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 xml:space="preserve">NAME: OTI MIRACLE OTI-AJA </w:t>
      </w:r>
    </w:p>
    <w:p>
      <w:pPr>
        <w:jc w:val="both"/>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 xml:space="preserve">DEPARTMENT: LAW </w:t>
      </w:r>
    </w:p>
    <w:p>
      <w:pPr>
        <w:jc w:val="both"/>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 xml:space="preserve">COURSE; POLITICAL SCIENCE </w:t>
      </w:r>
    </w:p>
    <w:p>
      <w:pPr>
        <w:jc w:val="both"/>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COURSE CODE: POL 102</w:t>
      </w:r>
    </w:p>
    <w:p>
      <w:pPr>
        <w:jc w:val="both"/>
        <w:rPr>
          <w:rFonts w:ascii="Times New Roman" w:hAnsi="Times New Roman" w:cs="Times New Roman" w:eastAsiaTheme="minorEastAsia"/>
          <w:b/>
          <w:bCs/>
          <w:sz w:val="24"/>
          <w:szCs w:val="24"/>
        </w:rPr>
      </w:pPr>
    </w:p>
    <w:p>
      <w:pPr>
        <w:jc w:val="both"/>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QUESTION</w:t>
      </w:r>
    </w:p>
    <w:p>
      <w:pPr>
        <w:numPr>
          <w:ilvl w:val="0"/>
          <w:numId w:val="1"/>
        </w:numPr>
        <w:jc w:val="both"/>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How can a Lebanese citizen retain or lose his or her newly acquired Nigerian citizenship?</w:t>
      </w:r>
    </w:p>
    <w:p>
      <w:pPr>
        <w:numPr>
          <w:ilvl w:val="0"/>
          <w:numId w:val="1"/>
        </w:numPr>
        <w:jc w:val="both"/>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Social Contract Theory explains the evolution of states, what other theory explains the same, and their strengths,</w:t>
      </w:r>
    </w:p>
    <w:p>
      <w:pPr>
        <w:numPr>
          <w:numId w:val="0"/>
        </w:numPr>
        <w:jc w:val="both"/>
        <w:rPr>
          <w:rFonts w:ascii="Times New Roman" w:hAnsi="Times New Roman" w:cs="Times New Roman" w:eastAsiaTheme="minorEastAsia"/>
          <w:sz w:val="24"/>
          <w:szCs w:val="24"/>
        </w:rPr>
      </w:pPr>
    </w:p>
    <w:p>
      <w:pPr>
        <w:numPr>
          <w:numId w:val="0"/>
        </w:numPr>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QUESTION 1 </w:t>
      </w:r>
    </w:p>
    <w:p>
      <w:pPr>
        <w:numPr>
          <w:numId w:val="0"/>
        </w:numPr>
        <w:jc w:val="both"/>
        <w:rPr>
          <w:rFonts w:ascii="Times New Roman" w:hAnsi="Times New Roman" w:cs="Times New Roman" w:eastAsiaTheme="minorEastAsia"/>
          <w:sz w:val="24"/>
          <w:szCs w:val="24"/>
        </w:rPr>
      </w:pPr>
    </w:p>
    <w:p>
      <w:pPr>
        <w:numPr>
          <w:numId w:val="0"/>
        </w:numPr>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CITIZENSHIP</w:t>
      </w:r>
    </w:p>
    <w:p>
      <w:pPr>
        <w:numPr>
          <w:numId w:val="0"/>
        </w:numPr>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Citizenship is the status of a person or individual recognised under the law as being a legal member or entity of a soverign state or belonging to a nation.</w:t>
      </w:r>
    </w:p>
    <w:p>
      <w:pPr>
        <w:numPr>
          <w:numId w:val="0"/>
        </w:numPr>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Furthermore a citizen is a person or individual who is legally recognized as a member of a soverign state or nation. </w:t>
      </w:r>
    </w:p>
    <w:p>
      <w:pPr>
        <w:numPr>
          <w:numId w:val="0"/>
        </w:numPr>
        <w:jc w:val="both"/>
        <w:rPr>
          <w:rFonts w:ascii="Times New Roman" w:hAnsi="Times New Roman" w:cs="Times New Roman" w:eastAsiaTheme="minorEastAsia"/>
          <w:sz w:val="24"/>
          <w:szCs w:val="24"/>
        </w:rPr>
      </w:pPr>
    </w:p>
    <w:p>
      <w:pPr>
        <w:numPr>
          <w:numId w:val="0"/>
        </w:numPr>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The idea of citizenship has been defined as the capacity or ability of individuals to defend their rights in front of the governmental authority of a particular state, country or nation.</w:t>
      </w:r>
    </w:p>
    <w:p>
      <w:pPr>
        <w:numPr>
          <w:numId w:val="0"/>
        </w:numPr>
        <w:jc w:val="both"/>
        <w:rPr>
          <w:rFonts w:ascii="Times New Roman" w:hAnsi="Times New Roman" w:cs="Times New Roman" w:eastAsiaTheme="minorEastAsia"/>
          <w:sz w:val="24"/>
          <w:szCs w:val="24"/>
        </w:rPr>
      </w:pPr>
    </w:p>
    <w:p>
      <w:pPr>
        <w:numPr>
          <w:numId w:val="0"/>
        </w:numPr>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There are three ways anyone can acquire citizenship in Nigeria. in relation to the question asked a Lebanese citizen can acquire a Nigerian citizenship through the following ways which are as follows;</w:t>
      </w:r>
    </w:p>
    <w:p>
      <w:pPr>
        <w:numPr>
          <w:numId w:val="0"/>
        </w:numPr>
        <w:jc w:val="both"/>
        <w:rPr>
          <w:rFonts w:ascii="Times New Roman" w:hAnsi="Times New Roman" w:cs="Times New Roman" w:eastAsiaTheme="minorEastAsia"/>
          <w:sz w:val="24"/>
          <w:szCs w:val="24"/>
        </w:rPr>
      </w:pPr>
    </w:p>
    <w:p>
      <w:pPr>
        <w:numPr>
          <w:ilvl w:val="0"/>
          <w:numId w:val="2"/>
        </w:numPr>
        <w:ind w:left="420" w:leftChars="0" w:hanging="420" w:firstLineChars="0"/>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By Birth</w:t>
      </w:r>
    </w:p>
    <w:p>
      <w:pPr>
        <w:numPr>
          <w:ilvl w:val="0"/>
          <w:numId w:val="2"/>
        </w:numPr>
        <w:ind w:left="420" w:leftChars="0" w:hanging="420" w:firstLineChars="0"/>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By Registration</w:t>
      </w:r>
    </w:p>
    <w:p>
      <w:pPr>
        <w:numPr>
          <w:ilvl w:val="0"/>
          <w:numId w:val="2"/>
        </w:numPr>
        <w:ind w:left="420" w:leftChars="0" w:hanging="420" w:firstLineChars="0"/>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By Naturalization</w:t>
      </w:r>
    </w:p>
    <w:p>
      <w:pPr>
        <w:widowControl w:val="0"/>
        <w:numPr>
          <w:numId w:val="0"/>
        </w:numPr>
        <w:jc w:val="both"/>
        <w:rPr>
          <w:rFonts w:ascii="Times New Roman" w:hAnsi="Times New Roman" w:cs="Times New Roman" w:eastAsiaTheme="minorEastAsia"/>
          <w:sz w:val="24"/>
          <w:szCs w:val="24"/>
        </w:rPr>
      </w:pPr>
    </w:p>
    <w:p>
      <w:pPr>
        <w:widowControl w:val="0"/>
        <w:numPr>
          <w:numId w:val="0"/>
        </w:numPr>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CITIZENSHIP BY BIRTH</w:t>
      </w:r>
    </w:p>
    <w:p>
      <w:pPr>
        <w:widowControl w:val="0"/>
        <w:numPr>
          <w:numId w:val="0"/>
        </w:numPr>
        <w:jc w:val="both"/>
        <w:rPr>
          <w:rFonts w:ascii="Times New Roman" w:hAnsi="Times New Roman" w:cs="Times New Roman" w:eastAsiaTheme="minorEastAsia"/>
          <w:sz w:val="24"/>
          <w:szCs w:val="24"/>
        </w:rPr>
      </w:pPr>
    </w:p>
    <w:p>
      <w:pPr>
        <w:widowControl w:val="0"/>
        <w:numPr>
          <w:numId w:val="0"/>
        </w:numPr>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The Nigerian Constitution explains in detail in section 25 those who are eligible for Nigerian citizenship under this category. People who are born within the territory of Nigeria after the 1</w:t>
      </w:r>
      <w:r>
        <w:rPr>
          <w:rFonts w:ascii="Times New Roman" w:hAnsi="Times New Roman" w:cs="Times New Roman" w:eastAsiaTheme="minorEastAsia"/>
          <w:sz w:val="24"/>
          <w:szCs w:val="24"/>
          <w:vertAlign w:val="superscript"/>
        </w:rPr>
        <w:t>st</w:t>
      </w:r>
      <w:r>
        <w:rPr>
          <w:rFonts w:ascii="Times New Roman" w:hAnsi="Times New Roman" w:cs="Times New Roman" w:eastAsiaTheme="minorEastAsia"/>
          <w:sz w:val="24"/>
          <w:szCs w:val="24"/>
        </w:rPr>
        <w:t xml:space="preserve"> of October 1960 that have at least a parent or grandparent who belonged or identified with a community indeginous to the geographical location known as Nigeria. Some communities indeginous to Nigeria are; Yoruba, Igbo, Hausa, Fulani, Kanuri, Uhrobo, Ibibio and so on.</w:t>
      </w: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Individuals born outside of Nigeria whose parents or grandparents were or are citizens of Nigeria are eligible to apply for citizenship of Nigeria by birth.</w:t>
      </w:r>
    </w:p>
    <w:p>
      <w:pPr>
        <w:jc w:val="both"/>
        <w:rPr>
          <w:rFonts w:ascii="Times New Roman" w:hAnsi="Times New Roman" w:cs="Times New Roman" w:eastAsiaTheme="minorEastAsia"/>
          <w:sz w:val="24"/>
          <w:szCs w:val="24"/>
          <w:lang w:val="en-US"/>
        </w:rPr>
      </w:pP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 xml:space="preserve">However, this section makes it clear that it is totally impossible for an individual to claim Nigerian citizenship by birth if neither of his parents and grandparents was born in Nigeria. </w:t>
      </w: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So, with th</w:t>
      </w:r>
      <w:r>
        <w:rPr>
          <w:rFonts w:ascii="Times New Roman" w:hAnsi="Times New Roman" w:cs="Times New Roman" w:eastAsiaTheme="minorEastAsia"/>
          <w:sz w:val="24"/>
          <w:szCs w:val="24"/>
        </w:rPr>
        <w:t>e above</w:t>
      </w:r>
      <w:r>
        <w:rPr>
          <w:rFonts w:ascii="Times New Roman" w:hAnsi="Times New Roman" w:cs="Times New Roman" w:eastAsiaTheme="minorEastAsia"/>
          <w:sz w:val="24"/>
          <w:szCs w:val="24"/>
          <w:lang w:val="en-US"/>
        </w:rPr>
        <w:t xml:space="preserve"> information the Lebanese </w:t>
      </w:r>
      <w:r>
        <w:rPr>
          <w:rFonts w:ascii="Times New Roman" w:hAnsi="Times New Roman" w:cs="Times New Roman" w:eastAsiaTheme="minorEastAsia"/>
          <w:sz w:val="24"/>
          <w:szCs w:val="24"/>
        </w:rPr>
        <w:t>citizen</w:t>
      </w:r>
      <w:r>
        <w:rPr>
          <w:rFonts w:ascii="Times New Roman" w:hAnsi="Times New Roman" w:cs="Times New Roman" w:eastAsiaTheme="minorEastAsia"/>
          <w:sz w:val="24"/>
          <w:szCs w:val="24"/>
          <w:lang w:val="en-US"/>
        </w:rPr>
        <w:t xml:space="preserve"> can acquire or retain his or her Nigerian citizenship if he or she were born in Nigeria or have parents or grandparent who were.</w:t>
      </w:r>
    </w:p>
    <w:p>
      <w:pPr>
        <w:widowControl w:val="0"/>
        <w:numPr>
          <w:numId w:val="0"/>
        </w:numPr>
        <w:jc w:val="both"/>
        <w:rPr>
          <w:rFonts w:ascii="Times New Roman" w:hAnsi="Times New Roman" w:cs="Times New Roman" w:eastAsiaTheme="minorEastAsia"/>
          <w:sz w:val="24"/>
          <w:szCs w:val="24"/>
        </w:rPr>
      </w:pPr>
    </w:p>
    <w:p>
      <w:pPr>
        <w:jc w:val="both"/>
        <w:rPr>
          <w:rFonts w:ascii="Times New Roman" w:hAnsi="Times New Roman" w:cs="Times New Roman" w:eastAsiaTheme="minorEastAsia"/>
          <w:sz w:val="24"/>
          <w:szCs w:val="24"/>
          <w:lang w:val="en-US"/>
        </w:rPr>
      </w:pPr>
    </w:p>
    <w:p>
      <w:pPr>
        <w:jc w:val="both"/>
        <w:rPr>
          <w:rFonts w:ascii="Times New Roman" w:hAnsi="Times New Roman" w:cs="Times New Roman"/>
          <w:sz w:val="24"/>
          <w:szCs w:val="24"/>
        </w:rPr>
      </w:pPr>
      <w:r>
        <w:rPr>
          <w:rFonts w:ascii="Times New Roman" w:hAnsi="Times New Roman" w:cs="Times New Roman"/>
          <w:sz w:val="24"/>
          <w:szCs w:val="24"/>
        </w:rPr>
        <w:t>CITIZENSHIP BY REGISTRATION</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eastAsiaTheme="minorEastAsia"/>
          <w:sz w:val="24"/>
          <w:szCs w:val="24"/>
          <w:lang w:val="en-US"/>
        </w:rPr>
        <w:t xml:space="preserve">The aspect of citizenship by registration is covered by section 26 of the Nigerian constitution. An individual can be certified to be a citizen of Nigeria if he or she satisfies all of the following conditions as stipulated by </w:t>
      </w:r>
      <w:r>
        <w:rPr>
          <w:rFonts w:ascii="Times New Roman" w:hAnsi="Times New Roman" w:cs="Times New Roman"/>
          <w:sz w:val="24"/>
          <w:szCs w:val="24"/>
        </w:rPr>
        <w:t xml:space="preserve">that section </w:t>
      </w:r>
      <w:r>
        <w:rPr>
          <w:rFonts w:ascii="Times New Roman" w:hAnsi="Times New Roman" w:cs="Times New Roman" w:eastAsiaTheme="minorEastAsia"/>
          <w:sz w:val="24"/>
          <w:szCs w:val="24"/>
          <w:lang w:val="en-US"/>
        </w:rPr>
        <w:t xml:space="preserve">of the </w:t>
      </w:r>
      <w:r>
        <w:rPr>
          <w:rFonts w:ascii="Times New Roman" w:hAnsi="Times New Roman" w:cs="Times New Roman"/>
          <w:sz w:val="24"/>
          <w:szCs w:val="24"/>
        </w:rPr>
        <w:t xml:space="preserve">Nigerian </w:t>
      </w:r>
      <w:r>
        <w:rPr>
          <w:rFonts w:ascii="Times New Roman" w:hAnsi="Times New Roman" w:cs="Times New Roman" w:eastAsiaTheme="minorEastAsia"/>
          <w:sz w:val="24"/>
          <w:szCs w:val="24"/>
          <w:lang w:val="en-US"/>
        </w:rPr>
        <w:t>constitution.</w:t>
      </w:r>
      <w:r>
        <w:rPr>
          <w:rFonts w:ascii="Times New Roman" w:hAnsi="Times New Roman" w:cs="Times New Roman"/>
          <w:sz w:val="24"/>
          <w:szCs w:val="24"/>
        </w:rPr>
        <w:t xml:space="preserve"> </w:t>
      </w:r>
    </w:p>
    <w:p>
      <w:pPr>
        <w:jc w:val="both"/>
        <w:rPr>
          <w:rFonts w:ascii="Times New Roman" w:hAnsi="Times New Roman" w:cs="Times New Roman"/>
          <w:sz w:val="24"/>
          <w:szCs w:val="24"/>
        </w:rPr>
      </w:pPr>
    </w:p>
    <w:p>
      <w:pPr>
        <w:jc w:val="both"/>
        <w:rPr>
          <w:rFonts w:ascii="Times New Roman" w:hAnsi="Times New Roman" w:cs="Times New Roman" w:eastAsiaTheme="minorEastAsia"/>
          <w:sz w:val="24"/>
          <w:szCs w:val="24"/>
          <w:lang w:val="en-US"/>
        </w:rPr>
      </w:pPr>
      <w:r>
        <w:rPr>
          <w:rFonts w:ascii="Times New Roman" w:hAnsi="Times New Roman" w:cs="Times New Roman"/>
          <w:sz w:val="24"/>
          <w:szCs w:val="24"/>
        </w:rPr>
        <w:t xml:space="preserve">Below are some of the stipulations which much be adhered to by individuals who want to acquire a Nigerian citizenship status by registeration; </w:t>
      </w:r>
    </w:p>
    <w:p>
      <w:pPr>
        <w:pStyle w:val="4"/>
        <w:numPr>
          <w:numId w:val="0"/>
        </w:numPr>
        <w:ind w:left="432" w:leftChars="0"/>
        <w:jc w:val="both"/>
        <w:rPr>
          <w:rFonts w:ascii="Times New Roman" w:hAnsi="Times New Roman" w:cs="Times New Roman" w:eastAsiaTheme="minorEastAsia"/>
          <w:sz w:val="24"/>
          <w:szCs w:val="24"/>
          <w:lang w:val="en-US"/>
        </w:rPr>
      </w:pPr>
    </w:p>
    <w:p>
      <w:pPr>
        <w:pStyle w:val="4"/>
        <w:numPr>
          <w:ilvl w:val="0"/>
          <w:numId w:val="3"/>
        </w:num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The person is of good character (T</w:t>
      </w:r>
      <w:r>
        <w:rPr>
          <w:rFonts w:ascii="Times New Roman" w:hAnsi="Times New Roman" w:cs="Times New Roman"/>
          <w:sz w:val="24"/>
          <w:szCs w:val="24"/>
        </w:rPr>
        <w:t>estimonies should be made by a religious minister and one other member of the society on behalf of the aspirng citizen that he or she has been of good moral conduct and behaviour</w:t>
      </w:r>
      <w:r>
        <w:rPr>
          <w:rFonts w:ascii="Times New Roman" w:hAnsi="Times New Roman" w:cs="Times New Roman" w:eastAsiaTheme="minorEastAsia"/>
          <w:sz w:val="24"/>
          <w:szCs w:val="24"/>
          <w:lang w:val="en-US"/>
        </w:rPr>
        <w:t>).</w:t>
      </w:r>
    </w:p>
    <w:p>
      <w:pPr>
        <w:pStyle w:val="4"/>
        <w:numPr>
          <w:numId w:val="0"/>
        </w:numPr>
        <w:ind w:left="432" w:leftChars="0"/>
        <w:jc w:val="both"/>
        <w:rPr>
          <w:rFonts w:ascii="Times New Roman" w:hAnsi="Times New Roman" w:cs="Times New Roman" w:eastAsiaTheme="minorEastAsia"/>
          <w:sz w:val="24"/>
          <w:szCs w:val="24"/>
          <w:lang w:val="en-US"/>
        </w:rPr>
      </w:pPr>
    </w:p>
    <w:p>
      <w:pPr>
        <w:pStyle w:val="4"/>
        <w:numPr>
          <w:ilvl w:val="0"/>
          <w:numId w:val="3"/>
        </w:num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The person expresses and shows a clear desire to be resident in the country.</w:t>
      </w:r>
    </w:p>
    <w:p>
      <w:pPr>
        <w:pStyle w:val="4"/>
        <w:numPr>
          <w:numId w:val="0"/>
        </w:numPr>
        <w:ind w:left="432" w:leftChars="0"/>
        <w:jc w:val="both"/>
        <w:rPr>
          <w:rFonts w:ascii="Times New Roman" w:hAnsi="Times New Roman" w:cs="Times New Roman" w:eastAsiaTheme="minorEastAsia"/>
          <w:sz w:val="24"/>
          <w:szCs w:val="24"/>
          <w:lang w:val="en-US"/>
        </w:rPr>
      </w:pPr>
    </w:p>
    <w:p>
      <w:pPr>
        <w:pStyle w:val="4"/>
        <w:numPr>
          <w:ilvl w:val="0"/>
          <w:numId w:val="3"/>
        </w:num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 xml:space="preserve">The </w:t>
      </w:r>
      <w:r>
        <w:rPr>
          <w:rFonts w:ascii="Times New Roman" w:hAnsi="Times New Roman" w:cs="Times New Roman"/>
          <w:sz w:val="24"/>
          <w:szCs w:val="24"/>
        </w:rPr>
        <w:t>O</w:t>
      </w:r>
      <w:r>
        <w:rPr>
          <w:rFonts w:ascii="Times New Roman" w:hAnsi="Times New Roman" w:cs="Times New Roman" w:eastAsiaTheme="minorEastAsia"/>
          <w:sz w:val="24"/>
          <w:szCs w:val="24"/>
          <w:lang w:val="en-US"/>
        </w:rPr>
        <w:t xml:space="preserve">ath of </w:t>
      </w:r>
      <w:r>
        <w:rPr>
          <w:rFonts w:ascii="Times New Roman" w:hAnsi="Times New Roman" w:cs="Times New Roman"/>
          <w:sz w:val="24"/>
          <w:szCs w:val="24"/>
        </w:rPr>
        <w:t>A</w:t>
      </w:r>
      <w:r>
        <w:rPr>
          <w:rFonts w:ascii="Times New Roman" w:hAnsi="Times New Roman" w:cs="Times New Roman" w:eastAsiaTheme="minorEastAsia"/>
          <w:sz w:val="24"/>
          <w:szCs w:val="24"/>
          <w:lang w:val="en-US"/>
        </w:rPr>
        <w:t>llegiance to Nigeria, which is provided by the Nigerian Constitution has</w:t>
      </w:r>
      <w:r>
        <w:rPr>
          <w:rFonts w:ascii="Times New Roman" w:hAnsi="Times New Roman" w:cs="Times New Roman"/>
          <w:sz w:val="24"/>
          <w:szCs w:val="24"/>
        </w:rPr>
        <w:t xml:space="preserve"> to </w:t>
      </w:r>
      <w:r>
        <w:rPr>
          <w:rFonts w:ascii="Times New Roman" w:hAnsi="Times New Roman" w:cs="Times New Roman" w:eastAsiaTheme="minorEastAsia"/>
          <w:sz w:val="24"/>
          <w:szCs w:val="24"/>
          <w:lang w:val="en-US"/>
        </w:rPr>
        <w:t>be administered on</w:t>
      </w:r>
      <w:r>
        <w:rPr>
          <w:rFonts w:ascii="Times New Roman" w:hAnsi="Times New Roman" w:cs="Times New Roman"/>
          <w:sz w:val="24"/>
          <w:szCs w:val="24"/>
        </w:rPr>
        <w:t>to</w:t>
      </w:r>
      <w:r>
        <w:rPr>
          <w:rFonts w:ascii="Times New Roman" w:hAnsi="Times New Roman" w:cs="Times New Roman" w:eastAsiaTheme="minorEastAsia"/>
          <w:sz w:val="24"/>
          <w:szCs w:val="24"/>
          <w:lang w:val="en-US"/>
        </w:rPr>
        <w:t xml:space="preserve"> the person.</w:t>
      </w:r>
    </w:p>
    <w:p>
      <w:pPr>
        <w:jc w:val="both"/>
        <w:rPr>
          <w:rFonts w:ascii="Times New Roman" w:hAnsi="Times New Roman" w:cs="Times New Roman" w:eastAsiaTheme="minorEastAsia"/>
          <w:sz w:val="24"/>
          <w:szCs w:val="24"/>
          <w:lang w:val="en-US"/>
        </w:rPr>
      </w:pPr>
    </w:p>
    <w:p>
      <w:pPr>
        <w:jc w:val="both"/>
        <w:rPr>
          <w:rFonts w:ascii="Times New Roman" w:hAnsi="Times New Roman" w:cs="Times New Roman"/>
          <w:sz w:val="24"/>
          <w:szCs w:val="24"/>
        </w:rPr>
      </w:pPr>
      <w:r>
        <w:rPr>
          <w:rFonts w:ascii="Times New Roman" w:hAnsi="Times New Roman" w:cs="Times New Roman"/>
          <w:sz w:val="24"/>
          <w:szCs w:val="24"/>
        </w:rPr>
        <w:t>Under</w:t>
      </w:r>
      <w:r>
        <w:rPr>
          <w:rFonts w:ascii="Times New Roman" w:hAnsi="Times New Roman" w:cs="Times New Roman" w:eastAsiaTheme="minorEastAsia"/>
          <w:sz w:val="24"/>
          <w:szCs w:val="24"/>
          <w:lang w:val="en-US"/>
        </w:rPr>
        <w:t xml:space="preserve"> </w:t>
      </w:r>
      <w:r>
        <w:rPr>
          <w:rFonts w:ascii="Times New Roman" w:hAnsi="Times New Roman" w:cs="Times New Roman"/>
          <w:sz w:val="24"/>
          <w:szCs w:val="24"/>
        </w:rPr>
        <w:t xml:space="preserve">The </w:t>
      </w:r>
      <w:r>
        <w:rPr>
          <w:rFonts w:ascii="Times New Roman" w:hAnsi="Times New Roman" w:cs="Times New Roman" w:eastAsiaTheme="minorEastAsia"/>
          <w:sz w:val="24"/>
          <w:szCs w:val="24"/>
          <w:lang w:val="en-US"/>
        </w:rPr>
        <w:t>Nigeria</w:t>
      </w:r>
      <w:r>
        <w:rPr>
          <w:rFonts w:ascii="Times New Roman" w:hAnsi="Times New Roman" w:cs="Times New Roman"/>
          <w:sz w:val="24"/>
          <w:szCs w:val="24"/>
        </w:rPr>
        <w:t>n</w:t>
      </w:r>
      <w:r>
        <w:rPr>
          <w:rFonts w:ascii="Times New Roman" w:hAnsi="Times New Roman" w:cs="Times New Roman" w:eastAsiaTheme="minorEastAsia"/>
          <w:sz w:val="24"/>
          <w:szCs w:val="24"/>
          <w:lang w:val="en-US"/>
        </w:rPr>
        <w:t xml:space="preserve"> </w:t>
      </w:r>
      <w:r>
        <w:rPr>
          <w:rFonts w:ascii="Times New Roman" w:hAnsi="Times New Roman" w:cs="Times New Roman"/>
          <w:sz w:val="24"/>
          <w:szCs w:val="24"/>
        </w:rPr>
        <w:t>C</w:t>
      </w:r>
      <w:r>
        <w:rPr>
          <w:rFonts w:ascii="Times New Roman" w:hAnsi="Times New Roman" w:cs="Times New Roman" w:eastAsiaTheme="minorEastAsia"/>
          <w:sz w:val="24"/>
          <w:szCs w:val="24"/>
          <w:lang w:val="en-US"/>
        </w:rPr>
        <w:t xml:space="preserve">onstitution, there </w:t>
      </w:r>
      <w:r>
        <w:rPr>
          <w:rFonts w:ascii="Times New Roman" w:hAnsi="Times New Roman" w:cs="Times New Roman"/>
          <w:sz w:val="24"/>
          <w:szCs w:val="24"/>
        </w:rPr>
        <w:t xml:space="preserve">are perculiar cases which give rise for </w:t>
      </w:r>
      <w:r>
        <w:rPr>
          <w:rFonts w:ascii="Times New Roman" w:hAnsi="Times New Roman" w:cs="Times New Roman" w:eastAsiaTheme="minorEastAsia"/>
          <w:sz w:val="24"/>
          <w:szCs w:val="24"/>
          <w:lang w:val="en-US"/>
        </w:rPr>
        <w:t xml:space="preserve">the following people </w:t>
      </w:r>
      <w:r>
        <w:rPr>
          <w:rFonts w:ascii="Times New Roman" w:hAnsi="Times New Roman" w:cs="Times New Roman"/>
          <w:sz w:val="24"/>
          <w:szCs w:val="24"/>
        </w:rPr>
        <w:t>to be recognized as Nigerian citizens by registration.</w:t>
      </w:r>
    </w:p>
    <w:p>
      <w:pPr>
        <w:jc w:val="both"/>
        <w:rPr>
          <w:rFonts w:ascii="Times New Roman" w:hAnsi="Times New Roman" w:cs="Times New Roman"/>
          <w:sz w:val="24"/>
          <w:szCs w:val="24"/>
          <w:lang w:val="en-US"/>
        </w:rPr>
      </w:pPr>
    </w:p>
    <w:p>
      <w:pPr>
        <w:pStyle w:val="4"/>
        <w:numPr>
          <w:ilvl w:val="0"/>
          <w:numId w:val="4"/>
        </w:num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In a case of a lady or woman who got married to a man from Nigeria.</w:t>
      </w:r>
    </w:p>
    <w:p>
      <w:pPr>
        <w:pStyle w:val="4"/>
        <w:numPr>
          <w:numId w:val="0"/>
        </w:numPr>
        <w:ind w:left="360" w:leftChars="0"/>
        <w:jc w:val="both"/>
        <w:rPr>
          <w:rFonts w:ascii="Times New Roman" w:hAnsi="Times New Roman" w:cs="Times New Roman" w:eastAsiaTheme="minorEastAsia"/>
          <w:sz w:val="24"/>
          <w:szCs w:val="24"/>
          <w:lang w:val="en-US"/>
        </w:rPr>
      </w:pPr>
    </w:p>
    <w:p>
      <w:pPr>
        <w:pStyle w:val="4"/>
        <w:numPr>
          <w:ilvl w:val="0"/>
          <w:numId w:val="4"/>
        </w:num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In a case where either his or her grandparents are from Nigerian and he or herself has grown to a capacity and approved age.</w:t>
      </w:r>
    </w:p>
    <w:p>
      <w:pPr>
        <w:jc w:val="both"/>
        <w:rPr>
          <w:rFonts w:ascii="Times New Roman" w:hAnsi="Times New Roman" w:cs="Times New Roman"/>
          <w:sz w:val="24"/>
          <w:szCs w:val="24"/>
        </w:rPr>
      </w:pPr>
    </w:p>
    <w:p>
      <w:pPr>
        <w:jc w:val="both"/>
        <w:rPr>
          <w:rFonts w:ascii="Times New Roman" w:hAnsi="Times New Roman" w:cs="Times New Roman" w:eastAsiaTheme="minorEastAsia"/>
          <w:sz w:val="24"/>
          <w:szCs w:val="24"/>
          <w:lang w:val="en-US"/>
        </w:rPr>
      </w:pPr>
      <w:r>
        <w:rPr>
          <w:rFonts w:ascii="Times New Roman" w:hAnsi="Times New Roman" w:cs="Times New Roman"/>
          <w:sz w:val="24"/>
          <w:szCs w:val="24"/>
        </w:rPr>
        <w:t>According to the information above the</w:t>
      </w:r>
      <w:r>
        <w:rPr>
          <w:rFonts w:ascii="Times New Roman" w:hAnsi="Times New Roman" w:cs="Times New Roman" w:eastAsiaTheme="minorEastAsia"/>
          <w:sz w:val="24"/>
          <w:szCs w:val="24"/>
          <w:lang w:val="en-US"/>
        </w:rPr>
        <w:t xml:space="preserve"> Lebanese </w:t>
      </w:r>
      <w:r>
        <w:rPr>
          <w:rFonts w:ascii="Times New Roman" w:hAnsi="Times New Roman" w:cs="Times New Roman"/>
          <w:sz w:val="24"/>
          <w:szCs w:val="24"/>
        </w:rPr>
        <w:t>citizen</w:t>
      </w:r>
      <w:r>
        <w:rPr>
          <w:rFonts w:ascii="Times New Roman" w:hAnsi="Times New Roman" w:cs="Times New Roman" w:eastAsiaTheme="minorEastAsia"/>
          <w:sz w:val="24"/>
          <w:szCs w:val="24"/>
          <w:lang w:val="en-US"/>
        </w:rPr>
        <w:t xml:space="preserve"> </w:t>
      </w:r>
      <w:r>
        <w:rPr>
          <w:rFonts w:ascii="Times New Roman" w:hAnsi="Times New Roman" w:cs="Times New Roman"/>
          <w:sz w:val="24"/>
          <w:szCs w:val="24"/>
        </w:rPr>
        <w:t>may</w:t>
      </w:r>
      <w:r>
        <w:rPr>
          <w:rFonts w:ascii="Times New Roman" w:hAnsi="Times New Roman" w:cs="Times New Roman" w:eastAsiaTheme="minorEastAsia"/>
          <w:sz w:val="24"/>
          <w:szCs w:val="24"/>
          <w:lang w:val="en-US"/>
        </w:rPr>
        <w:t xml:space="preserve"> acquire or retain his or her Nigerian citizenship if he or she is of good character,</w:t>
      </w:r>
      <w:r>
        <w:rPr>
          <w:rFonts w:ascii="Times New Roman" w:hAnsi="Times New Roman" w:cs="Times New Roman" w:eastAsiaTheme="minorEastAsia"/>
          <w:sz w:val="24"/>
          <w:szCs w:val="24"/>
        </w:rPr>
        <w:t xml:space="preserve"> </w:t>
      </w:r>
      <w:r>
        <w:rPr>
          <w:rFonts w:ascii="Times New Roman" w:hAnsi="Times New Roman" w:cs="Times New Roman" w:eastAsiaTheme="minorEastAsia"/>
          <w:sz w:val="24"/>
          <w:szCs w:val="24"/>
          <w:lang w:val="en-US"/>
        </w:rPr>
        <w:t>expresses and shows a clear desire to be</w:t>
      </w:r>
      <w:r>
        <w:rPr>
          <w:rFonts w:ascii="Times New Roman" w:hAnsi="Times New Roman" w:cs="Times New Roman"/>
          <w:sz w:val="24"/>
          <w:szCs w:val="24"/>
        </w:rPr>
        <w:t xml:space="preserve"> a</w:t>
      </w:r>
      <w:r>
        <w:rPr>
          <w:rFonts w:ascii="Times New Roman" w:hAnsi="Times New Roman" w:cs="Times New Roman" w:eastAsiaTheme="minorEastAsia"/>
          <w:sz w:val="24"/>
          <w:szCs w:val="24"/>
          <w:lang w:val="en-US"/>
        </w:rPr>
        <w:t xml:space="preserve"> resident </w:t>
      </w:r>
      <w:r>
        <w:rPr>
          <w:rFonts w:ascii="Times New Roman" w:hAnsi="Times New Roman" w:cs="Times New Roman"/>
          <w:sz w:val="24"/>
          <w:szCs w:val="24"/>
        </w:rPr>
        <w:t>of</w:t>
      </w:r>
      <w:r>
        <w:rPr>
          <w:rFonts w:ascii="Times New Roman" w:hAnsi="Times New Roman" w:cs="Times New Roman" w:eastAsiaTheme="minorEastAsia"/>
          <w:sz w:val="24"/>
          <w:szCs w:val="24"/>
          <w:lang w:val="en-US"/>
        </w:rPr>
        <w:t xml:space="preserve"> the country</w:t>
      </w:r>
      <w:r>
        <w:rPr>
          <w:rFonts w:ascii="Times New Roman" w:hAnsi="Times New Roman" w:cs="Times New Roman"/>
          <w:sz w:val="24"/>
          <w:szCs w:val="24"/>
        </w:rPr>
        <w:t xml:space="preserve"> and must swear</w:t>
      </w:r>
      <w:r>
        <w:rPr>
          <w:rFonts w:ascii="Times New Roman" w:hAnsi="Times New Roman" w:cs="Times New Roman" w:eastAsiaTheme="minorEastAsia"/>
          <w:sz w:val="24"/>
          <w:szCs w:val="24"/>
        </w:rPr>
        <w:t xml:space="preserve"> </w:t>
      </w:r>
      <w:r>
        <w:rPr>
          <w:rFonts w:ascii="Times New Roman" w:hAnsi="Times New Roman" w:cs="Times New Roman"/>
          <w:sz w:val="24"/>
          <w:szCs w:val="24"/>
        </w:rPr>
        <w:t>t</w:t>
      </w:r>
      <w:r>
        <w:rPr>
          <w:rFonts w:ascii="Times New Roman" w:hAnsi="Times New Roman" w:cs="Times New Roman" w:eastAsiaTheme="minorEastAsia"/>
          <w:sz w:val="24"/>
          <w:szCs w:val="24"/>
          <w:lang w:val="en-US"/>
        </w:rPr>
        <w:t>he oath of allegiance</w:t>
      </w:r>
      <w:r>
        <w:rPr>
          <w:rFonts w:ascii="Times New Roman" w:hAnsi="Times New Roman" w:cs="Times New Roman"/>
          <w:sz w:val="24"/>
          <w:szCs w:val="24"/>
        </w:rPr>
        <w:t>. It is also clearly stated that i</w:t>
      </w:r>
      <w:r>
        <w:rPr>
          <w:rFonts w:ascii="Times New Roman" w:hAnsi="Times New Roman" w:cs="Times New Roman" w:eastAsiaTheme="minorEastAsia"/>
          <w:sz w:val="24"/>
          <w:szCs w:val="24"/>
          <w:lang w:val="en-US"/>
        </w:rPr>
        <w:t xml:space="preserve">n a </w:t>
      </w:r>
      <w:r>
        <w:rPr>
          <w:rFonts w:ascii="Times New Roman" w:hAnsi="Times New Roman" w:cs="Times New Roman"/>
          <w:sz w:val="24"/>
          <w:szCs w:val="24"/>
        </w:rPr>
        <w:t xml:space="preserve">perculiar situation </w:t>
      </w:r>
      <w:r>
        <w:rPr>
          <w:rFonts w:ascii="Times New Roman" w:hAnsi="Times New Roman" w:cs="Times New Roman" w:eastAsiaTheme="minorEastAsia"/>
          <w:sz w:val="24"/>
          <w:szCs w:val="24"/>
          <w:lang w:val="en-US"/>
        </w:rPr>
        <w:t xml:space="preserve">of a woman who got married to a </w:t>
      </w:r>
      <w:r>
        <w:rPr>
          <w:rFonts w:ascii="Times New Roman" w:hAnsi="Times New Roman" w:cs="Times New Roman"/>
          <w:sz w:val="24"/>
          <w:szCs w:val="24"/>
        </w:rPr>
        <w:t xml:space="preserve">Nigerian man </w:t>
      </w:r>
      <w:r>
        <w:rPr>
          <w:rFonts w:ascii="Times New Roman" w:hAnsi="Times New Roman" w:cs="Times New Roman" w:eastAsiaTheme="minorEastAsia"/>
          <w:sz w:val="24"/>
          <w:szCs w:val="24"/>
          <w:lang w:val="en-US"/>
        </w:rPr>
        <w:t>and if either</w:t>
      </w:r>
      <w:r>
        <w:rPr>
          <w:rFonts w:ascii="Times New Roman" w:hAnsi="Times New Roman" w:cs="Times New Roman"/>
          <w:sz w:val="24"/>
          <w:szCs w:val="24"/>
        </w:rPr>
        <w:t xml:space="preserve"> of an individuals</w:t>
      </w:r>
      <w:r>
        <w:rPr>
          <w:rFonts w:ascii="Times New Roman" w:hAnsi="Times New Roman" w:cs="Times New Roman" w:eastAsiaTheme="minorEastAsia"/>
          <w:sz w:val="24"/>
          <w:szCs w:val="24"/>
          <w:lang w:val="en-US"/>
        </w:rPr>
        <w:t xml:space="preserve"> grandparents are from Nigeria and he or herself has grown to a capacity and approved age</w:t>
      </w:r>
      <w:r>
        <w:rPr>
          <w:rFonts w:ascii="Times New Roman" w:hAnsi="Times New Roman" w:cs="Times New Roman"/>
          <w:sz w:val="24"/>
          <w:szCs w:val="24"/>
        </w:rPr>
        <w:t xml:space="preserve"> they may be granted Nigerian citizenship by registration</w:t>
      </w:r>
    </w:p>
    <w:p>
      <w:pPr>
        <w:jc w:val="both"/>
        <w:rPr>
          <w:rFonts w:ascii="Times New Roman" w:hAnsi="Times New Roman" w:cs="Times New Roman" w:eastAsiaTheme="minorEastAsia"/>
          <w:sz w:val="24"/>
          <w:szCs w:val="24"/>
          <w:lang w:val="en-US"/>
        </w:rPr>
      </w:pPr>
    </w:p>
    <w:p>
      <w:pPr>
        <w:jc w:val="both"/>
        <w:rPr>
          <w:rFonts w:ascii="Times New Roman" w:hAnsi="Times New Roman" w:cs="Times New Roman" w:eastAsiaTheme="minorEastAsia"/>
          <w:sz w:val="24"/>
          <w:szCs w:val="24"/>
        </w:rPr>
      </w:pPr>
      <w:r>
        <w:rPr>
          <w:rFonts w:ascii="Times New Roman" w:hAnsi="Times New Roman" w:cs="Times New Roman"/>
          <w:sz w:val="24"/>
          <w:szCs w:val="24"/>
        </w:rPr>
        <w:t>CITIZENSHIP BY NATURALIZATION</w:t>
      </w:r>
    </w:p>
    <w:p>
      <w:pPr>
        <w:jc w:val="both"/>
        <w:rPr>
          <w:rFonts w:ascii="Times New Roman" w:hAnsi="Times New Roman" w:cs="Times New Roman" w:eastAsiaTheme="minorEastAsia"/>
          <w:sz w:val="24"/>
          <w:szCs w:val="24"/>
          <w:lang w:val="en-US"/>
        </w:rPr>
      </w:pPr>
    </w:p>
    <w:p>
      <w:pPr>
        <w:jc w:val="both"/>
        <w:rPr>
          <w:rFonts w:ascii="Times New Roman" w:hAnsi="Times New Roman" w:cs="Times New Roman" w:eastAsiaTheme="minorEastAsia"/>
          <w:sz w:val="24"/>
          <w:szCs w:val="24"/>
          <w:lang w:val="en-US"/>
        </w:rPr>
      </w:pPr>
      <w:r>
        <w:rPr>
          <w:rFonts w:ascii="Times New Roman" w:hAnsi="Times New Roman" w:cs="Times New Roman"/>
          <w:sz w:val="24"/>
          <w:szCs w:val="24"/>
        </w:rPr>
        <w:t>This involves</w:t>
      </w:r>
      <w:r>
        <w:rPr>
          <w:rFonts w:ascii="Times New Roman" w:hAnsi="Times New Roman" w:cs="Times New Roman" w:eastAsiaTheme="minorEastAsia"/>
          <w:sz w:val="24"/>
          <w:szCs w:val="24"/>
          <w:lang w:val="en-US"/>
        </w:rPr>
        <w:t xml:space="preserve"> those who cannot apply to become a citizen of Nigeria either by birth or by registration, naturalization is another option to consider. Section 27 of the constitution makes provision for this provided certain requirements are met subject to section 28 of the constitution. </w:t>
      </w: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If the person is confident that he or she meets the following requirements, a written application is then made to the president applying for a certificate of naturalization.</w:t>
      </w:r>
    </w:p>
    <w:p>
      <w:pPr>
        <w:pStyle w:val="4"/>
        <w:numPr>
          <w:numId w:val="0"/>
        </w:numPr>
        <w:ind w:left="360" w:leftChars="0"/>
        <w:jc w:val="both"/>
        <w:rPr>
          <w:rFonts w:ascii="Times New Roman" w:hAnsi="Times New Roman" w:cs="Times New Roman" w:eastAsiaTheme="minorEastAsia"/>
          <w:sz w:val="24"/>
          <w:szCs w:val="24"/>
          <w:lang w:val="en-US"/>
        </w:rPr>
      </w:pPr>
    </w:p>
    <w:p>
      <w:pPr>
        <w:pStyle w:val="4"/>
        <w:numPr>
          <w:ilvl w:val="0"/>
          <w:numId w:val="5"/>
        </w:num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He/she must be of full age and capacity</w:t>
      </w:r>
    </w:p>
    <w:p>
      <w:pPr>
        <w:pStyle w:val="4"/>
        <w:numPr>
          <w:numId w:val="0"/>
        </w:numPr>
        <w:ind w:left="360" w:leftChars="0"/>
        <w:jc w:val="both"/>
        <w:rPr>
          <w:rFonts w:ascii="Times New Roman" w:hAnsi="Times New Roman" w:cs="Times New Roman" w:eastAsiaTheme="minorEastAsia"/>
          <w:sz w:val="24"/>
          <w:szCs w:val="24"/>
          <w:lang w:val="en-US"/>
        </w:rPr>
      </w:pPr>
    </w:p>
    <w:p>
      <w:pPr>
        <w:pStyle w:val="4"/>
        <w:numPr>
          <w:ilvl w:val="0"/>
          <w:numId w:val="5"/>
        </w:num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The person is of good character</w:t>
      </w:r>
      <w:r>
        <w:rPr>
          <w:rFonts w:ascii="Times New Roman" w:hAnsi="Times New Roman" w:cs="Times New Roman"/>
          <w:sz w:val="24"/>
          <w:szCs w:val="24"/>
        </w:rPr>
        <w:t xml:space="preserve"> </w:t>
      </w:r>
      <w:r>
        <w:rPr>
          <w:rFonts w:ascii="Times New Roman" w:hAnsi="Times New Roman" w:cs="Times New Roman" w:eastAsiaTheme="minorEastAsia"/>
          <w:sz w:val="24"/>
          <w:szCs w:val="24"/>
          <w:lang w:val="en-US"/>
        </w:rPr>
        <w:t>(T</w:t>
      </w:r>
      <w:r>
        <w:rPr>
          <w:rFonts w:ascii="Times New Roman" w:hAnsi="Times New Roman" w:cs="Times New Roman"/>
          <w:sz w:val="24"/>
          <w:szCs w:val="24"/>
        </w:rPr>
        <w:t>estimonies should be made by a religious minister and one other member of the society on behalf of the aspirng citizen that he or she has been of good moral conduct and behaviour</w:t>
      </w:r>
      <w:r>
        <w:rPr>
          <w:rFonts w:ascii="Times New Roman" w:hAnsi="Times New Roman" w:cs="Times New Roman" w:eastAsiaTheme="minorEastAsia"/>
          <w:sz w:val="24"/>
          <w:szCs w:val="24"/>
          <w:lang w:val="en-US"/>
        </w:rPr>
        <w:t>).</w:t>
      </w:r>
    </w:p>
    <w:p>
      <w:pPr>
        <w:pStyle w:val="4"/>
        <w:numPr>
          <w:numId w:val="0"/>
        </w:numPr>
        <w:ind w:left="360" w:leftChars="0"/>
        <w:jc w:val="both"/>
        <w:rPr>
          <w:rFonts w:ascii="Times New Roman" w:hAnsi="Times New Roman" w:cs="Times New Roman" w:eastAsiaTheme="minorEastAsia"/>
          <w:sz w:val="24"/>
          <w:szCs w:val="24"/>
          <w:lang w:val="en-US"/>
        </w:rPr>
      </w:pPr>
    </w:p>
    <w:p>
      <w:pPr>
        <w:pStyle w:val="4"/>
        <w:numPr>
          <w:numId w:val="0"/>
        </w:numPr>
        <w:ind w:left="360" w:leftChars="0"/>
        <w:jc w:val="both"/>
        <w:rPr>
          <w:rFonts w:ascii="Times New Roman" w:hAnsi="Times New Roman" w:cs="Times New Roman" w:eastAsiaTheme="minorEastAsia"/>
          <w:sz w:val="24"/>
          <w:szCs w:val="24"/>
          <w:lang w:val="en-US"/>
        </w:rPr>
      </w:pPr>
    </w:p>
    <w:p>
      <w:pPr>
        <w:pStyle w:val="4"/>
        <w:numPr>
          <w:ilvl w:val="0"/>
          <w:numId w:val="5"/>
        </w:num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The person must have shown a clear desire to be resident in the country.</w:t>
      </w:r>
    </w:p>
    <w:p>
      <w:pPr>
        <w:pStyle w:val="4"/>
        <w:numPr>
          <w:numId w:val="0"/>
        </w:numPr>
        <w:ind w:left="360" w:leftChars="0"/>
        <w:jc w:val="both"/>
        <w:rPr>
          <w:rFonts w:ascii="Times New Roman" w:hAnsi="Times New Roman" w:cs="Times New Roman" w:eastAsiaTheme="minorEastAsia"/>
          <w:sz w:val="24"/>
          <w:szCs w:val="24"/>
          <w:lang w:val="en-US"/>
        </w:rPr>
      </w:pPr>
    </w:p>
    <w:p>
      <w:pPr>
        <w:pStyle w:val="4"/>
        <w:numPr>
          <w:ilvl w:val="0"/>
          <w:numId w:val="5"/>
        </w:num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The person should be capable of contributing to the wellbeing of Nigeria and its citizens.</w:t>
      </w:r>
    </w:p>
    <w:p>
      <w:pPr>
        <w:pStyle w:val="4"/>
        <w:numPr>
          <w:numId w:val="0"/>
        </w:numPr>
        <w:ind w:left="360" w:leftChars="0"/>
        <w:jc w:val="both"/>
        <w:rPr>
          <w:rFonts w:ascii="Times New Roman" w:hAnsi="Times New Roman" w:cs="Times New Roman" w:eastAsiaTheme="minorEastAsia"/>
          <w:sz w:val="24"/>
          <w:szCs w:val="24"/>
          <w:lang w:val="en-US"/>
        </w:rPr>
      </w:pPr>
    </w:p>
    <w:p>
      <w:pPr>
        <w:pStyle w:val="4"/>
        <w:numPr>
          <w:ilvl w:val="0"/>
          <w:numId w:val="5"/>
        </w:num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The governor of the state of the host community where the person applying for citizenship wants to reside has to confirm the willingness of that community to accept that individual into their fold.</w:t>
      </w:r>
    </w:p>
    <w:p>
      <w:pPr>
        <w:pStyle w:val="4"/>
        <w:numPr>
          <w:numId w:val="0"/>
        </w:numPr>
        <w:ind w:left="360" w:leftChars="0"/>
        <w:jc w:val="both"/>
        <w:rPr>
          <w:rFonts w:ascii="Times New Roman" w:hAnsi="Times New Roman" w:cs="Times New Roman" w:eastAsiaTheme="minorEastAsia"/>
          <w:sz w:val="24"/>
          <w:szCs w:val="24"/>
          <w:lang w:val="en-US"/>
        </w:rPr>
      </w:pPr>
    </w:p>
    <w:p>
      <w:pPr>
        <w:pStyle w:val="4"/>
        <w:numPr>
          <w:ilvl w:val="0"/>
          <w:numId w:val="5"/>
        </w:num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 xml:space="preserve">He/she has </w:t>
      </w:r>
      <w:r>
        <w:rPr>
          <w:rFonts w:ascii="Times New Roman" w:hAnsi="Times New Roman" w:cs="Times New Roman"/>
          <w:sz w:val="24"/>
          <w:szCs w:val="24"/>
        </w:rPr>
        <w:t xml:space="preserve">to be </w:t>
      </w:r>
      <w:r>
        <w:rPr>
          <w:rFonts w:ascii="Times New Roman" w:hAnsi="Times New Roman" w:cs="Times New Roman" w:eastAsiaTheme="minorEastAsia"/>
          <w:sz w:val="24"/>
          <w:szCs w:val="24"/>
          <w:lang w:val="en-US"/>
        </w:rPr>
        <w:t xml:space="preserve">administered the Oath of Allegiance prescribed in the Seventh Schedule </w:t>
      </w:r>
      <w:r>
        <w:rPr>
          <w:rFonts w:ascii="Times New Roman" w:hAnsi="Times New Roman" w:cs="Times New Roman"/>
          <w:sz w:val="24"/>
          <w:szCs w:val="24"/>
        </w:rPr>
        <w:t>of</w:t>
      </w:r>
      <w:r>
        <w:rPr>
          <w:rFonts w:ascii="Times New Roman" w:hAnsi="Times New Roman" w:cs="Times New Roman" w:eastAsiaTheme="minorEastAsia"/>
          <w:sz w:val="24"/>
          <w:szCs w:val="24"/>
          <w:lang w:val="en-US"/>
        </w:rPr>
        <w:t xml:space="preserve"> the constitution.</w:t>
      </w:r>
    </w:p>
    <w:p>
      <w:pPr>
        <w:pStyle w:val="4"/>
        <w:numPr>
          <w:numId w:val="0"/>
        </w:numPr>
        <w:ind w:left="360" w:leftChars="0"/>
        <w:jc w:val="both"/>
        <w:rPr>
          <w:rFonts w:ascii="Times New Roman" w:hAnsi="Times New Roman" w:cs="Times New Roman" w:eastAsiaTheme="minorEastAsia"/>
          <w:sz w:val="24"/>
          <w:szCs w:val="24"/>
          <w:lang w:val="en-US"/>
        </w:rPr>
      </w:pPr>
    </w:p>
    <w:p>
      <w:pPr>
        <w:pStyle w:val="4"/>
        <w:numPr>
          <w:ilvl w:val="0"/>
          <w:numId w:val="5"/>
        </w:num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The person must have lived in Nigeria continuously for a period of fifteen years preceding the application date. A person who has lived continuously for a duration of twelve months in Nigeria and then over the next twenty years lived in Nigeria intermittently for periods totaling not less than fifteen years can also apply if he/she fulfills the other requirements.</w:t>
      </w:r>
    </w:p>
    <w:p>
      <w:pPr>
        <w:jc w:val="both"/>
        <w:rPr>
          <w:rFonts w:ascii="Times New Roman" w:hAnsi="Times New Roman" w:cs="Times New Roman" w:eastAsiaTheme="minorEastAsia"/>
          <w:sz w:val="24"/>
          <w:szCs w:val="24"/>
          <w:lang w:val="en-US"/>
        </w:rPr>
      </w:pP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 xml:space="preserve">Section 28 of </w:t>
      </w:r>
      <w:r>
        <w:rPr>
          <w:rFonts w:ascii="Times New Roman" w:hAnsi="Times New Roman" w:cs="Times New Roman"/>
          <w:sz w:val="24"/>
          <w:szCs w:val="24"/>
        </w:rPr>
        <w:t>T</w:t>
      </w:r>
      <w:r>
        <w:rPr>
          <w:rFonts w:ascii="Times New Roman" w:hAnsi="Times New Roman" w:cs="Times New Roman" w:eastAsiaTheme="minorEastAsia"/>
          <w:sz w:val="24"/>
          <w:szCs w:val="24"/>
          <w:lang w:val="en-US"/>
        </w:rPr>
        <w:t xml:space="preserve">he </w:t>
      </w:r>
      <w:r>
        <w:rPr>
          <w:rFonts w:ascii="Times New Roman" w:hAnsi="Times New Roman" w:cs="Times New Roman"/>
          <w:sz w:val="24"/>
          <w:szCs w:val="24"/>
        </w:rPr>
        <w:t>Nigerian C</w:t>
      </w:r>
      <w:r>
        <w:rPr>
          <w:rFonts w:ascii="Times New Roman" w:hAnsi="Times New Roman" w:cs="Times New Roman" w:eastAsiaTheme="minorEastAsia"/>
          <w:sz w:val="24"/>
          <w:szCs w:val="24"/>
          <w:lang w:val="en-US"/>
        </w:rPr>
        <w:t>onstitution makes it clear that a person who intends to acquire Nigerian citizenship by registration or by naturalization must first renounce citizenship of other countries he/she may have acquired previously except citizenship of a country acquired by birth.</w:t>
      </w:r>
      <w:r>
        <w:rPr>
          <w:rFonts w:ascii="Times New Roman" w:hAnsi="Times New Roman" w:cs="Times New Roman" w:eastAsiaTheme="minorEastAsia"/>
          <w:sz w:val="24"/>
          <w:szCs w:val="24"/>
        </w:rPr>
        <w:t xml:space="preserve"> </w:t>
      </w:r>
      <w:r>
        <w:rPr>
          <w:rFonts w:ascii="Times New Roman" w:hAnsi="Times New Roman" w:cs="Times New Roman" w:eastAsiaTheme="minorEastAsia"/>
          <w:sz w:val="24"/>
          <w:szCs w:val="24"/>
          <w:lang w:val="en-US"/>
        </w:rPr>
        <w:t xml:space="preserve">So, with this information above the Lebanese person can acquire or retain his or her Nigerian citizenship if he or she abides to the rules and requirements stated above and also, he or she has to renounce citizenship of other countries   </w:t>
      </w:r>
    </w:p>
    <w:p>
      <w:pPr>
        <w:jc w:val="both"/>
        <w:rPr>
          <w:rFonts w:ascii="Times New Roman" w:hAnsi="Times New Roman" w:cs="Times New Roman" w:eastAsiaTheme="minorEastAsia"/>
          <w:sz w:val="24"/>
          <w:szCs w:val="24"/>
          <w:lang w:val="en-US"/>
        </w:rPr>
      </w:pPr>
    </w:p>
    <w:p>
      <w:pPr>
        <w:jc w:val="both"/>
        <w:rPr>
          <w:rFonts w:ascii="Times New Roman" w:hAnsi="Times New Roman" w:cs="Times New Roman" w:eastAsiaTheme="minorEastAsia"/>
          <w:sz w:val="24"/>
          <w:szCs w:val="24"/>
          <w:lang w:val="en-US"/>
        </w:rPr>
      </w:pPr>
      <w:r>
        <w:rPr>
          <w:rFonts w:ascii="Times New Roman" w:hAnsi="Times New Roman" w:cs="Times New Roman"/>
          <w:sz w:val="24"/>
          <w:szCs w:val="24"/>
        </w:rPr>
        <w:t>On the other hand a citizen may loose his Nigerian citizenship status if an individual is involved in the following offenses punishable under the Nigerian Legal System as well as under the Nigerian Constitution;</w:t>
      </w:r>
    </w:p>
    <w:p>
      <w:pPr>
        <w:pStyle w:val="4"/>
        <w:numPr>
          <w:numId w:val="0"/>
        </w:numPr>
        <w:jc w:val="both"/>
        <w:rPr>
          <w:rFonts w:ascii="Times New Roman" w:hAnsi="Times New Roman" w:cs="Times New Roman" w:eastAsiaTheme="minorEastAsia"/>
          <w:b/>
          <w:bCs/>
          <w:sz w:val="24"/>
          <w:szCs w:val="24"/>
          <w:lang w:val="en-US"/>
        </w:rPr>
      </w:pPr>
    </w:p>
    <w:p>
      <w:pPr>
        <w:pStyle w:val="4"/>
        <w:numPr>
          <w:numId w:val="0"/>
        </w:numPr>
        <w:jc w:val="both"/>
        <w:rPr>
          <w:rFonts w:ascii="Times New Roman" w:hAnsi="Times New Roman" w:cs="Times New Roman" w:eastAsiaTheme="minorEastAsia"/>
          <w:b/>
          <w:bCs/>
          <w:sz w:val="24"/>
          <w:szCs w:val="24"/>
          <w:lang w:val="en-US"/>
        </w:rPr>
      </w:pPr>
    </w:p>
    <w:p>
      <w:pPr>
        <w:pStyle w:val="4"/>
        <w:numPr>
          <w:ilvl w:val="0"/>
          <w:numId w:val="6"/>
        </w:numPr>
        <w:jc w:val="both"/>
        <w:rPr>
          <w:rFonts w:ascii="Times New Roman" w:hAnsi="Times New Roman" w:cs="Times New Roman" w:eastAsiaTheme="minorEastAsia"/>
          <w:b/>
          <w:bCs/>
          <w:sz w:val="24"/>
          <w:szCs w:val="24"/>
          <w:lang w:val="en-US"/>
        </w:rPr>
      </w:pPr>
      <w:r>
        <w:rPr>
          <w:rFonts w:ascii="Times New Roman" w:hAnsi="Times New Roman" w:cs="Times New Roman" w:eastAsiaTheme="minorEastAsia"/>
          <w:b/>
          <w:bCs/>
          <w:sz w:val="24"/>
          <w:szCs w:val="24"/>
          <w:lang w:val="en-US"/>
        </w:rPr>
        <w:t>Terrorist acts (including recruiting, training, funding</w:t>
      </w:r>
      <w:r>
        <w:rPr>
          <w:rFonts w:ascii="Times New Roman" w:hAnsi="Times New Roman" w:cs="Times New Roman"/>
          <w:b/>
          <w:bCs/>
          <w:sz w:val="24"/>
          <w:szCs w:val="24"/>
        </w:rPr>
        <w:t xml:space="preserve"> of terrorist groups or organisations</w:t>
      </w:r>
      <w:r>
        <w:rPr>
          <w:rFonts w:ascii="Times New Roman" w:hAnsi="Times New Roman" w:cs="Times New Roman" w:eastAsiaTheme="minorEastAsia"/>
          <w:b/>
          <w:bCs/>
          <w:sz w:val="24"/>
          <w:szCs w:val="24"/>
          <w:lang w:val="en-US"/>
        </w:rPr>
        <w:t>)</w:t>
      </w:r>
    </w:p>
    <w:p>
      <w:pPr>
        <w:pStyle w:val="4"/>
        <w:numPr>
          <w:numId w:val="0"/>
        </w:numPr>
        <w:ind w:left="432" w:leftChars="0"/>
        <w:jc w:val="both"/>
        <w:rPr>
          <w:rFonts w:ascii="Times New Roman" w:hAnsi="Times New Roman" w:cs="Times New Roman" w:eastAsiaTheme="minorEastAsia"/>
          <w:b/>
          <w:bCs/>
          <w:sz w:val="24"/>
          <w:szCs w:val="24"/>
          <w:lang w:val="en-US"/>
        </w:rPr>
      </w:pPr>
    </w:p>
    <w:p>
      <w:pPr>
        <w:pStyle w:val="4"/>
        <w:numPr>
          <w:ilvl w:val="0"/>
          <w:numId w:val="6"/>
        </w:numPr>
        <w:jc w:val="both"/>
        <w:rPr>
          <w:rFonts w:ascii="Times New Roman" w:hAnsi="Times New Roman" w:cs="Times New Roman" w:eastAsiaTheme="minorEastAsia"/>
          <w:b/>
          <w:bCs/>
          <w:sz w:val="24"/>
          <w:szCs w:val="24"/>
          <w:lang w:val="en-US"/>
        </w:rPr>
      </w:pPr>
      <w:r>
        <w:rPr>
          <w:rFonts w:ascii="Times New Roman" w:hAnsi="Times New Roman" w:cs="Times New Roman" w:eastAsiaTheme="minorEastAsia"/>
          <w:b/>
          <w:bCs/>
          <w:sz w:val="24"/>
          <w:szCs w:val="24"/>
          <w:lang w:val="en-US"/>
        </w:rPr>
        <w:t>Treason or espionage (Overthrowing the government or sabotaging military equipment)</w:t>
      </w:r>
    </w:p>
    <w:p>
      <w:pPr>
        <w:pStyle w:val="4"/>
        <w:numPr>
          <w:numId w:val="0"/>
        </w:numPr>
        <w:ind w:left="432" w:leftChars="0"/>
        <w:jc w:val="both"/>
        <w:rPr>
          <w:rFonts w:ascii="Times New Roman" w:hAnsi="Times New Roman" w:cs="Times New Roman" w:eastAsiaTheme="minorEastAsia"/>
          <w:b/>
          <w:bCs/>
          <w:sz w:val="24"/>
          <w:szCs w:val="24"/>
          <w:lang w:val="en-US"/>
        </w:rPr>
      </w:pPr>
    </w:p>
    <w:p>
      <w:pPr>
        <w:pStyle w:val="4"/>
        <w:numPr>
          <w:ilvl w:val="0"/>
          <w:numId w:val="6"/>
        </w:numPr>
        <w:jc w:val="both"/>
        <w:rPr>
          <w:rFonts w:ascii="Times New Roman" w:hAnsi="Times New Roman" w:cs="Times New Roman" w:eastAsiaTheme="minorEastAsia"/>
          <w:b/>
          <w:bCs/>
          <w:sz w:val="24"/>
          <w:szCs w:val="24"/>
          <w:lang w:val="en-US"/>
        </w:rPr>
      </w:pPr>
      <w:r>
        <w:rPr>
          <w:rFonts w:ascii="Times New Roman" w:hAnsi="Times New Roman" w:cs="Times New Roman" w:eastAsiaTheme="minorEastAsia"/>
          <w:b/>
          <w:bCs/>
          <w:sz w:val="24"/>
          <w:szCs w:val="24"/>
          <w:lang w:val="en-US"/>
        </w:rPr>
        <w:t>Imprisonment</w:t>
      </w:r>
    </w:p>
    <w:p>
      <w:pPr>
        <w:pStyle w:val="4"/>
        <w:numPr>
          <w:numId w:val="0"/>
        </w:numPr>
        <w:ind w:left="432" w:leftChars="0"/>
        <w:jc w:val="both"/>
        <w:rPr>
          <w:rFonts w:ascii="Times New Roman" w:hAnsi="Times New Roman" w:cs="Times New Roman" w:eastAsiaTheme="minorEastAsia"/>
          <w:b/>
          <w:bCs/>
          <w:sz w:val="24"/>
          <w:szCs w:val="24"/>
          <w:lang w:val="en-US"/>
        </w:rPr>
      </w:pPr>
    </w:p>
    <w:p>
      <w:pPr>
        <w:pStyle w:val="4"/>
        <w:numPr>
          <w:ilvl w:val="0"/>
          <w:numId w:val="6"/>
        </w:numPr>
        <w:jc w:val="both"/>
        <w:rPr>
          <w:rFonts w:ascii="Times New Roman" w:hAnsi="Times New Roman" w:cs="Times New Roman" w:eastAsiaTheme="minorEastAsia"/>
          <w:b/>
          <w:bCs/>
          <w:sz w:val="24"/>
          <w:szCs w:val="24"/>
          <w:lang w:val="en-US"/>
        </w:rPr>
      </w:pPr>
      <w:r>
        <w:rPr>
          <w:rFonts w:ascii="Times New Roman" w:hAnsi="Times New Roman" w:cs="Times New Roman" w:eastAsiaTheme="minorEastAsia"/>
          <w:b/>
          <w:bCs/>
          <w:sz w:val="24"/>
          <w:szCs w:val="24"/>
          <w:lang w:val="en-US"/>
        </w:rPr>
        <w:t>Renunciation of Citizenship</w:t>
      </w:r>
    </w:p>
    <w:p>
      <w:pPr>
        <w:jc w:val="both"/>
        <w:rPr>
          <w:rFonts w:ascii="Times New Roman" w:hAnsi="Times New Roman" w:cs="Times New Roman" w:eastAsiaTheme="minorEastAsia"/>
          <w:b/>
          <w:bCs/>
          <w:sz w:val="24"/>
          <w:szCs w:val="24"/>
          <w:u w:val="single"/>
          <w:lang w:val="en-US"/>
        </w:rPr>
      </w:pPr>
    </w:p>
    <w:p>
      <w:pPr>
        <w:jc w:val="both"/>
        <w:rPr>
          <w:rFonts w:ascii="Times New Roman" w:hAnsi="Times New Roman" w:cs="Times New Roman" w:eastAsiaTheme="minorEastAsia"/>
          <w:b/>
          <w:bCs/>
          <w:sz w:val="24"/>
          <w:szCs w:val="24"/>
        </w:rPr>
      </w:pPr>
    </w:p>
    <w:p>
      <w:pPr>
        <w:jc w:val="both"/>
        <w:rPr>
          <w:rFonts w:ascii="Times New Roman" w:hAnsi="Times New Roman" w:cs="Times New Roman"/>
          <w:sz w:val="24"/>
          <w:szCs w:val="24"/>
        </w:rPr>
      </w:pPr>
      <w:r>
        <w:rPr>
          <w:rFonts w:ascii="Times New Roman" w:hAnsi="Times New Roman" w:cs="Times New Roman"/>
          <w:sz w:val="24"/>
          <w:szCs w:val="24"/>
        </w:rPr>
        <w:t>TERRORIST ACTIVITIES</w:t>
      </w:r>
    </w:p>
    <w:p>
      <w:pPr>
        <w:jc w:val="both"/>
        <w:rPr>
          <w:rFonts w:ascii="Times New Roman" w:hAnsi="Times New Roman" w:cs="Times New Roman" w:eastAsiaTheme="minorEastAsia"/>
          <w:sz w:val="24"/>
          <w:szCs w:val="24"/>
          <w:lang w:val="en-US"/>
        </w:rPr>
      </w:pPr>
      <w:r>
        <w:rPr>
          <w:rFonts w:ascii="Times New Roman" w:hAnsi="Times New Roman" w:cs="Times New Roman"/>
          <w:sz w:val="24"/>
          <w:szCs w:val="24"/>
        </w:rPr>
        <w:t>T</w:t>
      </w:r>
      <w:r>
        <w:rPr>
          <w:rFonts w:ascii="Times New Roman" w:hAnsi="Times New Roman" w:cs="Times New Roman" w:eastAsiaTheme="minorEastAsia"/>
          <w:sz w:val="24"/>
          <w:szCs w:val="24"/>
        </w:rPr>
        <w:t xml:space="preserve">he calculated use of violence (or the threat of violence) against civilians in order to attain goals that are political or religious or ideological in nature; this is done through intimidation or coercion or instilling fear </w:t>
      </w:r>
      <w:r>
        <w:rPr>
          <w:rFonts w:ascii="Times New Roman" w:hAnsi="Times New Roman" w:cs="Times New Roman" w:eastAsiaTheme="minorEastAsia"/>
          <w:sz w:val="24"/>
          <w:szCs w:val="24"/>
          <w:lang w:val="en-US"/>
        </w:rPr>
        <w:t xml:space="preserve">including recruiting, training, funding of </w:t>
      </w:r>
      <w:r>
        <w:rPr>
          <w:rFonts w:ascii="Times New Roman" w:hAnsi="Times New Roman" w:cs="Times New Roman"/>
          <w:sz w:val="24"/>
          <w:szCs w:val="24"/>
        </w:rPr>
        <w:t>terrorist groups or organistions to carry out such heinous activities</w:t>
      </w:r>
      <w:r>
        <w:rPr>
          <w:rFonts w:ascii="Times New Roman" w:hAnsi="Times New Roman" w:cs="Times New Roman" w:eastAsiaTheme="minorEastAsia"/>
          <w:sz w:val="24"/>
          <w:szCs w:val="24"/>
          <w:lang w:val="en-US"/>
        </w:rPr>
        <w:t xml:space="preserve">. </w:t>
      </w:r>
      <w:r>
        <w:rPr>
          <w:rFonts w:ascii="Times New Roman" w:hAnsi="Times New Roman" w:cs="Times New Roman"/>
          <w:sz w:val="24"/>
          <w:szCs w:val="24"/>
        </w:rPr>
        <w:t xml:space="preserve">In relation to </w:t>
      </w:r>
      <w:r>
        <w:rPr>
          <w:rFonts w:ascii="Times New Roman" w:hAnsi="Times New Roman" w:cs="Times New Roman" w:eastAsiaTheme="minorEastAsia"/>
          <w:sz w:val="24"/>
          <w:szCs w:val="24"/>
          <w:lang w:val="en-US"/>
        </w:rPr>
        <w:t>the</w:t>
      </w:r>
      <w:r>
        <w:rPr>
          <w:rFonts w:ascii="Times New Roman" w:hAnsi="Times New Roman" w:cs="Times New Roman"/>
          <w:sz w:val="24"/>
          <w:szCs w:val="24"/>
        </w:rPr>
        <w:t xml:space="preserve"> case in hand the</w:t>
      </w:r>
      <w:r>
        <w:rPr>
          <w:rFonts w:ascii="Times New Roman" w:hAnsi="Times New Roman" w:cs="Times New Roman" w:eastAsiaTheme="minorEastAsia"/>
          <w:sz w:val="24"/>
          <w:szCs w:val="24"/>
          <w:lang w:val="en-US"/>
        </w:rPr>
        <w:t xml:space="preserve"> Lebanese</w:t>
      </w:r>
      <w:r>
        <w:rPr>
          <w:rFonts w:ascii="Times New Roman" w:hAnsi="Times New Roman" w:cs="Times New Roman"/>
          <w:sz w:val="24"/>
          <w:szCs w:val="24"/>
        </w:rPr>
        <w:t xml:space="preserve"> citizen</w:t>
      </w:r>
      <w:r>
        <w:rPr>
          <w:rFonts w:ascii="Times New Roman" w:hAnsi="Times New Roman" w:cs="Times New Roman" w:eastAsiaTheme="minorEastAsia"/>
          <w:sz w:val="24"/>
          <w:szCs w:val="24"/>
          <w:lang w:val="en-US"/>
        </w:rPr>
        <w:t xml:space="preserve"> can lose his or her Nigerian citizenship if he or she </w:t>
      </w:r>
      <w:r>
        <w:rPr>
          <w:rFonts w:ascii="Times New Roman" w:hAnsi="Times New Roman" w:cs="Times New Roman"/>
          <w:sz w:val="24"/>
          <w:szCs w:val="24"/>
        </w:rPr>
        <w:t xml:space="preserve">indulges </w:t>
      </w:r>
      <w:r>
        <w:rPr>
          <w:rFonts w:ascii="Times New Roman" w:hAnsi="Times New Roman" w:cs="Times New Roman" w:eastAsiaTheme="minorEastAsia"/>
          <w:sz w:val="24"/>
          <w:szCs w:val="24"/>
          <w:lang w:val="en-US"/>
        </w:rPr>
        <w:t>in such activities.</w:t>
      </w:r>
    </w:p>
    <w:p>
      <w:pPr>
        <w:jc w:val="both"/>
        <w:rPr>
          <w:rFonts w:ascii="Times New Roman" w:hAnsi="Times New Roman" w:cs="Times New Roman" w:eastAsiaTheme="minorEastAsia"/>
          <w:sz w:val="24"/>
          <w:szCs w:val="24"/>
          <w:lang w:val="en-US"/>
        </w:rPr>
      </w:pPr>
    </w:p>
    <w:p>
      <w:pPr>
        <w:jc w:val="both"/>
        <w:rPr>
          <w:rFonts w:ascii="Times New Roman" w:hAnsi="Times New Roman" w:cs="Times New Roman"/>
          <w:sz w:val="24"/>
          <w:szCs w:val="24"/>
        </w:rPr>
      </w:pPr>
    </w:p>
    <w:p>
      <w:pPr>
        <w:jc w:val="both"/>
        <w:rPr>
          <w:rFonts w:ascii="Times New Roman" w:hAnsi="Times New Roman" w:cs="Times New Roman" w:eastAsiaTheme="minorEastAsia"/>
          <w:sz w:val="24"/>
          <w:szCs w:val="24"/>
          <w:lang w:val="en-US"/>
        </w:rPr>
      </w:pPr>
      <w:r>
        <w:rPr>
          <w:rFonts w:ascii="Times New Roman" w:hAnsi="Times New Roman" w:cs="Times New Roman"/>
          <w:sz w:val="24"/>
          <w:szCs w:val="24"/>
        </w:rPr>
        <w:t>TREASON OR ESPIONAGE</w:t>
      </w: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Treason</w:t>
      </w:r>
      <w:r>
        <w:rPr>
          <w:rFonts w:ascii="Times New Roman" w:hAnsi="Times New Roman" w:cs="Times New Roman"/>
          <w:sz w:val="24"/>
          <w:szCs w:val="24"/>
        </w:rPr>
        <w:t xml:space="preserve"> or high treason is the crime of betraying ones country, especially by attempting to kill or overthrow the soverign or government. It could be also seen as the </w:t>
      </w:r>
      <w:r>
        <w:rPr>
          <w:rFonts w:ascii="Times New Roman" w:hAnsi="Times New Roman" w:cs="Times New Roman" w:eastAsiaTheme="minorEastAsia"/>
          <w:sz w:val="24"/>
          <w:szCs w:val="24"/>
          <w:lang w:val="en-US"/>
        </w:rPr>
        <w:t>act of levying war against the State, in order to intimidate the President</w:t>
      </w:r>
      <w:r>
        <w:rPr>
          <w:rFonts w:ascii="Times New Roman" w:hAnsi="Times New Roman" w:cs="Times New Roman"/>
          <w:sz w:val="24"/>
          <w:szCs w:val="24"/>
        </w:rPr>
        <w:t xml:space="preserve"> or soverign leader</w:t>
      </w:r>
      <w:r>
        <w:rPr>
          <w:rFonts w:ascii="Times New Roman" w:hAnsi="Times New Roman" w:cs="Times New Roman" w:eastAsiaTheme="minorEastAsia"/>
          <w:sz w:val="24"/>
          <w:szCs w:val="24"/>
          <w:lang w:val="en-US"/>
        </w:rPr>
        <w:t>.</w:t>
      </w:r>
    </w:p>
    <w:p>
      <w:pPr>
        <w:jc w:val="both"/>
        <w:rPr>
          <w:rFonts w:ascii="Times New Roman" w:hAnsi="Times New Roman" w:cs="Times New Roman" w:eastAsiaTheme="minorEastAsia"/>
          <w:sz w:val="24"/>
          <w:szCs w:val="24"/>
          <w:lang w:val="en-US"/>
        </w:rPr>
      </w:pPr>
      <w:r>
        <w:rPr>
          <w:rFonts w:ascii="Times New Roman" w:hAnsi="Times New Roman" w:cs="Times New Roman"/>
          <w:sz w:val="24"/>
          <w:szCs w:val="24"/>
        </w:rPr>
        <w:t>In accordance with the Nigerian Law w</w:t>
      </w:r>
      <w:r>
        <w:rPr>
          <w:rFonts w:ascii="Times New Roman" w:hAnsi="Times New Roman" w:cs="Times New Roman" w:eastAsiaTheme="minorEastAsia"/>
          <w:sz w:val="24"/>
          <w:szCs w:val="24"/>
          <w:lang w:val="en-US"/>
        </w:rPr>
        <w:t xml:space="preserve">hoever commits treason </w:t>
      </w:r>
      <w:r>
        <w:rPr>
          <w:rFonts w:ascii="Times New Roman" w:hAnsi="Times New Roman" w:cs="Times New Roman"/>
          <w:sz w:val="24"/>
          <w:szCs w:val="24"/>
        </w:rPr>
        <w:t>will</w:t>
      </w:r>
      <w:r>
        <w:rPr>
          <w:rFonts w:ascii="Times New Roman" w:hAnsi="Times New Roman" w:cs="Times New Roman" w:eastAsiaTheme="minorEastAsia"/>
          <w:sz w:val="24"/>
          <w:szCs w:val="24"/>
          <w:lang w:val="en-US"/>
        </w:rPr>
        <w:t xml:space="preserve"> be punished with death, and whoever attempts or abets treason shall be punished </w:t>
      </w:r>
      <w:r>
        <w:rPr>
          <w:rFonts w:ascii="Times New Roman" w:hAnsi="Times New Roman" w:cs="Times New Roman"/>
          <w:sz w:val="24"/>
          <w:szCs w:val="24"/>
        </w:rPr>
        <w:t>through</w:t>
      </w:r>
      <w:r>
        <w:rPr>
          <w:rFonts w:ascii="Times New Roman" w:hAnsi="Times New Roman" w:cs="Times New Roman" w:eastAsiaTheme="minorEastAsia"/>
          <w:sz w:val="24"/>
          <w:szCs w:val="24"/>
          <w:lang w:val="en-US"/>
        </w:rPr>
        <w:t xml:space="preserve"> imprisonment for life or for any less term or with fine or both.</w:t>
      </w:r>
    </w:p>
    <w:p>
      <w:pPr>
        <w:jc w:val="both"/>
        <w:rPr>
          <w:rFonts w:ascii="Times New Roman" w:hAnsi="Times New Roman" w:cs="Times New Roman" w:eastAsiaTheme="minorEastAsia"/>
          <w:sz w:val="24"/>
          <w:szCs w:val="24"/>
          <w:lang w:val="en-US"/>
        </w:rPr>
      </w:pPr>
      <w:r>
        <w:rPr>
          <w:rFonts w:ascii="Times New Roman" w:hAnsi="Times New Roman" w:cs="Times New Roman"/>
          <w:sz w:val="24"/>
          <w:szCs w:val="24"/>
        </w:rPr>
        <w:t>Some t</w:t>
      </w:r>
      <w:r>
        <w:rPr>
          <w:rFonts w:ascii="Times New Roman" w:hAnsi="Times New Roman" w:cs="Times New Roman" w:eastAsiaTheme="minorEastAsia"/>
          <w:sz w:val="24"/>
          <w:szCs w:val="24"/>
          <w:lang w:val="en-US"/>
        </w:rPr>
        <w:t xml:space="preserve">reasonable </w:t>
      </w:r>
      <w:r>
        <w:rPr>
          <w:rFonts w:ascii="Times New Roman" w:hAnsi="Times New Roman" w:cs="Times New Roman"/>
          <w:sz w:val="24"/>
          <w:szCs w:val="24"/>
        </w:rPr>
        <w:t>offenses include</w:t>
      </w:r>
      <w:r>
        <w:rPr>
          <w:rFonts w:ascii="Times New Roman" w:hAnsi="Times New Roman" w:cs="Times New Roman" w:eastAsiaTheme="minorEastAsia"/>
          <w:sz w:val="24"/>
          <w:szCs w:val="24"/>
          <w:lang w:val="en-US"/>
        </w:rPr>
        <w:t>:</w:t>
      </w:r>
    </w:p>
    <w:p>
      <w:pPr>
        <w:jc w:val="both"/>
        <w:rPr>
          <w:rFonts w:ascii="Times New Roman" w:hAnsi="Times New Roman" w:cs="Times New Roman" w:eastAsiaTheme="minorEastAsia"/>
          <w:sz w:val="24"/>
          <w:szCs w:val="24"/>
          <w:lang w:val="en-US"/>
        </w:rPr>
      </w:pPr>
    </w:p>
    <w:p>
      <w:pPr>
        <w:numPr>
          <w:ilvl w:val="0"/>
          <w:numId w:val="7"/>
        </w:numPr>
        <w:ind w:left="420" w:leftChars="0" w:hanging="420" w:firstLineChars="0"/>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To remove otherwise than by constitutional means during his term or office</w:t>
      </w:r>
      <w:r>
        <w:rPr>
          <w:rFonts w:ascii="Times New Roman" w:hAnsi="Times New Roman" w:cs="Times New Roman"/>
          <w:sz w:val="24"/>
          <w:szCs w:val="24"/>
        </w:rPr>
        <w:t xml:space="preserve"> t</w:t>
      </w:r>
      <w:r>
        <w:rPr>
          <w:rFonts w:ascii="Times New Roman" w:hAnsi="Times New Roman" w:cs="Times New Roman" w:eastAsiaTheme="minorEastAsia"/>
          <w:sz w:val="24"/>
          <w:szCs w:val="24"/>
          <w:lang w:val="en-US"/>
        </w:rPr>
        <w:t>he President of the Federal Republic</w:t>
      </w:r>
      <w:r>
        <w:rPr>
          <w:rFonts w:ascii="Times New Roman" w:hAnsi="Times New Roman" w:cs="Times New Roman"/>
          <w:sz w:val="24"/>
          <w:szCs w:val="24"/>
        </w:rPr>
        <w:t xml:space="preserve"> or the Governor of any State of the Federal Republic of Nigeria</w:t>
      </w:r>
    </w:p>
    <w:p>
      <w:pPr>
        <w:pStyle w:val="4"/>
        <w:numPr>
          <w:numId w:val="0"/>
        </w:numPr>
        <w:jc w:val="both"/>
        <w:rPr>
          <w:rFonts w:ascii="Times New Roman" w:hAnsi="Times New Roman" w:cs="Times New Roman"/>
          <w:sz w:val="24"/>
          <w:szCs w:val="24"/>
        </w:rPr>
      </w:pPr>
    </w:p>
    <w:p>
      <w:pPr>
        <w:pStyle w:val="4"/>
        <w:numPr>
          <w:ilvl w:val="0"/>
          <w:numId w:val="8"/>
        </w:numPr>
        <w:ind w:left="420" w:leftChars="0" w:hanging="420" w:firstLineChars="0"/>
        <w:jc w:val="both"/>
        <w:rPr>
          <w:rFonts w:ascii="Times New Roman" w:hAnsi="Times New Roman" w:cs="Times New Roman" w:eastAsiaTheme="minorEastAsia"/>
          <w:sz w:val="24"/>
          <w:szCs w:val="24"/>
          <w:lang w:val="en-US"/>
        </w:rPr>
      </w:pPr>
      <w:r>
        <w:rPr>
          <w:rFonts w:ascii="Times New Roman" w:hAnsi="Times New Roman" w:cs="Times New Roman"/>
          <w:sz w:val="24"/>
          <w:szCs w:val="24"/>
        </w:rPr>
        <w:t>T</w:t>
      </w:r>
      <w:r>
        <w:rPr>
          <w:rFonts w:ascii="Times New Roman" w:hAnsi="Times New Roman" w:cs="Times New Roman" w:eastAsiaTheme="minorEastAsia"/>
          <w:sz w:val="24"/>
          <w:szCs w:val="24"/>
          <w:lang w:val="en-US"/>
        </w:rPr>
        <w:t>o levy war against Nigeria or any part of the Federation in order by force or constraint to compel the President or the Governor of a State as the case may be, to change his measures or counsels, or in order to put any force or constraint upon or to intimidate or overawe either House of the National Assembly or, as the case may be, the House of Assembly of a State.</w:t>
      </w:r>
    </w:p>
    <w:p>
      <w:pPr>
        <w:pStyle w:val="4"/>
        <w:numPr>
          <w:numId w:val="0"/>
        </w:numPr>
        <w:ind w:left="360" w:leftChars="0"/>
        <w:jc w:val="both"/>
        <w:rPr>
          <w:rFonts w:ascii="Times New Roman" w:hAnsi="Times New Roman" w:cs="Times New Roman" w:eastAsiaTheme="minorEastAsia"/>
          <w:sz w:val="24"/>
          <w:szCs w:val="24"/>
          <w:lang w:val="en-US"/>
        </w:rPr>
      </w:pPr>
    </w:p>
    <w:p>
      <w:pPr>
        <w:pStyle w:val="4"/>
        <w:numPr>
          <w:ilvl w:val="0"/>
          <w:numId w:val="9"/>
        </w:numPr>
        <w:ind w:left="420" w:leftChars="0" w:hanging="420" w:firstLineChars="0"/>
        <w:jc w:val="both"/>
        <w:rPr>
          <w:rFonts w:ascii="Times New Roman" w:hAnsi="Times New Roman" w:cs="Times New Roman" w:eastAsiaTheme="minorEastAsia"/>
          <w:sz w:val="24"/>
          <w:szCs w:val="24"/>
          <w:lang w:val="en-US"/>
        </w:rPr>
      </w:pPr>
      <w:r>
        <w:rPr>
          <w:rFonts w:ascii="Times New Roman" w:hAnsi="Times New Roman" w:cs="Times New Roman"/>
          <w:sz w:val="24"/>
          <w:szCs w:val="24"/>
        </w:rPr>
        <w:t>T</w:t>
      </w:r>
      <w:r>
        <w:rPr>
          <w:rFonts w:ascii="Times New Roman" w:hAnsi="Times New Roman" w:cs="Times New Roman" w:eastAsiaTheme="minorEastAsia"/>
          <w:sz w:val="24"/>
          <w:szCs w:val="24"/>
          <w:lang w:val="en-US"/>
        </w:rPr>
        <w:t xml:space="preserve">o </w:t>
      </w:r>
      <w:r>
        <w:rPr>
          <w:rFonts w:ascii="Times New Roman" w:hAnsi="Times New Roman" w:cs="Times New Roman"/>
          <w:sz w:val="24"/>
          <w:szCs w:val="24"/>
        </w:rPr>
        <w:t>aid and abet</w:t>
      </w:r>
      <w:r>
        <w:rPr>
          <w:rFonts w:ascii="Times New Roman" w:hAnsi="Times New Roman" w:cs="Times New Roman" w:eastAsiaTheme="minorEastAsia"/>
          <w:sz w:val="24"/>
          <w:szCs w:val="24"/>
          <w:lang w:val="en-US"/>
        </w:rPr>
        <w:t xml:space="preserve"> any person</w:t>
      </w:r>
      <w:r>
        <w:rPr>
          <w:rFonts w:ascii="Times New Roman" w:hAnsi="Times New Roman" w:cs="Times New Roman"/>
          <w:sz w:val="24"/>
          <w:szCs w:val="24"/>
        </w:rPr>
        <w:t xml:space="preserve"> who is</w:t>
      </w:r>
      <w:r>
        <w:rPr>
          <w:rFonts w:ascii="Times New Roman" w:hAnsi="Times New Roman" w:cs="Times New Roman" w:eastAsiaTheme="minorEastAsia"/>
          <w:sz w:val="24"/>
          <w:szCs w:val="24"/>
          <w:lang w:val="en-US"/>
        </w:rPr>
        <w:t xml:space="preserve"> not a national of Nigeria to make an armed invasion on Nigeria or any part thereof, and manifests such intention by an overt act, shall be punished with imprisonment for life or any less term and shall also be liable to fine. </w:t>
      </w:r>
    </w:p>
    <w:p>
      <w:pPr>
        <w:jc w:val="both"/>
        <w:rPr>
          <w:rFonts w:ascii="Times New Roman" w:hAnsi="Times New Roman" w:cs="Times New Roman" w:eastAsiaTheme="minorEastAsia"/>
          <w:sz w:val="24"/>
          <w:szCs w:val="24"/>
        </w:rPr>
      </w:pPr>
      <w:r>
        <w:rPr>
          <w:rFonts w:ascii="Times New Roman" w:hAnsi="Times New Roman" w:cs="Times New Roman" w:eastAsiaTheme="minorEastAsia"/>
          <w:b/>
          <w:bCs/>
          <w:sz w:val="24"/>
          <w:szCs w:val="24"/>
          <w:lang w:val="en-US"/>
        </w:rPr>
        <w:t>Espionage</w:t>
      </w:r>
      <w:r>
        <w:rPr>
          <w:rFonts w:ascii="Times New Roman" w:hAnsi="Times New Roman" w:cs="Times New Roman" w:eastAsiaTheme="minorEastAsia"/>
          <w:sz w:val="24"/>
          <w:szCs w:val="24"/>
          <w:lang w:val="en-US"/>
        </w:rPr>
        <w:t xml:space="preserve"> is the practice of spying or of using spies, typically by governments to obtain</w:t>
      </w:r>
      <w:r>
        <w:rPr>
          <w:rFonts w:ascii="Times New Roman" w:hAnsi="Times New Roman" w:cs="Times New Roman"/>
          <w:sz w:val="24"/>
          <w:szCs w:val="24"/>
        </w:rPr>
        <w:t xml:space="preserve"> sensitive </w:t>
      </w:r>
      <w:r>
        <w:rPr>
          <w:rFonts w:ascii="Times New Roman" w:hAnsi="Times New Roman" w:cs="Times New Roman" w:eastAsiaTheme="minorEastAsia"/>
          <w:sz w:val="24"/>
          <w:szCs w:val="24"/>
          <w:lang w:val="en-US"/>
        </w:rPr>
        <w:t>political and military information.</w:t>
      </w:r>
      <w:r>
        <w:rPr>
          <w:rFonts w:ascii="Times New Roman" w:hAnsi="Times New Roman" w:cs="Times New Roman" w:eastAsiaTheme="minorEastAsia"/>
          <w:sz w:val="24"/>
          <w:szCs w:val="24"/>
        </w:rPr>
        <w:t xml:space="preserve"> </w:t>
      </w:r>
      <w:r>
        <w:rPr>
          <w:rFonts w:ascii="Times New Roman" w:hAnsi="Times New Roman" w:cs="Times New Roman"/>
          <w:sz w:val="24"/>
          <w:szCs w:val="24"/>
        </w:rPr>
        <w:t>T</w:t>
      </w:r>
      <w:r>
        <w:rPr>
          <w:rFonts w:ascii="Times New Roman" w:hAnsi="Times New Roman" w:cs="Times New Roman" w:eastAsiaTheme="minorEastAsia"/>
          <w:sz w:val="24"/>
          <w:szCs w:val="24"/>
          <w:lang w:val="en-US"/>
        </w:rPr>
        <w:t xml:space="preserve">he practice of spying or </w:t>
      </w:r>
      <w:r>
        <w:rPr>
          <w:rFonts w:ascii="Times New Roman" w:hAnsi="Times New Roman" w:cs="Times New Roman"/>
          <w:sz w:val="24"/>
          <w:szCs w:val="24"/>
        </w:rPr>
        <w:t xml:space="preserve">the </w:t>
      </w:r>
      <w:r>
        <w:rPr>
          <w:rFonts w:ascii="Times New Roman" w:hAnsi="Times New Roman" w:cs="Times New Roman" w:eastAsiaTheme="minorEastAsia"/>
          <w:sz w:val="24"/>
          <w:szCs w:val="24"/>
          <w:lang w:val="en-US"/>
        </w:rPr>
        <w:t>us</w:t>
      </w:r>
      <w:r>
        <w:rPr>
          <w:rFonts w:ascii="Times New Roman" w:hAnsi="Times New Roman" w:cs="Times New Roman"/>
          <w:sz w:val="24"/>
          <w:szCs w:val="24"/>
        </w:rPr>
        <w:t>e of</w:t>
      </w:r>
      <w:r>
        <w:rPr>
          <w:rFonts w:ascii="Times New Roman" w:hAnsi="Times New Roman" w:cs="Times New Roman" w:eastAsiaTheme="minorEastAsia"/>
          <w:sz w:val="24"/>
          <w:szCs w:val="24"/>
          <w:lang w:val="en-US"/>
        </w:rPr>
        <w:t xml:space="preserve"> spies</w:t>
      </w:r>
      <w:r>
        <w:rPr>
          <w:rFonts w:ascii="Times New Roman" w:hAnsi="Times New Roman" w:cs="Times New Roman"/>
          <w:sz w:val="24"/>
          <w:szCs w:val="24"/>
        </w:rPr>
        <w:t xml:space="preserve"> t</w:t>
      </w:r>
      <w:r>
        <w:rPr>
          <w:rFonts w:ascii="Times New Roman" w:hAnsi="Times New Roman" w:cs="Times New Roman" w:eastAsiaTheme="minorEastAsia"/>
          <w:sz w:val="24"/>
          <w:szCs w:val="24"/>
          <w:lang w:val="en-US"/>
        </w:rPr>
        <w:t>ypically by governments to obtain political and military information.</w:t>
      </w:r>
      <w:r>
        <w:rPr>
          <w:rFonts w:ascii="Times New Roman" w:hAnsi="Times New Roman" w:cs="Times New Roman" w:eastAsiaTheme="minorEastAsia"/>
          <w:sz w:val="24"/>
          <w:szCs w:val="24"/>
        </w:rPr>
        <w:t xml:space="preserve"> </w:t>
      </w:r>
    </w:p>
    <w:p>
      <w:pPr>
        <w:jc w:val="both"/>
        <w:rPr>
          <w:rFonts w:ascii="Times New Roman" w:hAnsi="Times New Roman" w:cs="Times New Roman" w:eastAsiaTheme="minorEastAsia"/>
          <w:sz w:val="24"/>
          <w:szCs w:val="24"/>
          <w:lang w:val="en-US"/>
        </w:rPr>
      </w:pPr>
    </w:p>
    <w:p>
      <w:pPr>
        <w:jc w:val="both"/>
        <w:rPr>
          <w:rFonts w:ascii="Times New Roman" w:hAnsi="Times New Roman" w:cs="Times New Roman"/>
          <w:sz w:val="24"/>
          <w:szCs w:val="24"/>
        </w:rPr>
      </w:pPr>
      <w:r>
        <w:rPr>
          <w:rFonts w:ascii="Times New Roman" w:hAnsi="Times New Roman" w:cs="Times New Roman"/>
          <w:sz w:val="24"/>
          <w:szCs w:val="24"/>
        </w:rPr>
        <w:t>CONVICTION</w:t>
      </w: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 xml:space="preserve">The President may deprive a person, other than a person who is a citizen of Nigeria by birth or by registration of his citizenship, if he or she is satisfied that such a person has, within a period of seven years after becoming naturalized, been </w:t>
      </w:r>
      <w:r>
        <w:rPr>
          <w:rFonts w:ascii="Times New Roman" w:hAnsi="Times New Roman" w:cs="Times New Roman"/>
          <w:sz w:val="24"/>
          <w:szCs w:val="24"/>
        </w:rPr>
        <w:t>convicted and served an</w:t>
      </w:r>
      <w:r>
        <w:rPr>
          <w:rFonts w:ascii="Times New Roman" w:hAnsi="Times New Roman" w:cs="Times New Roman" w:eastAsiaTheme="minorEastAsia"/>
          <w:sz w:val="24"/>
          <w:szCs w:val="24"/>
          <w:lang w:val="en-US"/>
        </w:rPr>
        <w:t xml:space="preserve"> imprisonment term</w:t>
      </w:r>
      <w:r>
        <w:rPr>
          <w:rFonts w:ascii="Times New Roman" w:hAnsi="Times New Roman" w:cs="Times New Roman"/>
          <w:sz w:val="24"/>
          <w:szCs w:val="24"/>
        </w:rPr>
        <w:t xml:space="preserve"> for a period not less than</w:t>
      </w:r>
      <w:r>
        <w:rPr>
          <w:rFonts w:ascii="Times New Roman" w:hAnsi="Times New Roman" w:cs="Times New Roman" w:eastAsiaTheme="minorEastAsia"/>
          <w:sz w:val="24"/>
          <w:szCs w:val="24"/>
          <w:lang w:val="en-US"/>
        </w:rPr>
        <w:t xml:space="preserve"> three years.</w:t>
      </w:r>
    </w:p>
    <w:p>
      <w:pPr>
        <w:jc w:val="both"/>
        <w:rPr>
          <w:rFonts w:ascii="Times New Roman" w:hAnsi="Times New Roman" w:cs="Times New Roman" w:eastAsiaTheme="minorEastAsia"/>
          <w:sz w:val="24"/>
          <w:szCs w:val="24"/>
          <w:lang w:val="en-US"/>
        </w:rPr>
      </w:pPr>
    </w:p>
    <w:p>
      <w:pPr>
        <w:jc w:val="both"/>
        <w:rPr>
          <w:rFonts w:ascii="Times New Roman" w:hAnsi="Times New Roman" w:cs="Times New Roman"/>
          <w:sz w:val="24"/>
          <w:szCs w:val="24"/>
        </w:rPr>
      </w:pPr>
      <w:r>
        <w:rPr>
          <w:rFonts w:ascii="Times New Roman" w:hAnsi="Times New Roman" w:cs="Times New Roman"/>
          <w:sz w:val="24"/>
          <w:szCs w:val="24"/>
        </w:rPr>
        <w:t>RENUNCIATION OF CITIZENSHIP</w:t>
      </w: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 xml:space="preserve">The right to renounce Nigerian citizenship is established in sub section 29 of </w:t>
      </w:r>
      <w:r>
        <w:rPr>
          <w:rFonts w:ascii="Times New Roman" w:hAnsi="Times New Roman" w:cs="Times New Roman"/>
          <w:sz w:val="24"/>
          <w:szCs w:val="24"/>
        </w:rPr>
        <w:t>T</w:t>
      </w:r>
      <w:r>
        <w:rPr>
          <w:rFonts w:ascii="Times New Roman" w:hAnsi="Times New Roman" w:cs="Times New Roman" w:eastAsiaTheme="minorEastAsia"/>
          <w:sz w:val="24"/>
          <w:szCs w:val="24"/>
          <w:lang w:val="en-US"/>
        </w:rPr>
        <w:t>he 1999 Constitution of Nigeria</w:t>
      </w:r>
      <w:r>
        <w:rPr>
          <w:rFonts w:ascii="Times New Roman" w:hAnsi="Times New Roman" w:cs="Times New Roman"/>
          <w:sz w:val="24"/>
          <w:szCs w:val="24"/>
        </w:rPr>
        <w:t xml:space="preserve"> (as amended)</w:t>
      </w:r>
      <w:r>
        <w:rPr>
          <w:rFonts w:ascii="Times New Roman" w:hAnsi="Times New Roman" w:cs="Times New Roman" w:eastAsiaTheme="minorEastAsia"/>
          <w:sz w:val="24"/>
          <w:szCs w:val="24"/>
          <w:lang w:val="en-US"/>
        </w:rPr>
        <w:t>, which states that "any citizen of Nigeria of full age who wishes to renounce his/her Nigerian citizenship shall make a declaration in the prescribed manner for the renunciation", which the government is obliged to register except when Nigeria is physically involved in a war or when the President of Nigeria is of the opinion that the renunciation is contrary to public policy. Under sub section 29(4)(a), a person of either gender becomes "of full age" at eighteen years, while under sub section 29(4)(b) a girl younger than that is still deemed to be "of full age" if she is married.</w:t>
      </w:r>
      <w:r>
        <w:rPr>
          <w:rFonts w:ascii="Times New Roman" w:hAnsi="Times New Roman" w:cs="Times New Roman" w:eastAsiaTheme="minorEastAsia"/>
          <w:sz w:val="24"/>
          <w:szCs w:val="24"/>
        </w:rPr>
        <w:t xml:space="preserve"> </w:t>
      </w: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eastAsiaTheme="minorEastAsia"/>
          <w:b/>
          <w:bCs/>
          <w:sz w:val="24"/>
          <w:szCs w:val="24"/>
          <w:lang w:val="en-US"/>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QUESTION 2 </w:t>
      </w:r>
    </w:p>
    <w:p>
      <w:pPr>
        <w:jc w:val="both"/>
        <w:rPr>
          <w:rFonts w:ascii="Times New Roman" w:hAnsi="Times New Roman" w:cs="Times New Roman" w:eastAsiaTheme="minorEastAsia"/>
          <w:sz w:val="24"/>
          <w:szCs w:val="24"/>
        </w:rPr>
      </w:pPr>
      <w:r>
        <w:rPr>
          <w:rFonts w:ascii="Times New Roman" w:hAnsi="Times New Roman" w:cs="Times New Roman"/>
          <w:sz w:val="24"/>
          <w:szCs w:val="24"/>
        </w:rPr>
        <w:t>SOCIAL CONTRACT THEORY</w:t>
      </w:r>
    </w:p>
    <w:p>
      <w:pPr>
        <w:jc w:val="both"/>
        <w:rPr>
          <w:rFonts w:ascii="Times New Roman" w:hAnsi="Times New Roman" w:cs="Times New Roman" w:eastAsiaTheme="minorEastAsia"/>
          <w:sz w:val="24"/>
          <w:szCs w:val="24"/>
          <w:lang w:val="en-US"/>
        </w:rPr>
      </w:pP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The concept of social contract theory is that in the beginning man lived in the state of nature. They had no government and there was no</w:t>
      </w:r>
      <w:r>
        <w:rPr>
          <w:rFonts w:ascii="Times New Roman" w:hAnsi="Times New Roman" w:cs="Times New Roman"/>
          <w:sz w:val="24"/>
          <w:szCs w:val="24"/>
        </w:rPr>
        <w:t xml:space="preserve"> standard or</w:t>
      </w:r>
      <w:r>
        <w:rPr>
          <w:rFonts w:ascii="Times New Roman" w:hAnsi="Times New Roman" w:cs="Times New Roman" w:eastAsiaTheme="minorEastAsia"/>
          <w:sz w:val="24"/>
          <w:szCs w:val="24"/>
          <w:lang w:val="en-US"/>
        </w:rPr>
        <w:t xml:space="preserve"> law</w:t>
      </w:r>
      <w:r>
        <w:rPr>
          <w:rFonts w:ascii="Times New Roman" w:hAnsi="Times New Roman" w:cs="Times New Roman"/>
          <w:sz w:val="24"/>
          <w:szCs w:val="24"/>
        </w:rPr>
        <w:t xml:space="preserve"> put in place</w:t>
      </w:r>
      <w:r>
        <w:rPr>
          <w:rFonts w:ascii="Times New Roman" w:hAnsi="Times New Roman" w:cs="Times New Roman" w:eastAsiaTheme="minorEastAsia"/>
          <w:sz w:val="24"/>
          <w:szCs w:val="24"/>
          <w:lang w:val="en-US"/>
        </w:rPr>
        <w:t xml:space="preserve"> to regulate them. There were hardships and oppression on sections of the society. </w:t>
      </w:r>
    </w:p>
    <w:p>
      <w:pPr>
        <w:jc w:val="both"/>
        <w:rPr>
          <w:rFonts w:ascii="Times New Roman" w:hAnsi="Times New Roman" w:cs="Times New Roman"/>
          <w:sz w:val="24"/>
          <w:szCs w:val="24"/>
        </w:rPr>
      </w:pPr>
      <w:r>
        <w:rPr>
          <w:rFonts w:ascii="Times New Roman" w:hAnsi="Times New Roman" w:cs="Times New Roman" w:eastAsiaTheme="minorEastAsia"/>
          <w:sz w:val="24"/>
          <w:szCs w:val="24"/>
          <w:lang w:val="en-US"/>
        </w:rPr>
        <w:t>To overcome from these hardships, they entered into two agreements which are</w:t>
      </w:r>
      <w:r>
        <w:rPr>
          <w:rFonts w:ascii="Times New Roman" w:hAnsi="Times New Roman" w:cs="Times New Roman"/>
          <w:sz w:val="24"/>
          <w:szCs w:val="24"/>
        </w:rPr>
        <w:t>;</w:t>
      </w:r>
    </w:p>
    <w:p>
      <w:pPr>
        <w:pStyle w:val="4"/>
        <w:numPr>
          <w:numId w:val="0"/>
        </w:numPr>
        <w:jc w:val="both"/>
        <w:rPr>
          <w:rFonts w:ascii="Times New Roman" w:hAnsi="Times New Roman" w:cs="Times New Roman" w:eastAsiaTheme="minorEastAsia"/>
          <w:sz w:val="24"/>
          <w:szCs w:val="24"/>
          <w:lang w:val="en-US"/>
        </w:rPr>
      </w:pPr>
    </w:p>
    <w:p>
      <w:pPr>
        <w:pStyle w:val="4"/>
        <w:numPr>
          <w:ilvl w:val="0"/>
          <w:numId w:val="10"/>
        </w:numPr>
        <w:ind w:left="420" w:leftChars="0" w:hanging="420" w:firstLineChars="0"/>
        <w:jc w:val="both"/>
        <w:rPr>
          <w:rFonts w:ascii="Times New Roman" w:hAnsi="Times New Roman" w:cs="Times New Roman"/>
          <w:sz w:val="24"/>
          <w:szCs w:val="24"/>
          <w:lang w:val="en-US"/>
        </w:rPr>
      </w:pPr>
      <w:r>
        <w:rPr>
          <w:rFonts w:ascii="Times New Roman" w:hAnsi="Times New Roman" w:cs="Times New Roman" w:eastAsiaTheme="minorEastAsia"/>
          <w:sz w:val="24"/>
          <w:szCs w:val="24"/>
          <w:lang w:val="en-US"/>
        </w:rPr>
        <w:t>Pactum Unionis</w:t>
      </w:r>
    </w:p>
    <w:p>
      <w:pPr>
        <w:pStyle w:val="4"/>
        <w:numPr>
          <w:numId w:val="0"/>
        </w:numPr>
        <w:ind w:leftChars="0"/>
        <w:jc w:val="both"/>
        <w:rPr>
          <w:rFonts w:ascii="Times New Roman" w:hAnsi="Times New Roman" w:cs="Times New Roman"/>
          <w:sz w:val="24"/>
          <w:szCs w:val="24"/>
          <w:lang w:val="en-US"/>
        </w:rPr>
      </w:pPr>
    </w:p>
    <w:p>
      <w:pPr>
        <w:pStyle w:val="4"/>
        <w:numPr>
          <w:ilvl w:val="0"/>
          <w:numId w:val="10"/>
        </w:numPr>
        <w:ind w:left="420" w:leftChars="0" w:hanging="420" w:firstLineChars="0"/>
        <w:jc w:val="both"/>
        <w:rPr>
          <w:rFonts w:ascii="Times New Roman" w:hAnsi="Times New Roman" w:cs="Times New Roman"/>
          <w:sz w:val="24"/>
          <w:szCs w:val="24"/>
          <w:lang w:val="en-US"/>
        </w:rPr>
      </w:pPr>
      <w:r>
        <w:rPr>
          <w:rFonts w:ascii="Times New Roman" w:hAnsi="Times New Roman" w:cs="Times New Roman" w:eastAsiaTheme="minorEastAsia"/>
          <w:sz w:val="24"/>
          <w:szCs w:val="24"/>
          <w:lang w:val="en-US"/>
        </w:rPr>
        <w:t>Pactum Subjectionis</w:t>
      </w:r>
    </w:p>
    <w:p>
      <w:pPr>
        <w:pStyle w:val="4"/>
        <w:numPr>
          <w:numId w:val="0"/>
        </w:numPr>
        <w:ind w:left="504" w:leftChars="0"/>
        <w:jc w:val="both"/>
        <w:rPr>
          <w:rFonts w:ascii="Times New Roman" w:hAnsi="Times New Roman" w:cs="Times New Roman" w:eastAsiaTheme="minorEastAsia"/>
          <w:sz w:val="24"/>
          <w:szCs w:val="24"/>
          <w:lang w:val="en-US"/>
        </w:rPr>
      </w:pPr>
    </w:p>
    <w:p>
      <w:pPr>
        <w:pStyle w:val="4"/>
        <w:numPr>
          <w:numId w:val="0"/>
        </w:num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 xml:space="preserve"> </w:t>
      </w: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 xml:space="preserve">By the first pact of </w:t>
      </w:r>
      <w:r>
        <w:rPr>
          <w:rFonts w:ascii="Times New Roman" w:hAnsi="Times New Roman" w:cs="Times New Roman"/>
          <w:sz w:val="24"/>
          <w:szCs w:val="24"/>
        </w:rPr>
        <w:t>U</w:t>
      </w:r>
      <w:r>
        <w:rPr>
          <w:rFonts w:ascii="Times New Roman" w:hAnsi="Times New Roman" w:cs="Times New Roman" w:eastAsiaTheme="minorEastAsia"/>
          <w:sz w:val="24"/>
          <w:szCs w:val="24"/>
          <w:lang w:val="en-US"/>
        </w:rPr>
        <w:t xml:space="preserve">nionis, people sought protection of their lives and property. As, a result of it a society was formed where people undertook to respect each other and live in peace and harmony. By the second pact of subjectionis, people united together and pledged to obey an authority and surrendered the whole or part of their freedom and rights to an authority. </w:t>
      </w:r>
    </w:p>
    <w:p>
      <w:pPr>
        <w:jc w:val="both"/>
        <w:rPr>
          <w:rFonts w:ascii="Times New Roman" w:hAnsi="Times New Roman" w:cs="Times New Roman" w:eastAsiaTheme="minorEastAsia"/>
          <w:sz w:val="24"/>
          <w:szCs w:val="24"/>
          <w:lang w:val="en-US"/>
        </w:rPr>
      </w:pP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 xml:space="preserve">The authority guaranteed everyone protection of life, property and to a certain extent liberty. Thus, they must agree to establish society by collectively and reciprocally renouncing the rights they had against one another in the State of Nature and they must imbue some one person or assembly of persons with the authority and power to enforce the initial contract. </w:t>
      </w:r>
    </w:p>
    <w:p>
      <w:pPr>
        <w:jc w:val="both"/>
        <w:rPr>
          <w:rFonts w:ascii="Times New Roman" w:hAnsi="Times New Roman" w:cs="Times New Roman" w:eastAsiaTheme="minorEastAsia"/>
          <w:sz w:val="24"/>
          <w:szCs w:val="24"/>
          <w:lang w:val="en-US"/>
        </w:rPr>
      </w:pP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In other words, to ensure their escape from the State of Nature, they must both agree to live together under common laws, and create an enforcement mechanism for the social contract and the laws that constitute it.</w:t>
      </w: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The Social Contract theory replaced the theory of Divine Origin and the former was replaced by the Historical or Evolutionary theory.</w:t>
      </w:r>
    </w:p>
    <w:p>
      <w:pPr>
        <w:jc w:val="both"/>
        <w:rPr>
          <w:rFonts w:ascii="Times New Roman" w:hAnsi="Times New Roman" w:cs="Times New Roman" w:eastAsiaTheme="minorEastAsia"/>
          <w:b/>
          <w:bCs/>
          <w:sz w:val="24"/>
          <w:szCs w:val="24"/>
          <w:u w:val="single"/>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DIVINE THEORY OF ORIGIN OF STATE </w:t>
      </w: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The</w:t>
      </w:r>
      <w:r>
        <w:rPr>
          <w:rFonts w:ascii="Times New Roman" w:hAnsi="Times New Roman" w:cs="Times New Roman"/>
          <w:sz w:val="24"/>
          <w:szCs w:val="24"/>
        </w:rPr>
        <w:t xml:space="preserve"> </w:t>
      </w:r>
      <w:r>
        <w:rPr>
          <w:rFonts w:ascii="Times New Roman" w:hAnsi="Times New Roman" w:cs="Times New Roman" w:eastAsiaTheme="minorEastAsia"/>
          <w:sz w:val="24"/>
          <w:szCs w:val="24"/>
          <w:lang w:val="en-US"/>
        </w:rPr>
        <w:t xml:space="preserve">Divine Theory of Origin of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w:t>
      </w:r>
      <w:r>
        <w:rPr>
          <w:rFonts w:ascii="Times New Roman" w:hAnsi="Times New Roman" w:cs="Times New Roman"/>
          <w:sz w:val="24"/>
          <w:szCs w:val="24"/>
        </w:rPr>
        <w:t>h</w:t>
      </w:r>
      <w:r>
        <w:rPr>
          <w:rFonts w:ascii="Times New Roman" w:hAnsi="Times New Roman" w:cs="Times New Roman" w:eastAsiaTheme="minorEastAsia"/>
          <w:sz w:val="24"/>
          <w:szCs w:val="24"/>
          <w:lang w:val="en-US"/>
        </w:rPr>
        <w:t xml:space="preserve">e sent </w:t>
      </w:r>
      <w:r>
        <w:rPr>
          <w:rFonts w:ascii="Times New Roman" w:hAnsi="Times New Roman" w:cs="Times New Roman"/>
          <w:sz w:val="24"/>
          <w:szCs w:val="24"/>
        </w:rPr>
        <w:t>h</w:t>
      </w:r>
      <w:r>
        <w:rPr>
          <w:rFonts w:ascii="Times New Roman" w:hAnsi="Times New Roman" w:cs="Times New Roman" w:eastAsiaTheme="minorEastAsia"/>
          <w:sz w:val="24"/>
          <w:szCs w:val="24"/>
          <w:lang w:val="en-US"/>
        </w:rPr>
        <w:t xml:space="preserve">is deputy to rule over them. The ruler was a divinely appointed agent and he was responsible for his actions to God alone. </w:t>
      </w:r>
    </w:p>
    <w:p>
      <w:pPr>
        <w:jc w:val="both"/>
        <w:rPr>
          <w:rFonts w:ascii="Times New Roman" w:hAnsi="Times New Roman" w:cs="Times New Roman" w:eastAsiaTheme="minorEastAsia"/>
          <w:sz w:val="24"/>
          <w:szCs w:val="24"/>
          <w:lang w:val="en-US"/>
        </w:rPr>
      </w:pP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pPr>
        <w:jc w:val="both"/>
        <w:rPr>
          <w:rFonts w:ascii="Times New Roman" w:hAnsi="Times New Roman" w:cs="Times New Roman" w:eastAsiaTheme="minorEastAsia"/>
          <w:sz w:val="24"/>
          <w:szCs w:val="24"/>
          <w:lang w:val="en-US"/>
        </w:rPr>
      </w:pP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The theory of the Divine Origin of the State is as old as Political Science itself. There is sufficient evidence to prove now that early States were based on this conception and all political authority was connected with certain unseen powers. The earliest ruler was a combination of priest and king or the magic man and king the authority and reverence which a ruler commanded depended upon his position as a priest or a magic man. Religion and politics were so inextricably mixed up in the primitive society that not a hazy line of demarcation Could be drawn between the two.</w:t>
      </w:r>
    </w:p>
    <w:p>
      <w:pPr>
        <w:jc w:val="both"/>
        <w:rPr>
          <w:rFonts w:ascii="Times New Roman" w:hAnsi="Times New Roman" w:cs="Times New Roman" w:eastAsiaTheme="minorEastAsia"/>
          <w:sz w:val="24"/>
          <w:szCs w:val="24"/>
          <w:lang w:val="en-US"/>
        </w:rPr>
      </w:pP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Even today, the State of Pakistan does not seem to draw a distinction between, religion and politics. Sir Mohammad Zafarullah Khan, the then Pakistan Foreign Minister, while speaking on the Objective Resolution in the Pakistan Constituent Assembly in 1949, said: Those who sought to draw a distinction between the spheres of religion and politics as being mutually exclusive put too narrow a construction upon the functions of religion. The abrogated Constitutions declared Pakistan an Islamic Republic to be governed With the Islamic principles. President Zia-ul-Haque significantly modified the 1973 constitution to bring it in conformity to the injunctions of Islam. In addition to Islamic Arab States, the Islamic Republic of Iran, the Islamic Republic State of Bangladesh and the Islamic State of Afghanistan are the most recent examples of theocratic States.</w:t>
      </w:r>
    </w:p>
    <w:p>
      <w:pPr>
        <w:jc w:val="both"/>
        <w:rPr>
          <w:rFonts w:ascii="Times New Roman" w:hAnsi="Times New Roman" w:cs="Times New Roman" w:eastAsiaTheme="minorEastAsia"/>
          <w:sz w:val="24"/>
          <w:szCs w:val="24"/>
          <w:lang w:val="en-US"/>
        </w:rPr>
      </w:pPr>
    </w:p>
    <w:p>
      <w:pPr>
        <w:jc w:val="both"/>
        <w:rPr>
          <w:rFonts w:ascii="Times New Roman" w:hAnsi="Times New Roman" w:cs="Times New Roman"/>
          <w:sz w:val="24"/>
          <w:szCs w:val="24"/>
        </w:rPr>
      </w:pPr>
      <w:r>
        <w:rPr>
          <w:rFonts w:ascii="Times New Roman" w:hAnsi="Times New Roman" w:cs="Times New Roman" w:eastAsiaTheme="minorEastAsia"/>
          <w:sz w:val="24"/>
          <w:szCs w:val="24"/>
          <w:lang w:val="en-US"/>
        </w:rPr>
        <w:t>The theory that the State and its authority has a Divine Origin and sanction finds equivocal support in the scriptures of almost all religions in the world. In the Mahabharata, it is recounted that the people approached God and requested him to grant them a ruler who should save them from the anarchy and chaos prevailing in the state of nature. “Without a Chief, O Lord”, they prayed, we are perishing. Give us a Chief whom we shall worship in concert and who will protect us the theory of Divine Origin, however, received a new impetus with the advent of Christianity. Render unto Caesar the things that are Caesar’s, said Jesus Christ, and Paul amplified this in his Epistle to the Romans, which has been quoted by writers’ time and again in support of the theory of Divine Origin. We are, thus, told, let every soul be subject unto the higher powers. For there is no power but of God the powers that be are ordained of God. Whosoever, therefore, resisted the power, resisted the Ordinance of God and they that resist shall receive themselves damnation. The theory of Divine Origin so enunciated, believed in and accepted, thus, implied</w:t>
      </w:r>
      <w:r>
        <w:rPr>
          <w:rFonts w:ascii="Times New Roman" w:hAnsi="Times New Roman" w:cs="Times New Roman"/>
          <w:sz w:val="24"/>
          <w:szCs w:val="24"/>
        </w:rPr>
        <w:t>;</w:t>
      </w:r>
    </w:p>
    <w:p>
      <w:pPr>
        <w:jc w:val="both"/>
        <w:rPr>
          <w:rFonts w:ascii="Times New Roman" w:hAnsi="Times New Roman" w:cs="Times New Roman"/>
          <w:sz w:val="24"/>
          <w:szCs w:val="24"/>
          <w:lang w:val="en-US"/>
        </w:rPr>
      </w:pPr>
    </w:p>
    <w:p>
      <w:pPr>
        <w:pStyle w:val="4"/>
        <w:numPr>
          <w:ilvl w:val="0"/>
          <w:numId w:val="11"/>
        </w:num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That God deliberately created the State and this specific act of His grace was to save mankind from destruction</w:t>
      </w:r>
    </w:p>
    <w:p>
      <w:pPr>
        <w:pStyle w:val="4"/>
        <w:numPr>
          <w:numId w:val="0"/>
        </w:numPr>
        <w:jc w:val="both"/>
        <w:rPr>
          <w:rFonts w:ascii="Times New Roman" w:hAnsi="Times New Roman" w:cs="Times New Roman" w:eastAsiaTheme="minorEastAsia"/>
          <w:sz w:val="24"/>
          <w:szCs w:val="24"/>
          <w:lang w:val="en-US"/>
        </w:rPr>
      </w:pPr>
    </w:p>
    <w:p>
      <w:pPr>
        <w:pStyle w:val="4"/>
        <w:numPr>
          <w:ilvl w:val="0"/>
          <w:numId w:val="11"/>
        </w:num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That God sent his Deputy</w:t>
      </w:r>
      <w:r>
        <w:rPr>
          <w:rFonts w:ascii="Times New Roman" w:hAnsi="Times New Roman" w:cs="Times New Roman"/>
          <w:sz w:val="24"/>
          <w:szCs w:val="24"/>
        </w:rPr>
        <w:t xml:space="preserve"> </w:t>
      </w:r>
      <w:r>
        <w:rPr>
          <w:rFonts w:ascii="Times New Roman" w:hAnsi="Times New Roman" w:cs="Times New Roman" w:eastAsiaTheme="minorEastAsia"/>
          <w:sz w:val="24"/>
          <w:szCs w:val="24"/>
          <w:lang w:val="en-US"/>
        </w:rPr>
        <w:t>to rule over mankind. The ruler was a divinely appointed agent and he was responsible for his actions to God alone whose Deputy the ruler was. All were ordained to submit to his authority and</w:t>
      </w:r>
      <w:r>
        <w:rPr>
          <w:rFonts w:ascii="Times New Roman" w:hAnsi="Times New Roman" w:cs="Times New Roman"/>
          <w:sz w:val="24"/>
          <w:szCs w:val="24"/>
        </w:rPr>
        <w:t xml:space="preserve"> disobedience to his command was a sin for which there was a divine punishmen</w:t>
      </w:r>
      <w:r>
        <w:rPr>
          <w:rFonts w:ascii="Times New Roman" w:hAnsi="Times New Roman" w:cs="Times New Roman" w:eastAsiaTheme="minorEastAsia"/>
          <w:sz w:val="24"/>
          <w:szCs w:val="24"/>
          <w:lang w:val="en-US"/>
        </w:rPr>
        <w:t>t.</w:t>
      </w:r>
    </w:p>
    <w:p>
      <w:pPr>
        <w:ind w:left="432"/>
        <w:jc w:val="both"/>
        <w:rPr>
          <w:rFonts w:ascii="Times New Roman" w:hAnsi="Times New Roman" w:cs="Times New Roman" w:eastAsiaTheme="minorEastAsia"/>
          <w:sz w:val="24"/>
          <w:szCs w:val="24"/>
          <w:lang w:val="en-US"/>
        </w:rPr>
      </w:pPr>
    </w:p>
    <w:p>
      <w:pPr>
        <w:ind w:left="432"/>
        <w:jc w:val="both"/>
        <w:rPr>
          <w:rFonts w:ascii="Times New Roman" w:hAnsi="Times New Roman" w:cs="Times New Roman" w:eastAsiaTheme="minorEastAsia"/>
          <w:sz w:val="24"/>
          <w:szCs w:val="24"/>
          <w:lang w:val="en-US"/>
        </w:rPr>
      </w:pPr>
    </w:p>
    <w:p>
      <w:pPr>
        <w:jc w:val="both"/>
        <w:rPr>
          <w:rFonts w:ascii="Times New Roman" w:hAnsi="Times New Roman" w:cs="Times New Roman" w:eastAsiaTheme="minorEastAsia"/>
          <w:sz w:val="24"/>
          <w:szCs w:val="24"/>
        </w:rPr>
      </w:pPr>
      <w:r>
        <w:rPr>
          <w:rFonts w:ascii="Times New Roman" w:hAnsi="Times New Roman" w:cs="Times New Roman"/>
          <w:sz w:val="24"/>
          <w:szCs w:val="24"/>
        </w:rPr>
        <w:t xml:space="preserve">STRENGTHS OF THE DIVINE THEORY </w:t>
      </w: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Although the divine theory is totally discredited as an origin of the state, there are some good things in it. The summum bonum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pPr>
        <w:jc w:val="both"/>
        <w:rPr>
          <w:rFonts w:ascii="Times New Roman" w:hAnsi="Times New Roman" w:cs="Times New Roman" w:eastAsiaTheme="minorEastAsia"/>
          <w:sz w:val="24"/>
          <w:szCs w:val="24"/>
          <w:lang w:val="en-US"/>
        </w:rPr>
      </w:pPr>
    </w:p>
    <w:p>
      <w:pPr>
        <w:jc w:val="both"/>
        <w:rPr>
          <w:rFonts w:ascii="Times New Roman" w:hAnsi="Times New Roman" w:cs="Times New Roman"/>
          <w:sz w:val="24"/>
          <w:szCs w:val="24"/>
        </w:rPr>
      </w:pPr>
      <w:r>
        <w:rPr>
          <w:rFonts w:ascii="Times New Roman" w:hAnsi="Times New Roman" w:cs="Times New Roman"/>
          <w:sz w:val="24"/>
          <w:szCs w:val="24"/>
        </w:rPr>
        <w:t>THE HISTORICAL OR EVOLUTIONARY THEORY</w:t>
      </w:r>
    </w:p>
    <w:p>
      <w:pPr>
        <w:jc w:val="both"/>
        <w:rPr>
          <w:rFonts w:ascii="Times New Roman" w:hAnsi="Times New Roman" w:cs="Times New Roman" w:eastAsiaTheme="minorEastAsia"/>
          <w:sz w:val="24"/>
          <w:szCs w:val="24"/>
          <w:lang w:val="en-US"/>
        </w:rPr>
      </w:pPr>
      <w:r>
        <w:rPr>
          <w:rFonts w:ascii="Times New Roman" w:hAnsi="Times New Roman" w:cs="Times New Roman"/>
          <w:sz w:val="24"/>
          <w:szCs w:val="24"/>
        </w:rPr>
        <w:t>There have been various theories which have been propounded to give</w:t>
      </w:r>
      <w:r>
        <w:rPr>
          <w:rFonts w:ascii="Times New Roman" w:hAnsi="Times New Roman" w:cs="Times New Roman" w:eastAsiaTheme="minorEastAsia"/>
          <w:sz w:val="24"/>
          <w:szCs w:val="24"/>
          <w:lang w:val="en-US"/>
        </w:rPr>
        <w:t xml:space="preserve"> explanation o</w:t>
      </w:r>
      <w:r>
        <w:rPr>
          <w:rFonts w:ascii="Times New Roman" w:hAnsi="Times New Roman" w:cs="Times New Roman"/>
          <w:sz w:val="24"/>
          <w:szCs w:val="24"/>
        </w:rPr>
        <w:t>n</w:t>
      </w:r>
      <w:r>
        <w:rPr>
          <w:rFonts w:ascii="Times New Roman" w:hAnsi="Times New Roman" w:cs="Times New Roman" w:eastAsiaTheme="minorEastAsia"/>
          <w:sz w:val="24"/>
          <w:szCs w:val="24"/>
          <w:lang w:val="en-US"/>
        </w:rPr>
        <w:t xml:space="preserve">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w:t>
      </w:r>
    </w:p>
    <w:p>
      <w:pPr>
        <w:jc w:val="both"/>
        <w:rPr>
          <w:rFonts w:ascii="Times New Roman" w:hAnsi="Times New Roman" w:cs="Times New Roman" w:eastAsiaTheme="minorEastAsia"/>
          <w:sz w:val="24"/>
          <w:szCs w:val="24"/>
          <w:lang w:val="en-US"/>
        </w:rPr>
      </w:pP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This theory is more scientific</w:t>
      </w:r>
      <w:r>
        <w:rPr>
          <w:rFonts w:ascii="Times New Roman" w:hAnsi="Times New Roman" w:cs="Times New Roman"/>
          <w:sz w:val="24"/>
          <w:szCs w:val="24"/>
        </w:rPr>
        <w:t xml:space="preserve"> but rather t</w:t>
      </w:r>
      <w:r>
        <w:rPr>
          <w:rFonts w:ascii="Times New Roman" w:hAnsi="Times New Roman" w:cs="Times New Roman" w:eastAsiaTheme="minorEastAsia"/>
          <w:sz w:val="24"/>
          <w:szCs w:val="24"/>
          <w:lang w:val="en-US"/>
        </w:rPr>
        <w: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w:t>
      </w: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 xml:space="preserve">There were a number of factors which helped the evolution of the state. They were kinship, religion, war, migration economic activities and political consciousness. </w:t>
      </w: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The important factors which contributed to the growth of the state are</w:t>
      </w:r>
      <w:r>
        <w:rPr>
          <w:rFonts w:ascii="Times New Roman" w:hAnsi="Times New Roman" w:cs="Times New Roman"/>
          <w:sz w:val="24"/>
          <w:szCs w:val="24"/>
        </w:rPr>
        <w:t>;</w:t>
      </w:r>
    </w:p>
    <w:p>
      <w:pPr>
        <w:ind w:left="432"/>
        <w:jc w:val="both"/>
        <w:rPr>
          <w:rFonts w:ascii="Times New Roman" w:hAnsi="Times New Roman" w:cs="Times New Roman" w:eastAsiaTheme="minorEastAsia"/>
          <w:sz w:val="24"/>
          <w:szCs w:val="24"/>
          <w:lang w:val="en-US"/>
        </w:rPr>
      </w:pPr>
    </w:p>
    <w:p>
      <w:pPr>
        <w:pStyle w:val="4"/>
        <w:numPr>
          <w:ilvl w:val="0"/>
          <w:numId w:val="12"/>
        </w:num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Kinship</w:t>
      </w:r>
    </w:p>
    <w:p>
      <w:pPr>
        <w:pStyle w:val="4"/>
        <w:widowControl w:val="0"/>
        <w:numPr>
          <w:numId w:val="0"/>
        </w:numPr>
        <w:contextualSpacing/>
        <w:jc w:val="both"/>
        <w:rPr>
          <w:rFonts w:ascii="Times New Roman" w:hAnsi="Times New Roman" w:cs="Times New Roman" w:eastAsiaTheme="minorEastAsia"/>
          <w:sz w:val="24"/>
          <w:szCs w:val="24"/>
          <w:lang w:val="en-US"/>
        </w:rPr>
      </w:pPr>
    </w:p>
    <w:p>
      <w:pPr>
        <w:pStyle w:val="4"/>
        <w:numPr>
          <w:ilvl w:val="0"/>
          <w:numId w:val="12"/>
        </w:num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Religion</w:t>
      </w:r>
    </w:p>
    <w:p>
      <w:pPr>
        <w:pStyle w:val="4"/>
        <w:numPr>
          <w:numId w:val="0"/>
        </w:numPr>
        <w:ind w:left="576" w:leftChars="0"/>
        <w:jc w:val="both"/>
        <w:rPr>
          <w:rFonts w:ascii="Times New Roman" w:hAnsi="Times New Roman" w:cs="Times New Roman" w:eastAsiaTheme="minorEastAsia"/>
          <w:sz w:val="24"/>
          <w:szCs w:val="24"/>
          <w:lang w:val="en-US"/>
        </w:rPr>
      </w:pPr>
    </w:p>
    <w:p>
      <w:pPr>
        <w:pStyle w:val="4"/>
        <w:numPr>
          <w:ilvl w:val="0"/>
          <w:numId w:val="12"/>
        </w:num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Property and defense</w:t>
      </w:r>
    </w:p>
    <w:p>
      <w:pPr>
        <w:pStyle w:val="4"/>
        <w:numPr>
          <w:numId w:val="0"/>
        </w:numPr>
        <w:ind w:left="576" w:leftChars="0"/>
        <w:jc w:val="both"/>
        <w:rPr>
          <w:rFonts w:ascii="Times New Roman" w:hAnsi="Times New Roman" w:cs="Times New Roman" w:eastAsiaTheme="minorEastAsia"/>
          <w:sz w:val="24"/>
          <w:szCs w:val="24"/>
          <w:lang w:val="en-US"/>
        </w:rPr>
      </w:pPr>
    </w:p>
    <w:p>
      <w:pPr>
        <w:pStyle w:val="4"/>
        <w:numPr>
          <w:ilvl w:val="0"/>
          <w:numId w:val="12"/>
        </w:num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Force</w:t>
      </w:r>
    </w:p>
    <w:p>
      <w:pPr>
        <w:pStyle w:val="4"/>
        <w:numPr>
          <w:numId w:val="0"/>
        </w:numPr>
        <w:ind w:left="576" w:leftChars="0"/>
        <w:jc w:val="both"/>
        <w:rPr>
          <w:rFonts w:ascii="Times New Roman" w:hAnsi="Times New Roman" w:cs="Times New Roman" w:eastAsiaTheme="minorEastAsia"/>
          <w:sz w:val="24"/>
          <w:szCs w:val="24"/>
          <w:lang w:val="en-US"/>
        </w:rPr>
      </w:pPr>
    </w:p>
    <w:p>
      <w:pPr>
        <w:pStyle w:val="4"/>
        <w:numPr>
          <w:ilvl w:val="0"/>
          <w:numId w:val="12"/>
        </w:num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Political consciousness</w:t>
      </w:r>
    </w:p>
    <w:p>
      <w:pPr>
        <w:jc w:val="both"/>
        <w:rPr>
          <w:rFonts w:ascii="Times New Roman" w:hAnsi="Times New Roman" w:cs="Times New Roman" w:eastAsiaTheme="minorEastAsia"/>
          <w:sz w:val="24"/>
          <w:szCs w:val="24"/>
          <w:lang w:val="en-US"/>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KINSHIP </w:t>
      </w: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Kinship is the most important and was based upon blood relationship</w:t>
      </w:r>
      <w:r>
        <w:rPr>
          <w:rFonts w:ascii="Times New Roman" w:hAnsi="Times New Roman" w:cs="Times New Roman"/>
          <w:sz w:val="24"/>
          <w:szCs w:val="24"/>
        </w:rPr>
        <w:t>. It</w:t>
      </w:r>
      <w:r>
        <w:rPr>
          <w:rFonts w:ascii="Times New Roman" w:hAnsi="Times New Roman" w:cs="Times New Roman" w:eastAsiaTheme="minorEastAsia"/>
          <w:sz w:val="24"/>
          <w:szCs w:val="24"/>
          <w:lang w:val="en-US"/>
        </w:rPr>
        <w:t xml:space="preserve">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pPr>
        <w:jc w:val="both"/>
        <w:rPr>
          <w:rFonts w:ascii="Times New Roman" w:hAnsi="Times New Roman" w:cs="Times New Roman" w:eastAsiaTheme="minorEastAsia"/>
          <w:sz w:val="24"/>
          <w:szCs w:val="24"/>
          <w:lang w:val="en-US"/>
        </w:rPr>
      </w:pP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According to Professor Mac Iver, the magic of names</w:t>
      </w:r>
      <w:r>
        <w:rPr>
          <w:rFonts w:ascii="Times New Roman" w:hAnsi="Times New Roman" w:cs="Times New Roman"/>
          <w:sz w:val="24"/>
          <w:szCs w:val="24"/>
        </w:rPr>
        <w:t xml:space="preserve"> </w:t>
      </w:r>
      <w:r>
        <w:rPr>
          <w:rFonts w:ascii="Times New Roman" w:hAnsi="Times New Roman" w:cs="Times New Roman" w:eastAsiaTheme="minorEastAsia"/>
          <w:sz w:val="24"/>
          <w:szCs w:val="24"/>
          <w:lang w:val="en-US"/>
        </w:rPr>
        <w:t>reinforced the sense of kinship, as the course of generations enlarged the group. The blood bond of sonship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pPr>
        <w:ind w:left="432"/>
        <w:jc w:val="both"/>
        <w:rPr>
          <w:rFonts w:ascii="Times New Roman" w:hAnsi="Times New Roman" w:cs="Times New Roman" w:eastAsiaTheme="minorEastAsia"/>
          <w:sz w:val="24"/>
          <w:szCs w:val="24"/>
          <w:lang w:val="en-US"/>
        </w:rPr>
      </w:pPr>
    </w:p>
    <w:p>
      <w:pPr>
        <w:jc w:val="both"/>
        <w:rPr>
          <w:rFonts w:ascii="Times New Roman" w:hAnsi="Times New Roman" w:cs="Times New Roman"/>
          <w:sz w:val="24"/>
          <w:szCs w:val="24"/>
        </w:rPr>
      </w:pPr>
      <w:r>
        <w:rPr>
          <w:rFonts w:ascii="Times New Roman" w:hAnsi="Times New Roman" w:cs="Times New Roman"/>
          <w:sz w:val="24"/>
          <w:szCs w:val="24"/>
        </w:rPr>
        <w:t>RELIGION</w:t>
      </w: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Religion provided the bond of unity in early society. It also affected all walks of life. The worship of a common ancestor and common gods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pPr>
        <w:jc w:val="both"/>
        <w:rPr>
          <w:rFonts w:ascii="Times New Roman" w:hAnsi="Times New Roman" w:cs="Times New Roman" w:eastAsiaTheme="minorEastAsia"/>
          <w:b/>
          <w:bCs/>
          <w:sz w:val="24"/>
          <w:szCs w:val="24"/>
          <w:u w:val="single"/>
          <w:lang w:val="en-US"/>
        </w:rPr>
      </w:pPr>
    </w:p>
    <w:p>
      <w:pPr>
        <w:jc w:val="both"/>
        <w:rPr>
          <w:rFonts w:ascii="Times New Roman" w:hAnsi="Times New Roman" w:cs="Times New Roman"/>
          <w:sz w:val="24"/>
          <w:szCs w:val="24"/>
        </w:rPr>
      </w:pPr>
      <w:r>
        <w:rPr>
          <w:rFonts w:ascii="Times New Roman" w:hAnsi="Times New Roman" w:cs="Times New Roman"/>
          <w:sz w:val="24"/>
          <w:szCs w:val="24"/>
        </w:rPr>
        <w:t>FORCE</w:t>
      </w: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Force also played an important part in the evolution of the state. It was the use of physical force that was responsible for the growth of kingdoms and empires.</w:t>
      </w:r>
    </w:p>
    <w:p>
      <w:pPr>
        <w:ind w:left="432"/>
        <w:jc w:val="both"/>
        <w:rPr>
          <w:rFonts w:ascii="Times New Roman" w:hAnsi="Times New Roman" w:cs="Times New Roman" w:eastAsiaTheme="minorEastAsia"/>
          <w:sz w:val="24"/>
          <w:szCs w:val="24"/>
          <w:lang w:val="en-US"/>
        </w:rPr>
      </w:pPr>
    </w:p>
    <w:p>
      <w:pPr>
        <w:jc w:val="both"/>
        <w:rPr>
          <w:rFonts w:ascii="Times New Roman" w:hAnsi="Times New Roman" w:cs="Times New Roman"/>
          <w:sz w:val="24"/>
          <w:szCs w:val="24"/>
        </w:rPr>
      </w:pPr>
      <w:r>
        <w:rPr>
          <w:rFonts w:ascii="Times New Roman" w:hAnsi="Times New Roman" w:cs="Times New Roman"/>
          <w:sz w:val="24"/>
          <w:szCs w:val="24"/>
        </w:rPr>
        <w:t>PROPERTY AND DEFENSE</w:t>
      </w: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Property and defense played a vital role in the evolution of state in ancient times particularly among the people who were nomads and vagabonds and tribal. Prof</w:t>
      </w:r>
      <w:r>
        <w:rPr>
          <w:rFonts w:ascii="Times New Roman" w:hAnsi="Times New Roman" w:cs="Times New Roman"/>
          <w:sz w:val="24"/>
          <w:szCs w:val="24"/>
        </w:rPr>
        <w:t>essor</w:t>
      </w:r>
      <w:r>
        <w:rPr>
          <w:rFonts w:ascii="Times New Roman" w:hAnsi="Times New Roman" w:cs="Times New Roman" w:eastAsiaTheme="minorEastAsia"/>
          <w:sz w:val="24"/>
          <w:szCs w:val="24"/>
          <w:lang w:val="en-US"/>
        </w:rPr>
        <w:t xml:space="preserve"> Laski has referred to the necessity of acquiring property by the members of society and protecting the property acquired with reference to the population mentioned above.</w:t>
      </w: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This led to making adjustments in the social system and relationship between the members of different groups. The need to protect property ultimately compelled the ancient people to establish the state.</w:t>
      </w:r>
    </w:p>
    <w:p>
      <w:pPr>
        <w:jc w:val="both"/>
        <w:rPr>
          <w:rFonts w:ascii="Times New Roman" w:hAnsi="Times New Roman" w:cs="Times New Roman" w:eastAsiaTheme="minorEastAsia"/>
          <w:b/>
          <w:bCs/>
          <w:sz w:val="24"/>
          <w:szCs w:val="24"/>
          <w:u w:val="single"/>
          <w:lang w:val="en-US"/>
        </w:rPr>
      </w:pPr>
    </w:p>
    <w:p>
      <w:pPr>
        <w:jc w:val="both"/>
        <w:rPr>
          <w:rFonts w:ascii="Times New Roman" w:hAnsi="Times New Roman" w:cs="Times New Roman"/>
          <w:sz w:val="24"/>
          <w:szCs w:val="24"/>
        </w:rPr>
      </w:pPr>
      <w:r>
        <w:rPr>
          <w:rFonts w:ascii="Times New Roman" w:hAnsi="Times New Roman" w:cs="Times New Roman"/>
          <w:sz w:val="24"/>
          <w:szCs w:val="24"/>
        </w:rPr>
        <w:t>POLITICAL CONSCIOUSNESS</w:t>
      </w:r>
    </w:p>
    <w:p>
      <w:pPr>
        <w:jc w:val="both"/>
        <w:rPr>
          <w:rFonts w:ascii="Times New Roman" w:hAnsi="Times New Roman" w:cs="Times New Roman" w:eastAsiaTheme="minorEastAsia"/>
          <w:sz w:val="24"/>
          <w:szCs w:val="24"/>
          <w:lang w:val="en-US"/>
        </w:rPr>
      </w:pPr>
      <w:r>
        <w:rPr>
          <w:rFonts w:ascii="Times New Roman" w:hAnsi="Times New Roman" w:cs="Times New Roman"/>
          <w:sz w:val="24"/>
          <w:szCs w:val="24"/>
        </w:rPr>
        <w:t>Lastly,</w:t>
      </w:r>
      <w:r>
        <w:rPr>
          <w:rFonts w:ascii="Times New Roman" w:hAnsi="Times New Roman" w:cs="Times New Roman" w:eastAsiaTheme="minorEastAsia"/>
          <w:sz w:val="24"/>
          <w:szCs w:val="24"/>
          <w:lang w:val="en-US"/>
        </w:rPr>
        <w:t xml:space="preserve"> political consciousness arising from the fundamental needs of life for protection and order.</w:t>
      </w: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When the people settle down on a definite territory in pursuit of their, subsistence and a desire to secure it from encroachment by others. The need for regulating things and persons is felt imminently and this is the essence of political consciousness.</w:t>
      </w:r>
    </w:p>
    <w:p>
      <w:pPr>
        <w:ind w:left="432"/>
        <w:jc w:val="both"/>
        <w:rPr>
          <w:rFonts w:ascii="Times New Roman" w:hAnsi="Times New Roman" w:cs="Times New Roman" w:eastAsiaTheme="minorEastAsia"/>
          <w:sz w:val="24"/>
          <w:szCs w:val="24"/>
          <w:lang w:val="en-US"/>
        </w:rPr>
      </w:pPr>
    </w:p>
    <w:p>
      <w:pPr>
        <w:jc w:val="both"/>
        <w:rPr>
          <w:rFonts w:ascii="Times New Roman" w:hAnsi="Times New Roman" w:cs="Times New Roman" w:eastAsiaTheme="minorEastAsia"/>
          <w:b/>
          <w:bCs/>
          <w:sz w:val="24"/>
          <w:szCs w:val="24"/>
          <w:u w:val="single"/>
          <w:lang w:val="en-US"/>
        </w:rPr>
      </w:pPr>
    </w:p>
    <w:p>
      <w:pPr>
        <w:jc w:val="both"/>
        <w:rPr>
          <w:rFonts w:ascii="Times New Roman" w:hAnsi="Times New Roman" w:cs="Times New Roman" w:eastAsiaTheme="minorEastAsia"/>
          <w:b/>
          <w:bCs/>
          <w:sz w:val="24"/>
          <w:szCs w:val="24"/>
          <w:u w:val="single"/>
          <w:lang w:val="en-US"/>
        </w:rPr>
      </w:pPr>
    </w:p>
    <w:p>
      <w:pPr>
        <w:jc w:val="both"/>
        <w:rPr>
          <w:rFonts w:ascii="Times New Roman" w:hAnsi="Times New Roman" w:cs="Times New Roman" w:eastAsiaTheme="minorEastAsia"/>
          <w:b/>
          <w:bCs/>
          <w:sz w:val="24"/>
          <w:szCs w:val="24"/>
          <w:u w:val="single"/>
          <w:lang w:val="en-US"/>
        </w:rPr>
      </w:pPr>
    </w:p>
    <w:p>
      <w:pPr>
        <w:jc w:val="both"/>
        <w:rPr>
          <w:rFonts w:ascii="Times New Roman" w:hAnsi="Times New Roman" w:cs="Times New Roman" w:eastAsiaTheme="minorEastAsia"/>
          <w:b/>
          <w:bCs/>
          <w:sz w:val="24"/>
          <w:szCs w:val="24"/>
          <w:u w:val="single"/>
          <w:lang w:val="en-US"/>
        </w:rPr>
      </w:pPr>
    </w:p>
    <w:p>
      <w:pPr>
        <w:jc w:val="both"/>
        <w:rPr>
          <w:rFonts w:ascii="Times New Roman" w:hAnsi="Times New Roman" w:cs="Times New Roman" w:eastAsiaTheme="minorEastAsia"/>
          <w:b/>
          <w:bCs/>
          <w:sz w:val="24"/>
          <w:szCs w:val="24"/>
          <w:u w:val="single"/>
          <w:lang w:val="en-US"/>
        </w:rPr>
      </w:pPr>
    </w:p>
    <w:p>
      <w:pPr>
        <w:jc w:val="both"/>
        <w:rPr>
          <w:rFonts w:ascii="Times New Roman" w:hAnsi="Times New Roman" w:cs="Times New Roman" w:eastAsiaTheme="minorEastAsia"/>
          <w:b/>
          <w:bCs/>
          <w:sz w:val="24"/>
          <w:szCs w:val="24"/>
          <w:u w:val="single"/>
          <w:lang w:val="en-US"/>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CONCLUSION</w:t>
      </w:r>
    </w:p>
    <w:p>
      <w:pPr>
        <w:jc w:val="both"/>
        <w:rPr>
          <w:rFonts w:ascii="Times New Roman" w:hAnsi="Times New Roman" w:cs="Times New Roman" w:eastAsiaTheme="minorEastAsia"/>
          <w:sz w:val="24"/>
          <w:szCs w:val="24"/>
          <w:lang w:val="en-US"/>
        </w:rPr>
      </w:pPr>
      <w:r>
        <w:rPr>
          <w:rFonts w:ascii="Times New Roman" w:hAnsi="Times New Roman" w:cs="Times New Roman" w:eastAsiaTheme="minorEastAsia"/>
          <w:sz w:val="24"/>
          <w:szCs w:val="24"/>
          <w:lang w:val="en-US"/>
        </w:rPr>
        <w:t>It follows that many factors helped the growth of the state. No single factor alone was responsible for its origin. Sometimes all and sometimes many of them help the process by which uncivilized society was transformed into a state</w:t>
      </w:r>
      <w:r>
        <w:rPr>
          <w:rFonts w:ascii="Times New Roman" w:hAnsi="Times New Roman" w:cs="Times New Roman"/>
          <w:sz w:val="24"/>
          <w:szCs w:val="24"/>
        </w:rPr>
        <w:t>, o</w:t>
      </w:r>
      <w:r>
        <w:rPr>
          <w:rFonts w:ascii="Times New Roman" w:hAnsi="Times New Roman" w:cs="Times New Roman" w:eastAsiaTheme="minorEastAsia"/>
          <w:sz w:val="24"/>
          <w:szCs w:val="24"/>
          <w:lang w:val="en-US"/>
        </w:rPr>
        <w:t>f all the theories which seek to explain the origin of the states, the evolutionary theory is the most satisfactory. It should be noted that no theory pin-points the time at which the state originated as a consequence of many factors working in union at different times.</w:t>
      </w:r>
    </w:p>
    <w:p>
      <w:pPr>
        <w:widowControl w:val="0"/>
        <w:numPr>
          <w:numId w:val="0"/>
        </w:numPr>
        <w:jc w:val="both"/>
        <w:rPr>
          <w:rFonts w:ascii="Times New Roman" w:hAnsi="Times New Roman" w:cs="Times New Roman" w:eastAsiaTheme="minorEastAsia"/>
          <w:sz w:val="24"/>
          <w:szCs w:val="24"/>
        </w:rPr>
      </w:pPr>
    </w:p>
    <w:p>
      <w:pPr>
        <w:numPr>
          <w:numId w:val="0"/>
        </w:numPr>
        <w:jc w:val="both"/>
        <w:rPr>
          <w:rFonts w:ascii="Times New Roman" w:hAnsi="Times New Roman" w:cs="Times New Roman" w:eastAsiaTheme="minorEastAsia"/>
          <w:sz w:val="24"/>
          <w:szCs w:val="24"/>
        </w:rPr>
      </w:pPr>
    </w:p>
    <w:p>
      <w:pPr>
        <w:numPr>
          <w:numId w:val="0"/>
        </w:numPr>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w:t>
      </w:r>
    </w:p>
    <w:p>
      <w:pPr>
        <w:numPr>
          <w:numId w:val="0"/>
        </w:numPr>
        <w:jc w:val="both"/>
        <w:rPr>
          <w:rFonts w:ascii="Times New Roman" w:hAnsi="Times New Roman" w:cs="Times New Roman" w:eastAsiaTheme="minorEastAsia"/>
          <w:sz w:val="24"/>
          <w:szCs w:val="24"/>
        </w:rPr>
      </w:pPr>
    </w:p>
    <w:p>
      <w:pPr>
        <w:numPr>
          <w:numId w:val="0"/>
        </w:numPr>
        <w:jc w:val="both"/>
        <w:rPr>
          <w:rFonts w:ascii="Times New Roman" w:hAnsi="Times New Roman" w:cs="Times New Roman" w:eastAsia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Heiti SC">
    <w:panose1 w:val="02000000000000000000"/>
    <w:charset w:val="86"/>
    <w:family w:val="auto"/>
    <w:pitch w:val="default"/>
    <w:sig w:usb0="8000002F" w:usb1="0800004A" w:usb2="00000000" w:usb3="00000000" w:csb0="203E0000"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000001FF" w:csb1="00000000"/>
  </w:font>
  <w:font w:name="等线">
    <w:altName w:val="PingFang SC"/>
    <w:panose1 w:val="00000000000000000000"/>
    <w:charset w:val="86"/>
    <w:family w:val="auto"/>
    <w:pitch w:val="default"/>
    <w:sig w:usb0="00000000" w:usb1="00000000" w:usb2="00000000" w:usb3="00000000" w:csb0="00000000" w:csb1="00000000"/>
  </w:font>
  <w:font w:name="等线">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pple-system">
    <w:altName w:val="PingFang SC"/>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1B15"/>
    <w:multiLevelType w:val="multilevel"/>
    <w:tmpl w:val="2C311B15"/>
    <w:lvl w:ilvl="0" w:tentative="0">
      <w:start w:val="1"/>
      <w:numFmt w:val="bullet"/>
      <w:lvlText w:val=""/>
      <w:lvlJc w:val="left"/>
      <w:pPr>
        <w:ind w:left="792" w:hanging="360"/>
      </w:pPr>
      <w:rPr>
        <w:rFonts w:hint="default" w:ascii="Symbol" w:hAnsi="Symbol"/>
      </w:rPr>
    </w:lvl>
    <w:lvl w:ilvl="1" w:tentative="0">
      <w:start w:val="1"/>
      <w:numFmt w:val="bullet"/>
      <w:lvlText w:val="o"/>
      <w:lvlJc w:val="left"/>
      <w:pPr>
        <w:ind w:left="1512" w:hanging="360"/>
      </w:pPr>
      <w:rPr>
        <w:rFonts w:hint="default" w:ascii="Courier New" w:hAnsi="Courier New" w:cs="Courier New"/>
      </w:rPr>
    </w:lvl>
    <w:lvl w:ilvl="2" w:tentative="0">
      <w:start w:val="1"/>
      <w:numFmt w:val="bullet"/>
      <w:lvlText w:val=""/>
      <w:lvlJc w:val="left"/>
      <w:pPr>
        <w:ind w:left="2232" w:hanging="360"/>
      </w:pPr>
      <w:rPr>
        <w:rFonts w:hint="default" w:ascii="Wingdings" w:hAnsi="Wingdings"/>
      </w:rPr>
    </w:lvl>
    <w:lvl w:ilvl="3" w:tentative="0">
      <w:start w:val="1"/>
      <w:numFmt w:val="bullet"/>
      <w:lvlText w:val=""/>
      <w:lvlJc w:val="left"/>
      <w:pPr>
        <w:ind w:left="2952" w:hanging="360"/>
      </w:pPr>
      <w:rPr>
        <w:rFonts w:hint="default" w:ascii="Symbol" w:hAnsi="Symbol"/>
      </w:rPr>
    </w:lvl>
    <w:lvl w:ilvl="4" w:tentative="0">
      <w:start w:val="1"/>
      <w:numFmt w:val="bullet"/>
      <w:lvlText w:val="o"/>
      <w:lvlJc w:val="left"/>
      <w:pPr>
        <w:ind w:left="3672" w:hanging="360"/>
      </w:pPr>
      <w:rPr>
        <w:rFonts w:hint="default" w:ascii="Courier New" w:hAnsi="Courier New" w:cs="Courier New"/>
      </w:rPr>
    </w:lvl>
    <w:lvl w:ilvl="5" w:tentative="0">
      <w:start w:val="1"/>
      <w:numFmt w:val="bullet"/>
      <w:lvlText w:val=""/>
      <w:lvlJc w:val="left"/>
      <w:pPr>
        <w:ind w:left="4392" w:hanging="360"/>
      </w:pPr>
      <w:rPr>
        <w:rFonts w:hint="default" w:ascii="Wingdings" w:hAnsi="Wingdings"/>
      </w:rPr>
    </w:lvl>
    <w:lvl w:ilvl="6" w:tentative="0">
      <w:start w:val="1"/>
      <w:numFmt w:val="bullet"/>
      <w:lvlText w:val=""/>
      <w:lvlJc w:val="left"/>
      <w:pPr>
        <w:ind w:left="5112" w:hanging="360"/>
      </w:pPr>
      <w:rPr>
        <w:rFonts w:hint="default" w:ascii="Symbol" w:hAnsi="Symbol"/>
      </w:rPr>
    </w:lvl>
    <w:lvl w:ilvl="7" w:tentative="0">
      <w:start w:val="1"/>
      <w:numFmt w:val="bullet"/>
      <w:lvlText w:val="o"/>
      <w:lvlJc w:val="left"/>
      <w:pPr>
        <w:ind w:left="5832" w:hanging="360"/>
      </w:pPr>
      <w:rPr>
        <w:rFonts w:hint="default" w:ascii="Courier New" w:hAnsi="Courier New" w:cs="Courier New"/>
      </w:rPr>
    </w:lvl>
    <w:lvl w:ilvl="8" w:tentative="0">
      <w:start w:val="1"/>
      <w:numFmt w:val="bullet"/>
      <w:lvlText w:val=""/>
      <w:lvlJc w:val="left"/>
      <w:pPr>
        <w:ind w:left="6552" w:hanging="360"/>
      </w:pPr>
      <w:rPr>
        <w:rFonts w:hint="default" w:ascii="Wingdings" w:hAnsi="Wingdings"/>
      </w:rPr>
    </w:lvl>
  </w:abstractNum>
  <w:abstractNum w:abstractNumId="1">
    <w:nsid w:val="39467721"/>
    <w:multiLevelType w:val="multilevel"/>
    <w:tmpl w:val="394677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E823951"/>
    <w:multiLevelType w:val="multilevel"/>
    <w:tmpl w:val="3E8239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3C86E77"/>
    <w:multiLevelType w:val="multilevel"/>
    <w:tmpl w:val="53C86E77"/>
    <w:lvl w:ilvl="0" w:tentative="0">
      <w:start w:val="1"/>
      <w:numFmt w:val="bullet"/>
      <w:lvlText w:val=""/>
      <w:lvlJc w:val="left"/>
      <w:pPr>
        <w:ind w:left="792" w:hanging="360"/>
      </w:pPr>
      <w:rPr>
        <w:rFonts w:hint="default" w:ascii="Symbol" w:hAnsi="Symbol"/>
      </w:rPr>
    </w:lvl>
    <w:lvl w:ilvl="1" w:tentative="0">
      <w:start w:val="1"/>
      <w:numFmt w:val="bullet"/>
      <w:lvlText w:val="o"/>
      <w:lvlJc w:val="left"/>
      <w:pPr>
        <w:ind w:left="1512" w:hanging="360"/>
      </w:pPr>
      <w:rPr>
        <w:rFonts w:hint="default" w:ascii="Courier New" w:hAnsi="Courier New" w:cs="Courier New"/>
      </w:rPr>
    </w:lvl>
    <w:lvl w:ilvl="2" w:tentative="0">
      <w:start w:val="1"/>
      <w:numFmt w:val="bullet"/>
      <w:lvlText w:val=""/>
      <w:lvlJc w:val="left"/>
      <w:pPr>
        <w:ind w:left="2232" w:hanging="360"/>
      </w:pPr>
      <w:rPr>
        <w:rFonts w:hint="default" w:ascii="Wingdings" w:hAnsi="Wingdings"/>
      </w:rPr>
    </w:lvl>
    <w:lvl w:ilvl="3" w:tentative="0">
      <w:start w:val="1"/>
      <w:numFmt w:val="bullet"/>
      <w:lvlText w:val=""/>
      <w:lvlJc w:val="left"/>
      <w:pPr>
        <w:ind w:left="2952" w:hanging="360"/>
      </w:pPr>
      <w:rPr>
        <w:rFonts w:hint="default" w:ascii="Symbol" w:hAnsi="Symbol"/>
      </w:rPr>
    </w:lvl>
    <w:lvl w:ilvl="4" w:tentative="0">
      <w:start w:val="1"/>
      <w:numFmt w:val="bullet"/>
      <w:lvlText w:val="o"/>
      <w:lvlJc w:val="left"/>
      <w:pPr>
        <w:ind w:left="3672" w:hanging="360"/>
      </w:pPr>
      <w:rPr>
        <w:rFonts w:hint="default" w:ascii="Courier New" w:hAnsi="Courier New" w:cs="Courier New"/>
      </w:rPr>
    </w:lvl>
    <w:lvl w:ilvl="5" w:tentative="0">
      <w:start w:val="1"/>
      <w:numFmt w:val="bullet"/>
      <w:lvlText w:val=""/>
      <w:lvlJc w:val="left"/>
      <w:pPr>
        <w:ind w:left="4392" w:hanging="360"/>
      </w:pPr>
      <w:rPr>
        <w:rFonts w:hint="default" w:ascii="Wingdings" w:hAnsi="Wingdings"/>
      </w:rPr>
    </w:lvl>
    <w:lvl w:ilvl="6" w:tentative="0">
      <w:start w:val="1"/>
      <w:numFmt w:val="bullet"/>
      <w:lvlText w:val=""/>
      <w:lvlJc w:val="left"/>
      <w:pPr>
        <w:ind w:left="5112" w:hanging="360"/>
      </w:pPr>
      <w:rPr>
        <w:rFonts w:hint="default" w:ascii="Symbol" w:hAnsi="Symbol"/>
      </w:rPr>
    </w:lvl>
    <w:lvl w:ilvl="7" w:tentative="0">
      <w:start w:val="1"/>
      <w:numFmt w:val="bullet"/>
      <w:lvlText w:val="o"/>
      <w:lvlJc w:val="left"/>
      <w:pPr>
        <w:ind w:left="5832" w:hanging="360"/>
      </w:pPr>
      <w:rPr>
        <w:rFonts w:hint="default" w:ascii="Courier New" w:hAnsi="Courier New" w:cs="Courier New"/>
      </w:rPr>
    </w:lvl>
    <w:lvl w:ilvl="8" w:tentative="0">
      <w:start w:val="1"/>
      <w:numFmt w:val="bullet"/>
      <w:lvlText w:val=""/>
      <w:lvlJc w:val="left"/>
      <w:pPr>
        <w:ind w:left="6552" w:hanging="360"/>
      </w:pPr>
      <w:rPr>
        <w:rFonts w:hint="default" w:ascii="Wingdings" w:hAnsi="Wingdings"/>
      </w:rPr>
    </w:lvl>
  </w:abstractNum>
  <w:abstractNum w:abstractNumId="4">
    <w:nsid w:val="5D4F5AFA"/>
    <w:multiLevelType w:val="multilevel"/>
    <w:tmpl w:val="5D4F5AFA"/>
    <w:lvl w:ilvl="0" w:tentative="0">
      <w:start w:val="1"/>
      <w:numFmt w:val="bullet"/>
      <w:lvlText w:val=""/>
      <w:lvlJc w:val="left"/>
      <w:pPr>
        <w:ind w:left="792" w:hanging="360"/>
      </w:pPr>
      <w:rPr>
        <w:rFonts w:hint="default" w:ascii="Symbol" w:hAnsi="Symbol"/>
      </w:rPr>
    </w:lvl>
    <w:lvl w:ilvl="1" w:tentative="0">
      <w:start w:val="1"/>
      <w:numFmt w:val="bullet"/>
      <w:lvlText w:val="o"/>
      <w:lvlJc w:val="left"/>
      <w:pPr>
        <w:ind w:left="1512" w:hanging="360"/>
      </w:pPr>
      <w:rPr>
        <w:rFonts w:hint="default" w:ascii="Courier New" w:hAnsi="Courier New" w:cs="Courier New"/>
      </w:rPr>
    </w:lvl>
    <w:lvl w:ilvl="2" w:tentative="0">
      <w:start w:val="1"/>
      <w:numFmt w:val="bullet"/>
      <w:lvlText w:val=""/>
      <w:lvlJc w:val="left"/>
      <w:pPr>
        <w:ind w:left="2232" w:hanging="360"/>
      </w:pPr>
      <w:rPr>
        <w:rFonts w:hint="default" w:ascii="Wingdings" w:hAnsi="Wingdings"/>
      </w:rPr>
    </w:lvl>
    <w:lvl w:ilvl="3" w:tentative="0">
      <w:start w:val="1"/>
      <w:numFmt w:val="bullet"/>
      <w:lvlText w:val=""/>
      <w:lvlJc w:val="left"/>
      <w:pPr>
        <w:ind w:left="2952" w:hanging="360"/>
      </w:pPr>
      <w:rPr>
        <w:rFonts w:hint="default" w:ascii="Symbol" w:hAnsi="Symbol"/>
      </w:rPr>
    </w:lvl>
    <w:lvl w:ilvl="4" w:tentative="0">
      <w:start w:val="1"/>
      <w:numFmt w:val="bullet"/>
      <w:lvlText w:val="o"/>
      <w:lvlJc w:val="left"/>
      <w:pPr>
        <w:ind w:left="3672" w:hanging="360"/>
      </w:pPr>
      <w:rPr>
        <w:rFonts w:hint="default" w:ascii="Courier New" w:hAnsi="Courier New" w:cs="Courier New"/>
      </w:rPr>
    </w:lvl>
    <w:lvl w:ilvl="5" w:tentative="0">
      <w:start w:val="1"/>
      <w:numFmt w:val="bullet"/>
      <w:lvlText w:val=""/>
      <w:lvlJc w:val="left"/>
      <w:pPr>
        <w:ind w:left="4392" w:hanging="360"/>
      </w:pPr>
      <w:rPr>
        <w:rFonts w:hint="default" w:ascii="Wingdings" w:hAnsi="Wingdings"/>
      </w:rPr>
    </w:lvl>
    <w:lvl w:ilvl="6" w:tentative="0">
      <w:start w:val="1"/>
      <w:numFmt w:val="bullet"/>
      <w:lvlText w:val=""/>
      <w:lvlJc w:val="left"/>
      <w:pPr>
        <w:ind w:left="5112" w:hanging="360"/>
      </w:pPr>
      <w:rPr>
        <w:rFonts w:hint="default" w:ascii="Symbol" w:hAnsi="Symbol"/>
      </w:rPr>
    </w:lvl>
    <w:lvl w:ilvl="7" w:tentative="0">
      <w:start w:val="1"/>
      <w:numFmt w:val="bullet"/>
      <w:lvlText w:val="o"/>
      <w:lvlJc w:val="left"/>
      <w:pPr>
        <w:ind w:left="5832" w:hanging="360"/>
      </w:pPr>
      <w:rPr>
        <w:rFonts w:hint="default" w:ascii="Courier New" w:hAnsi="Courier New" w:cs="Courier New"/>
      </w:rPr>
    </w:lvl>
    <w:lvl w:ilvl="8" w:tentative="0">
      <w:start w:val="1"/>
      <w:numFmt w:val="bullet"/>
      <w:lvlText w:val=""/>
      <w:lvlJc w:val="left"/>
      <w:pPr>
        <w:ind w:left="6552" w:hanging="360"/>
      </w:pPr>
      <w:rPr>
        <w:rFonts w:hint="default" w:ascii="Wingdings" w:hAnsi="Wingdings"/>
      </w:rPr>
    </w:lvl>
  </w:abstractNum>
  <w:abstractNum w:abstractNumId="5">
    <w:nsid w:val="5EA69517"/>
    <w:multiLevelType w:val="singleLevel"/>
    <w:tmpl w:val="5EA69517"/>
    <w:lvl w:ilvl="0" w:tentative="0">
      <w:start w:val="1"/>
      <w:numFmt w:val="decimal"/>
      <w:suff w:val="space"/>
      <w:lvlText w:val="%1."/>
      <w:lvlJc w:val="left"/>
    </w:lvl>
  </w:abstractNum>
  <w:abstractNum w:abstractNumId="6">
    <w:nsid w:val="5EA69813"/>
    <w:multiLevelType w:val="singleLevel"/>
    <w:tmpl w:val="5EA69813"/>
    <w:lvl w:ilvl="0" w:tentative="0">
      <w:start w:val="1"/>
      <w:numFmt w:val="bullet"/>
      <w:lvlText w:val=""/>
      <w:lvlJc w:val="left"/>
      <w:pPr>
        <w:ind w:left="420" w:leftChars="0" w:hanging="420" w:firstLineChars="0"/>
      </w:pPr>
      <w:rPr>
        <w:rFonts w:hint="default" w:ascii="Wingdings" w:hAnsi="Wingdings"/>
      </w:rPr>
    </w:lvl>
  </w:abstractNum>
  <w:abstractNum w:abstractNumId="7">
    <w:nsid w:val="5EA6A659"/>
    <w:multiLevelType w:val="singleLevel"/>
    <w:tmpl w:val="5EA6A659"/>
    <w:lvl w:ilvl="0" w:tentative="0">
      <w:start w:val="1"/>
      <w:numFmt w:val="bullet"/>
      <w:lvlText w:val=""/>
      <w:lvlJc w:val="left"/>
      <w:pPr>
        <w:ind w:left="420" w:leftChars="0" w:hanging="420" w:firstLineChars="0"/>
      </w:pPr>
      <w:rPr>
        <w:rFonts w:hint="default" w:ascii="Wingdings" w:hAnsi="Wingdings"/>
      </w:rPr>
    </w:lvl>
  </w:abstractNum>
  <w:abstractNum w:abstractNumId="8">
    <w:nsid w:val="5EA6A6D3"/>
    <w:multiLevelType w:val="singleLevel"/>
    <w:tmpl w:val="5EA6A6D3"/>
    <w:lvl w:ilvl="0" w:tentative="0">
      <w:start w:val="1"/>
      <w:numFmt w:val="bullet"/>
      <w:lvlText w:val=""/>
      <w:lvlJc w:val="left"/>
      <w:pPr>
        <w:ind w:left="420" w:leftChars="0" w:hanging="420" w:firstLineChars="0"/>
      </w:pPr>
      <w:rPr>
        <w:rFonts w:hint="default" w:ascii="Wingdings" w:hAnsi="Wingdings"/>
      </w:rPr>
    </w:lvl>
  </w:abstractNum>
  <w:abstractNum w:abstractNumId="9">
    <w:nsid w:val="5EA6A6FF"/>
    <w:multiLevelType w:val="singleLevel"/>
    <w:tmpl w:val="5EA6A6FF"/>
    <w:lvl w:ilvl="0" w:tentative="0">
      <w:start w:val="1"/>
      <w:numFmt w:val="bullet"/>
      <w:lvlText w:val=""/>
      <w:lvlJc w:val="left"/>
      <w:pPr>
        <w:ind w:left="420" w:leftChars="0" w:hanging="420" w:firstLineChars="0"/>
      </w:pPr>
      <w:rPr>
        <w:rFonts w:hint="default" w:ascii="Wingdings" w:hAnsi="Wingdings"/>
      </w:rPr>
    </w:lvl>
  </w:abstractNum>
  <w:abstractNum w:abstractNumId="10">
    <w:nsid w:val="5EA6AAE5"/>
    <w:multiLevelType w:val="singleLevel"/>
    <w:tmpl w:val="5EA6AAE5"/>
    <w:lvl w:ilvl="0" w:tentative="0">
      <w:start w:val="1"/>
      <w:numFmt w:val="bullet"/>
      <w:lvlText w:val=""/>
      <w:lvlJc w:val="left"/>
      <w:pPr>
        <w:ind w:left="420" w:leftChars="0" w:hanging="420" w:firstLineChars="0"/>
      </w:pPr>
      <w:rPr>
        <w:rFonts w:hint="default" w:ascii="Wingdings" w:hAnsi="Wingdings"/>
      </w:rPr>
    </w:lvl>
  </w:abstractNum>
  <w:abstractNum w:abstractNumId="11">
    <w:nsid w:val="753A116C"/>
    <w:multiLevelType w:val="multilevel"/>
    <w:tmpl w:val="753A116C"/>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7"/>
  </w:num>
  <w:num w:numId="8">
    <w:abstractNumId w:val="8"/>
  </w:num>
  <w:num w:numId="9">
    <w:abstractNumId w:val="9"/>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FBAAE"/>
    <w:rsid w:val="13F9120D"/>
    <w:rsid w:val="49FFF521"/>
    <w:rsid w:val="733FBAAE"/>
    <w:rsid w:val="7EFF0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2020-04-27T09:01:00Z</dcterms:created>
  <dc:creator>miracleoti</dc:creator>
  <cp:lastModifiedBy>miracleoti</cp:lastModifiedBy>
  <dcterms:modified xsi:type="dcterms:W3CDTF">2020-04-27T11:04:04Z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