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633" w:rsidRDefault="00FF3E94">
      <w:r>
        <w:t>OFOKANSI ANTHONY NONSO</w:t>
      </w:r>
    </w:p>
    <w:p w:rsidR="00FF3E94" w:rsidRDefault="00FF3E94">
      <w:r>
        <w:t>DEPARTMENT: LAW</w:t>
      </w:r>
    </w:p>
    <w:p w:rsidR="00FF3E94" w:rsidRDefault="00FF3E94">
      <w:r>
        <w:t>MATRIC NUMBER: 19/LAW01/172</w:t>
      </w:r>
    </w:p>
    <w:p w:rsidR="00FF3E94" w:rsidRDefault="00FF3E94">
      <w:r>
        <w:t>COURSE: POLITICAL SCIENCE.</w:t>
      </w:r>
    </w:p>
    <w:p w:rsidR="00FF3E94" w:rsidRDefault="00FF3E94"/>
    <w:p w:rsidR="00FF3E94" w:rsidRDefault="00FF3E94" w:rsidP="00FF3E94">
      <w:pPr>
        <w:jc w:val="center"/>
        <w:rPr>
          <w:b/>
          <w:u w:val="single"/>
        </w:rPr>
      </w:pPr>
      <w:r w:rsidRPr="00FF3E94">
        <w:rPr>
          <w:b/>
          <w:u w:val="single"/>
        </w:rPr>
        <w:t>How Can a Lebanese Retain or Lose His or Her Newly Acquired Citizenship.</w:t>
      </w:r>
    </w:p>
    <w:p w:rsidR="00BD1D59" w:rsidRDefault="00BD1D59" w:rsidP="00FF3E94">
      <w:r>
        <w:t xml:space="preserve"> There are two grounds for the loss of citizenship which are </w:t>
      </w:r>
    </w:p>
    <w:p w:rsidR="00BD1D59" w:rsidRDefault="00BD1D59" w:rsidP="00BD1D59">
      <w:pPr>
        <w:pStyle w:val="ListParagraph"/>
        <w:numPr>
          <w:ilvl w:val="0"/>
          <w:numId w:val="3"/>
        </w:numPr>
      </w:pPr>
      <w:r>
        <w:t xml:space="preserve">Voluntary </w:t>
      </w:r>
    </w:p>
    <w:p w:rsidR="00BD1D59" w:rsidRDefault="00BD1D59" w:rsidP="00BD1D59">
      <w:pPr>
        <w:pStyle w:val="ListParagraph"/>
        <w:numPr>
          <w:ilvl w:val="0"/>
          <w:numId w:val="3"/>
        </w:numPr>
      </w:pPr>
      <w:r>
        <w:t xml:space="preserve">Involuntary </w:t>
      </w:r>
    </w:p>
    <w:p w:rsidR="00BD1D59" w:rsidRDefault="00BD1D59" w:rsidP="00BD1D59">
      <w:pPr>
        <w:ind w:left="360"/>
      </w:pPr>
      <w:r>
        <w:t xml:space="preserve"> Involuntary loss may occur due to automatic lapse of citizenship from the citizen for failure to take some action to retain citizenship or active withdrawal of the citizenship by the country.</w:t>
      </w:r>
    </w:p>
    <w:p w:rsidR="00BD1D59" w:rsidRDefault="00BD1D59" w:rsidP="00BD1D59">
      <w:pPr>
        <w:ind w:left="360"/>
      </w:pPr>
      <w:r>
        <w:t xml:space="preserve"> However, voluntary loss is </w:t>
      </w:r>
      <w:r w:rsidR="002A3AFF">
        <w:t>initiated</w:t>
      </w:r>
      <w:r>
        <w:t xml:space="preserve"> by the citizen.</w:t>
      </w:r>
    </w:p>
    <w:p w:rsidR="00FF3E94" w:rsidRDefault="00FF3E94" w:rsidP="00FF3E94">
      <w:r>
        <w:t xml:space="preserve">A Lebanese can lose his or her newly acquired citizenship through RENOUCIATION. Any citizen of Nigeria who is of full age and wishes to renounce his or her Nigerian citizenship can do so by making a declaration in the prescribed manner of </w:t>
      </w:r>
      <w:r w:rsidR="00BD1D59">
        <w:t>renunciation</w:t>
      </w:r>
      <w:r>
        <w:t xml:space="preserve"> which can be found in SECTION.29(1) of the 1999 CONSTITUTION OF THE FEDRAL REPUBLIC OF NIGERIA . </w:t>
      </w:r>
    </w:p>
    <w:p w:rsidR="00FF3E94" w:rsidRDefault="00FF3E94" w:rsidP="00FF3E94">
      <w:r>
        <w:t xml:space="preserve"> This however is a voluntary act of relinquishing ones citizenship or nationality for another.</w:t>
      </w:r>
    </w:p>
    <w:p w:rsidR="00FF3E94" w:rsidRDefault="00FF3E94" w:rsidP="00FF3E94">
      <w:r>
        <w:t xml:space="preserve"> A Lebanese can voluntary renounce his Nigerian citizenship for the following </w:t>
      </w:r>
      <w:r w:rsidR="00BD1D59">
        <w:t>reasons:</w:t>
      </w:r>
    </w:p>
    <w:p w:rsidR="00FF3E94" w:rsidRDefault="00FF3E94" w:rsidP="00FF3E94">
      <w:pPr>
        <w:pStyle w:val="ListParagraph"/>
        <w:numPr>
          <w:ilvl w:val="0"/>
          <w:numId w:val="1"/>
        </w:numPr>
      </w:pPr>
      <w:r>
        <w:t>Multiple Citizenship</w:t>
      </w:r>
    </w:p>
    <w:p w:rsidR="00FF3E94" w:rsidRDefault="00FF3E94" w:rsidP="00FF3E94">
      <w:pPr>
        <w:pStyle w:val="ListParagraph"/>
        <w:numPr>
          <w:ilvl w:val="0"/>
          <w:numId w:val="1"/>
        </w:numPr>
      </w:pPr>
      <w:r>
        <w:t>To avoid being conscripted into a war</w:t>
      </w:r>
    </w:p>
    <w:p w:rsidR="00FF3E94" w:rsidRDefault="0082426A" w:rsidP="00FF3E94">
      <w:pPr>
        <w:pStyle w:val="ListParagraph"/>
        <w:numPr>
          <w:ilvl w:val="0"/>
          <w:numId w:val="1"/>
        </w:numPr>
      </w:pPr>
      <w:r>
        <w:t xml:space="preserve">Oath of </w:t>
      </w:r>
      <w:r w:rsidR="00BD1D59">
        <w:t>allegiance</w:t>
      </w:r>
      <w:r>
        <w:t>. When a Lebanese</w:t>
      </w:r>
      <w:r w:rsidR="00FF3E94">
        <w:t xml:space="preserve"> pledges his </w:t>
      </w:r>
      <w:r w:rsidR="00BD1D59">
        <w:t>allegiance</w:t>
      </w:r>
      <w:r w:rsidR="00FF3E94">
        <w:t xml:space="preserve"> to another country by </w:t>
      </w:r>
      <w:r w:rsidR="00BD1D59">
        <w:t>joining</w:t>
      </w:r>
      <w:r w:rsidR="00FF3E94">
        <w:t xml:space="preserve"> their armed forces his or her</w:t>
      </w:r>
      <w:r>
        <w:t xml:space="preserve"> Nigerian</w:t>
      </w:r>
      <w:r w:rsidR="00FF3E94">
        <w:t xml:space="preserve"> citizenship is automatically revoked</w:t>
      </w:r>
      <w:r>
        <w:t>.</w:t>
      </w:r>
    </w:p>
    <w:p w:rsidR="0082426A" w:rsidRDefault="0082426A" w:rsidP="0082426A">
      <w:pPr>
        <w:ind w:left="360"/>
        <w:jc w:val="center"/>
        <w:rPr>
          <w:b/>
          <w:u w:val="single"/>
        </w:rPr>
      </w:pPr>
      <w:r w:rsidRPr="0082426A">
        <w:rPr>
          <w:b/>
          <w:u w:val="single"/>
        </w:rPr>
        <w:t xml:space="preserve">Conditions for </w:t>
      </w:r>
      <w:r w:rsidR="00BD1D59" w:rsidRPr="0082426A">
        <w:rPr>
          <w:b/>
          <w:u w:val="single"/>
        </w:rPr>
        <w:t>renunciation</w:t>
      </w:r>
      <w:r w:rsidRPr="0082426A">
        <w:rPr>
          <w:b/>
          <w:u w:val="single"/>
        </w:rPr>
        <w:t>.</w:t>
      </w:r>
    </w:p>
    <w:p w:rsidR="0082426A" w:rsidRDefault="0082426A" w:rsidP="0082426A">
      <w:pPr>
        <w:pStyle w:val="ListParagraph"/>
        <w:numPr>
          <w:ilvl w:val="0"/>
          <w:numId w:val="2"/>
        </w:numPr>
      </w:pPr>
      <w:r>
        <w:t>Such a person must be aged 18 years and above.</w:t>
      </w:r>
    </w:p>
    <w:p w:rsidR="0082426A" w:rsidRDefault="0082426A" w:rsidP="0082426A">
      <w:pPr>
        <w:pStyle w:val="ListParagraph"/>
        <w:numPr>
          <w:ilvl w:val="0"/>
          <w:numId w:val="2"/>
        </w:numPr>
      </w:pPr>
      <w:r>
        <w:t>Such a person must be of sound mind.</w:t>
      </w:r>
    </w:p>
    <w:p w:rsidR="0082426A" w:rsidRDefault="0082426A" w:rsidP="0082426A">
      <w:pPr>
        <w:pStyle w:val="ListParagraph"/>
        <w:numPr>
          <w:ilvl w:val="0"/>
          <w:numId w:val="2"/>
        </w:numPr>
      </w:pPr>
      <w:r>
        <w:t xml:space="preserve">Such a person must have acquired citizenship or would likely be granted citizenship in another </w:t>
      </w:r>
      <w:r w:rsidR="00BD1D59">
        <w:t>country.</w:t>
      </w:r>
    </w:p>
    <w:p w:rsidR="0082426A" w:rsidRDefault="0082426A" w:rsidP="0082426A">
      <w:pPr>
        <w:pStyle w:val="ListParagraph"/>
        <w:ind w:left="1080"/>
        <w:jc w:val="center"/>
        <w:rPr>
          <w:b/>
          <w:u w:val="single"/>
        </w:rPr>
      </w:pPr>
      <w:r w:rsidRPr="0082426A">
        <w:rPr>
          <w:b/>
          <w:u w:val="single"/>
        </w:rPr>
        <w:t xml:space="preserve">Consequences of </w:t>
      </w:r>
      <w:r w:rsidR="00BD1D59" w:rsidRPr="0082426A">
        <w:rPr>
          <w:b/>
          <w:u w:val="single"/>
        </w:rPr>
        <w:t>Renunciation</w:t>
      </w:r>
    </w:p>
    <w:p w:rsidR="0082426A" w:rsidRDefault="00BD1D59" w:rsidP="0082426A">
      <w:pPr>
        <w:pStyle w:val="ListParagraph"/>
        <w:numPr>
          <w:ilvl w:val="0"/>
          <w:numId w:val="2"/>
        </w:numPr>
      </w:pPr>
      <w:r>
        <w:t>Automatically the citizenship of the children born abroad has also been revoked because parents are no longer citizens of Nigeria</w:t>
      </w:r>
    </w:p>
    <w:p w:rsidR="00BD1D59" w:rsidRDefault="00BD1D59" w:rsidP="0082426A">
      <w:pPr>
        <w:pStyle w:val="ListParagraph"/>
        <w:numPr>
          <w:ilvl w:val="0"/>
          <w:numId w:val="2"/>
        </w:numPr>
      </w:pPr>
      <w:r>
        <w:t xml:space="preserve">No more access to federal government jobs </w:t>
      </w:r>
    </w:p>
    <w:p w:rsidR="00BD1D59" w:rsidRPr="0082426A" w:rsidRDefault="00BD1D59" w:rsidP="0082426A">
      <w:pPr>
        <w:pStyle w:val="ListParagraph"/>
        <w:numPr>
          <w:ilvl w:val="0"/>
          <w:numId w:val="2"/>
        </w:numPr>
      </w:pPr>
      <w:r>
        <w:t>The right of unrestricted travel into and out of the country has been given up</w:t>
      </w:r>
    </w:p>
    <w:p w:rsidR="0082426A" w:rsidRDefault="0082426A" w:rsidP="0082426A">
      <w:pPr>
        <w:ind w:left="360"/>
      </w:pPr>
      <w:r>
        <w:t xml:space="preserve"> A Lebanese Nigerian citizenship can be revoked by the president if he or she has committed an act of treason or an attempt to overthrow the government by force and being convicted by law or a </w:t>
      </w:r>
      <w:r w:rsidR="00BD1D59">
        <w:t>tribunal.</w:t>
      </w:r>
    </w:p>
    <w:p w:rsidR="0082426A" w:rsidRDefault="0082426A" w:rsidP="0082426A">
      <w:pPr>
        <w:ind w:left="360"/>
      </w:pPr>
      <w:r>
        <w:lastRenderedPageBreak/>
        <w:t xml:space="preserve"> If a Lebanese who has just acquired a Nigerian citizenship in any way trades or assist an enemy of Nigeria during a time of war with the intent of causing damage to the </w:t>
      </w:r>
      <w:r w:rsidR="00BD1D59">
        <w:t>interest</w:t>
      </w:r>
      <w:r>
        <w:t xml:space="preserve"> of Nigeria.</w:t>
      </w:r>
    </w:p>
    <w:p w:rsidR="00BD1D59" w:rsidRDefault="00BD1D59" w:rsidP="0082426A">
      <w:pPr>
        <w:ind w:left="360"/>
      </w:pPr>
    </w:p>
    <w:p w:rsidR="0082426A" w:rsidRDefault="00BD1D59" w:rsidP="002A3AFF">
      <w:pPr>
        <w:ind w:left="360"/>
        <w:jc w:val="center"/>
        <w:rPr>
          <w:b/>
          <w:u w:val="single"/>
        </w:rPr>
      </w:pPr>
      <w:r w:rsidRPr="002A3AFF">
        <w:rPr>
          <w:b/>
          <w:u w:val="single"/>
        </w:rPr>
        <w:t xml:space="preserve">Other </w:t>
      </w:r>
      <w:r w:rsidR="002A3AFF" w:rsidRPr="002A3AFF">
        <w:rPr>
          <w:b/>
          <w:u w:val="single"/>
        </w:rPr>
        <w:t>Reasons</w:t>
      </w:r>
      <w:r w:rsidRPr="002A3AFF">
        <w:rPr>
          <w:b/>
          <w:u w:val="single"/>
        </w:rPr>
        <w:t xml:space="preserve"> why a Lebanese can </w:t>
      </w:r>
      <w:r w:rsidR="002A3AFF" w:rsidRPr="002A3AFF">
        <w:rPr>
          <w:b/>
          <w:u w:val="single"/>
        </w:rPr>
        <w:t>lose</w:t>
      </w:r>
      <w:r w:rsidRPr="002A3AFF">
        <w:rPr>
          <w:b/>
          <w:u w:val="single"/>
        </w:rPr>
        <w:t xml:space="preserve"> his Nigerian Citizenship</w:t>
      </w:r>
    </w:p>
    <w:p w:rsidR="002A3AFF" w:rsidRPr="002A3AFF" w:rsidRDefault="002A3AFF" w:rsidP="002A3AFF">
      <w:pPr>
        <w:pStyle w:val="ListParagraph"/>
        <w:numPr>
          <w:ilvl w:val="0"/>
          <w:numId w:val="4"/>
        </w:numPr>
        <w:rPr>
          <w:u w:val="single"/>
        </w:rPr>
      </w:pPr>
      <w:r>
        <w:t>Voluntary acquisition of another citizenship</w:t>
      </w:r>
    </w:p>
    <w:p w:rsidR="002A3AFF" w:rsidRPr="002A3AFF" w:rsidRDefault="002A3AFF" w:rsidP="002A3AFF">
      <w:pPr>
        <w:pStyle w:val="ListParagraph"/>
        <w:numPr>
          <w:ilvl w:val="0"/>
          <w:numId w:val="4"/>
        </w:numPr>
        <w:rPr>
          <w:u w:val="single"/>
        </w:rPr>
      </w:pPr>
      <w:r>
        <w:t>Residing abroad on permanent basis</w:t>
      </w:r>
    </w:p>
    <w:p w:rsidR="002A3AFF" w:rsidRPr="002A3AFF" w:rsidRDefault="002A3AFF" w:rsidP="002A3AFF">
      <w:pPr>
        <w:pStyle w:val="ListParagraph"/>
        <w:numPr>
          <w:ilvl w:val="0"/>
          <w:numId w:val="4"/>
        </w:numPr>
        <w:rPr>
          <w:u w:val="single"/>
        </w:rPr>
      </w:pPr>
      <w:r>
        <w:t>Fraud in the naturalisation process, including sham marriages.</w:t>
      </w:r>
    </w:p>
    <w:p w:rsidR="002A3AFF" w:rsidRPr="002A3AFF" w:rsidRDefault="002A3AFF" w:rsidP="002A3AFF">
      <w:pPr>
        <w:pStyle w:val="ListParagraph"/>
        <w:numPr>
          <w:ilvl w:val="0"/>
          <w:numId w:val="4"/>
        </w:numPr>
        <w:rPr>
          <w:u w:val="single"/>
        </w:rPr>
      </w:pPr>
      <w:r>
        <w:t>Adoption by a forge in citizen.</w:t>
      </w:r>
    </w:p>
    <w:p w:rsidR="002A3AFF" w:rsidRDefault="002A3AFF" w:rsidP="002A3AFF">
      <w:pPr>
        <w:ind w:left="720"/>
        <w:jc w:val="center"/>
        <w:rPr>
          <w:b/>
          <w:u w:val="single"/>
        </w:rPr>
      </w:pPr>
      <w:r w:rsidRPr="002A3AFF">
        <w:rPr>
          <w:b/>
          <w:u w:val="single"/>
        </w:rPr>
        <w:t>How to Retain a Nigerian Citizenship</w:t>
      </w:r>
    </w:p>
    <w:p w:rsidR="00553D8D" w:rsidRDefault="002A3AFF" w:rsidP="002A3AFF">
      <w:pPr>
        <w:ind w:left="720"/>
      </w:pPr>
      <w:r>
        <w:t>A person can continue to keep his or her citizenship by obeying the federal laws of the country and keeping to the constitution.</w:t>
      </w:r>
    </w:p>
    <w:p w:rsidR="00A33FEB" w:rsidRDefault="00A33FEB" w:rsidP="002A3AFF">
      <w:pPr>
        <w:ind w:left="720"/>
      </w:pPr>
    </w:p>
    <w:p w:rsidR="00A33FEB" w:rsidRDefault="00A33FEB" w:rsidP="00A33FEB">
      <w:pPr>
        <w:ind w:left="720"/>
        <w:jc w:val="center"/>
        <w:rPr>
          <w:b/>
          <w:u w:val="single"/>
        </w:rPr>
      </w:pPr>
      <w:r w:rsidRPr="00A33FEB">
        <w:rPr>
          <w:b/>
          <w:u w:val="single"/>
        </w:rPr>
        <w:t>Theories on Evolution of State</w:t>
      </w:r>
      <w:r>
        <w:rPr>
          <w:b/>
          <w:u w:val="single"/>
        </w:rPr>
        <w:t xml:space="preserve"> </w:t>
      </w:r>
    </w:p>
    <w:p w:rsidR="00A33FEB" w:rsidRDefault="00A33FEB" w:rsidP="00A33FEB">
      <w:pPr>
        <w:pStyle w:val="ListParagraph"/>
        <w:numPr>
          <w:ilvl w:val="0"/>
          <w:numId w:val="5"/>
        </w:numPr>
      </w:pPr>
      <w:r>
        <w:t>The Divine Origin Theory</w:t>
      </w:r>
    </w:p>
    <w:p w:rsidR="00A33FEB" w:rsidRDefault="00A33FEB" w:rsidP="00A33FEB">
      <w:pPr>
        <w:pStyle w:val="ListParagraph"/>
        <w:numPr>
          <w:ilvl w:val="0"/>
          <w:numId w:val="5"/>
        </w:numPr>
      </w:pPr>
      <w:r>
        <w:t>Patriarchal Theory as the Origin of State</w:t>
      </w:r>
    </w:p>
    <w:p w:rsidR="00A33FEB" w:rsidRDefault="002D0263" w:rsidP="00A33FEB">
      <w:pPr>
        <w:pStyle w:val="ListParagraph"/>
        <w:numPr>
          <w:ilvl w:val="0"/>
          <w:numId w:val="5"/>
        </w:numPr>
      </w:pPr>
      <w:r>
        <w:t>Matriarchal</w:t>
      </w:r>
      <w:r w:rsidR="00A33FEB">
        <w:t xml:space="preserve"> Theory as the Origin of State</w:t>
      </w:r>
    </w:p>
    <w:p w:rsidR="00A33FEB" w:rsidRDefault="00A33FEB" w:rsidP="00A33FEB">
      <w:pPr>
        <w:pStyle w:val="ListParagraph"/>
        <w:numPr>
          <w:ilvl w:val="0"/>
          <w:numId w:val="5"/>
        </w:numPr>
      </w:pPr>
      <w:r>
        <w:t>Force Theory of the Origin of State</w:t>
      </w:r>
    </w:p>
    <w:p w:rsidR="00481BB6" w:rsidRDefault="00481BB6" w:rsidP="002D0263">
      <w:pPr>
        <w:ind w:left="1080"/>
      </w:pPr>
      <w:r>
        <w:t>For the purpose of this document I shall be disusing mainly on two of the selected theories.</w:t>
      </w:r>
    </w:p>
    <w:p w:rsidR="00481BB6" w:rsidRPr="002D0263" w:rsidRDefault="00481BB6" w:rsidP="002D0263">
      <w:pPr>
        <w:jc w:val="center"/>
        <w:rPr>
          <w:b/>
          <w:u w:val="single"/>
        </w:rPr>
      </w:pPr>
      <w:r w:rsidRPr="002D0263">
        <w:rPr>
          <w:b/>
          <w:u w:val="single"/>
        </w:rPr>
        <w:t>Divine Origin Theory:</w:t>
      </w:r>
    </w:p>
    <w:p w:rsidR="00481BB6" w:rsidRPr="002D0263" w:rsidRDefault="00481BB6" w:rsidP="002D0263">
      <w:pPr>
        <w:jc w:val="center"/>
        <w:rPr>
          <w:b/>
          <w:u w:val="single"/>
        </w:rPr>
      </w:pPr>
      <w:r w:rsidRPr="002D0263">
        <w:rPr>
          <w:b/>
          <w:u w:val="single"/>
        </w:rPr>
        <w:t>The Genesis of Divine Origin Theory:</w:t>
      </w:r>
    </w:p>
    <w:p w:rsidR="00481BB6" w:rsidRDefault="00481BB6" w:rsidP="002D0263">
      <w:r>
        <w:t>The oldest theory about the origin of the state is the divine origin theory. It is also known as the theory of divine right of Kings.</w:t>
      </w:r>
    </w:p>
    <w:p w:rsidR="00481BB6" w:rsidRDefault="00481BB6" w:rsidP="002D0263">
      <w:r>
        <w:t xml:space="preserve">The exponents of this theory believe that the state did not come into being by any </w:t>
      </w:r>
      <w:r w:rsidR="002A3F6C">
        <w:t>sort</w:t>
      </w:r>
      <w:r>
        <w:t xml:space="preserve"> of man. It is created by God.</w:t>
      </w:r>
    </w:p>
    <w:p w:rsidR="00481BB6" w:rsidRDefault="00481BB6" w:rsidP="002D0263">
      <w:r>
        <w:t>The King who rules over the state is an agent of God on earth.</w:t>
      </w:r>
    </w:p>
    <w:p w:rsidR="00481BB6" w:rsidRDefault="00481BB6" w:rsidP="002D0263">
      <w: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2D0263" w:rsidRDefault="002D0263" w:rsidP="002D0263">
      <w:pPr>
        <w:pStyle w:val="ListParagraph"/>
        <w:ind w:left="1440"/>
        <w:jc w:val="center"/>
        <w:rPr>
          <w:b/>
          <w:u w:val="single"/>
        </w:rPr>
      </w:pPr>
    </w:p>
    <w:p w:rsidR="00481BB6" w:rsidRPr="002D0263" w:rsidRDefault="00481BB6" w:rsidP="002D0263">
      <w:pPr>
        <w:pStyle w:val="ListParagraph"/>
        <w:ind w:left="1440"/>
        <w:jc w:val="center"/>
        <w:rPr>
          <w:b/>
          <w:u w:val="single"/>
        </w:rPr>
      </w:pPr>
      <w:r w:rsidRPr="002D0263">
        <w:rPr>
          <w:b/>
          <w:u w:val="single"/>
        </w:rPr>
        <w:t>History of Divine Theory:</w:t>
      </w:r>
    </w:p>
    <w:p w:rsidR="00481BB6" w:rsidRDefault="00481BB6" w:rsidP="002D0263">
      <w:r>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rsidR="00481BB6" w:rsidRDefault="00481BB6" w:rsidP="002D0263">
      <w:r>
        <w:t>The divine or</w:t>
      </w:r>
      <w:r w:rsidR="002A3F6C">
        <w:t>igin of the state is gleaned first</w:t>
      </w:r>
      <w:r>
        <w:t xml:space="preserve"> the Old Testament of the Bibl</w:t>
      </w:r>
      <w:r w:rsidR="002A3F6C">
        <w:t xml:space="preserve">e. There we hear </w:t>
      </w:r>
      <w:r>
        <w:t>St. Paul saying- “Let every soul be subject unto the higher powers; for there is no power but of God; the powers that be, are ordained by God. Whosoever resist the power, resisted the ordinance of God and they that resist shall receive to themselves damnation.”</w:t>
      </w:r>
    </w:p>
    <w:p w:rsidR="00481BB6" w:rsidRDefault="00481BB6" w:rsidP="002D0263">
      <w:r>
        <w:t>In 1680 Sir Robert Filmer wrote a book entitled The Law of the Free Monarchies, where it is stated the Adam was the First King on earth and the Kings subsequent to him are the descendants of Adam. In the Manusmriti it is said that when the world</w:t>
      </w:r>
      <w:r w:rsidR="002D0263">
        <w:t xml:space="preserve"> </w:t>
      </w:r>
      <w:r>
        <w:t>was thick in anarchy, the people prayed to God to remedy the condition. God was pleased to appoint Manu to rule over the earth.</w:t>
      </w:r>
    </w:p>
    <w:p w:rsidR="00481BB6" w:rsidRDefault="00481BB6" w:rsidP="002D0263">
      <w:r>
        <w:t>This theory prevailed in the old age when religion and politics were combined in the person of the King. In ancient India the Kings ruled over the people according to the injunction of the Dharma, which stood for both religion and politics. Laws fay deep i</w:t>
      </w:r>
      <w:r w:rsidR="002D0263">
        <w:t>n the profusion of the Sastras.</w:t>
      </w:r>
    </w:p>
    <w:p w:rsidR="00481BB6" w:rsidRDefault="00481BB6" w:rsidP="002D0263">
      <w:r>
        <w:t>In the medieval period the Christians held the Pope in semi-God status. In the Muslim world the Caliph was the Priest-King. The Dalai Lama was the head of the Theocratic state of Tibet. He was considered there as the incarnation of the Buddhist god Avalokitesvara.</w:t>
      </w:r>
    </w:p>
    <w:p w:rsidR="00481BB6" w:rsidRDefault="00481BB6" w:rsidP="002D0263">
      <w:r>
        <w:t>Both the church and the state in their mutual rivalry used the theory of the divine origin in the medieval age. The church asserted the supremacy of the church over the state. On the other hand, the state because of its divine nature emphasised on its supremacy over the church.</w:t>
      </w:r>
    </w:p>
    <w:p w:rsidR="00481BB6" w:rsidRDefault="00481BB6" w:rsidP="002D0263">
      <w:r>
        <w:t>The Stuart King James I claimed that he derived his authority directly from God. According to him, the King is wise and intelligent, but his subjects are wicked.</w:t>
      </w:r>
    </w:p>
    <w:p w:rsidR="00481BB6" w:rsidRDefault="00481BB6" w:rsidP="002D0263">
      <w:r>
        <w:t>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p>
    <w:p w:rsidR="00481BB6" w:rsidRDefault="00481BB6" w:rsidP="002D0263">
      <w:r>
        <w:t>Be that as it may, during a large part of human history the state was viewed as direct divine creation and theocratic in nature. The theory was in currency so long as religion was considered to be the chief motive force of all human activities.</w:t>
      </w:r>
    </w:p>
    <w:p w:rsidR="00481BB6" w:rsidRDefault="00481BB6" w:rsidP="002D0263">
      <w:r>
        <w:t xml:space="preserve">In the twentieth century this, theory came under criticism being an incorrect explanation of the origin of the state. With the growth of </w:t>
      </w:r>
      <w:r w:rsidR="002A3F6C">
        <w:t>scientist</w:t>
      </w:r>
      <w:r>
        <w:t xml:space="preserve"> outlook this theory faded into oblivion. Today’s trend is that the state is a historical growth. We shall now discuss the causes of the decline of the theory.</w:t>
      </w:r>
    </w:p>
    <w:p w:rsidR="00481BB6" w:rsidRPr="002D0263" w:rsidRDefault="00481BB6" w:rsidP="002D0263">
      <w:pPr>
        <w:jc w:val="center"/>
        <w:rPr>
          <w:b/>
          <w:u w:val="single"/>
        </w:rPr>
      </w:pPr>
      <w:r w:rsidRPr="002D0263">
        <w:rPr>
          <w:b/>
          <w:u w:val="single"/>
        </w:rPr>
        <w:t>Causes of the Decline of the Divine Theory:</w:t>
      </w:r>
    </w:p>
    <w:p w:rsidR="00481BB6" w:rsidRDefault="002A3F6C" w:rsidP="002D0263">
      <w:r>
        <w:t>In the first</w:t>
      </w:r>
      <w:r w:rsidR="00481BB6">
        <w:t xml:space="preserve"> place, when a more acceptable theory like the social contract theory came out, the divine theory was dashed to the ground. The new theory suggested that the state is a handiwork of men, not a grace of God.</w:t>
      </w:r>
    </w:p>
    <w:p w:rsidR="00481BB6" w:rsidRDefault="00481BB6" w:rsidP="002D0263">
      <w:r>
        <w:t>In the second place, the Reformation that separated the church from the state debased the coin of the divine theory. The post-Reformation period is a period of non-religious politics. Thus the secular outlook made the divine theory totally unacceptable.</w:t>
      </w:r>
    </w:p>
    <w:p w:rsidR="00481BB6" w:rsidRDefault="00481BB6" w:rsidP="002D0263">
      <w:r>
        <w:t>In the third place, the emergence of democracy was a big blow for the autocratic dogma of mixing religion with politics and thereby it blunted the edge of identifying God with the King. Democracy not only gloried the individual but shattered the divine halo around the origin of the slate.</w:t>
      </w:r>
    </w:p>
    <w:p w:rsidR="00481BB6" w:rsidRDefault="00481BB6" w:rsidP="002D0263">
      <w:r>
        <w:t xml:space="preserve">Last but not the least was the growth of </w:t>
      </w:r>
      <w:r w:rsidR="002A3F6C">
        <w:t>scientist</w:t>
      </w:r>
      <w:r>
        <w:t xml:space="preserve"> enquiry and materialistic view of the political mechanism. The result was that the erstwhile blind faith and superstition was no longer acceptable. The people began to accept only those things that stood the test of logic and reasoning.</w:t>
      </w:r>
    </w:p>
    <w:p w:rsidR="00481BB6" w:rsidRPr="002D0263" w:rsidRDefault="00481BB6" w:rsidP="002D0263">
      <w:pPr>
        <w:pStyle w:val="ListParagraph"/>
        <w:ind w:left="1440"/>
        <w:jc w:val="center"/>
        <w:rPr>
          <w:b/>
          <w:u w:val="single"/>
        </w:rPr>
      </w:pPr>
      <w:r w:rsidRPr="002D0263">
        <w:rPr>
          <w:b/>
          <w:u w:val="single"/>
        </w:rPr>
        <w:t>Criticism of the Divine Theory:</w:t>
      </w:r>
    </w:p>
    <w:p w:rsidR="00481BB6" w:rsidRDefault="00481BB6" w:rsidP="002D0263">
      <w:r>
        <w:t>There are seven lines of argument in the hands of R. N. Gilchrist levelled against the divine theory:</w:t>
      </w:r>
    </w:p>
    <w:p w:rsidR="00481BB6" w:rsidRDefault="002A3F6C" w:rsidP="002D0263">
      <w:r>
        <w:t>The first</w:t>
      </w:r>
      <w:r w:rsidR="00481BB6">
        <w:t xml:space="preserve"> line of argument of Gilchrist is that the state is a human institution organised in an association through human agency. Modern political thinkers cannot accept the view that God has anything to do with the creation of the state. It does not stand the </w:t>
      </w:r>
      <w:r>
        <w:t>common sense</w:t>
      </w:r>
      <w:r w:rsidR="00481BB6">
        <w:t xml:space="preserve"> of the moderns that God selects anybody to rule over the state.</w:t>
      </w:r>
    </w:p>
    <w:p w:rsidR="00481BB6" w:rsidRDefault="00481BB6" w:rsidP="002D0263">
      <w:r>
        <w:t>The second line of argument is that the divine theory is fraught with dangerous consequences, because a semi-divine King is bound to rule arbitrarily as he is responsible only to God and not bound to heed public opinion. Such a theory will make the ruler despotic and autocratic.</w:t>
      </w:r>
    </w:p>
    <w:p w:rsidR="00481BB6" w:rsidRDefault="00481BB6" w:rsidP="002D0263">
      <w:r>
        <w:t>The third line of argument is that the divine theory is unrealistic because a bad ruler will continue to rule under the divine shield. There were some bad rulers like James II of England and Louis XVI of France, who were replaced by the people. This could not happen if the divine theory was to be accepted.</w:t>
      </w:r>
    </w:p>
    <w:p w:rsidR="00481BB6" w:rsidRDefault="00481BB6" w:rsidP="002D0263">
      <w:r>
        <w:t>The fourth line of argument is that the New Testament of the Bible reversed the divine conception of the state as ingrained in the Old Testament. It is emphatically stated in the New Testament- “Render unto Caesar the things that are Caesar’s and unto God the things that are God’s”, which gives the state a human character as against the divine coating.</w:t>
      </w:r>
    </w:p>
    <w:p w:rsidR="00481BB6" w:rsidRDefault="002A3F6C" w:rsidP="002D0263">
      <w:r>
        <w:t>The first</w:t>
      </w:r>
      <w:r w:rsidR="00481BB6">
        <w:t xml:space="preserve"> line of argument is that the divine theory is unscienti</w:t>
      </w:r>
      <w:r>
        <w:t>fi</w:t>
      </w:r>
      <w:r w:rsidR="00481BB6">
        <w:t xml:space="preserve">c. The anthropologists and sociologists after careful </w:t>
      </w:r>
      <w:r>
        <w:t>scientist</w:t>
      </w:r>
      <w:r w:rsidR="00481BB6">
        <w:t xml:space="preserve"> analysis have discarded the theory as totally untenable as an explanation of the origin of the slate.</w:t>
      </w:r>
    </w:p>
    <w:p w:rsidR="00481BB6" w:rsidRDefault="00481BB6" w:rsidP="002D0263">
      <w:r>
        <w:t>The sixth line of argument is that the divine theory runs counter to the universally accepted conception that the state is the result of a historical evolution. The generally accepted theory of the origin of the state is that various factors like religion, family, force and political consciousness were behind the growth of the state.</w:t>
      </w:r>
    </w:p>
    <w:p w:rsidR="00481BB6" w:rsidRDefault="00481BB6" w:rsidP="002D0263">
      <w:r>
        <w:t>The seventh line of argument is that the divine theory is undemocratic. The inevitable implication of the theory in content and tone will make the King absolute and his government never democratic. So the theme of the theory is against the spirit of democracy.</w:t>
      </w:r>
    </w:p>
    <w:p w:rsidR="00481BB6" w:rsidRPr="002D0263" w:rsidRDefault="00481BB6" w:rsidP="002D0263">
      <w:pPr>
        <w:pStyle w:val="ListParagraph"/>
        <w:ind w:left="1440"/>
        <w:jc w:val="center"/>
        <w:rPr>
          <w:b/>
          <w:u w:val="single"/>
        </w:rPr>
      </w:pPr>
      <w:r w:rsidRPr="002D0263">
        <w:rPr>
          <w:b/>
          <w:u w:val="single"/>
        </w:rPr>
        <w:t>Value of the Divine Theory:</w:t>
      </w:r>
    </w:p>
    <w:p w:rsidR="00481BB6" w:rsidRDefault="00481BB6" w:rsidP="002D0263">
      <w:r>
        <w:t xml:space="preserve">Although the divine theory is totally discredited as an origin of the state, there are some good things in it. The </w:t>
      </w:r>
      <w:r w:rsidR="002A3F6C">
        <w:t xml:space="preserve">summary </w:t>
      </w:r>
      <w:r>
        <w:t>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rsidR="00481BB6" w:rsidRPr="002D0263" w:rsidRDefault="00481BB6" w:rsidP="002D0263">
      <w:pPr>
        <w:pStyle w:val="ListParagraph"/>
        <w:ind w:left="1440"/>
        <w:jc w:val="center"/>
        <w:rPr>
          <w:b/>
          <w:u w:val="single"/>
        </w:rPr>
      </w:pPr>
      <w:r w:rsidRPr="002D0263">
        <w:rPr>
          <w:b/>
          <w:u w:val="single"/>
        </w:rPr>
        <w:t>Decline of the Divine Right Theory:</w:t>
      </w:r>
    </w:p>
    <w:p w:rsidR="00481BB6" w:rsidRDefault="00481BB6" w:rsidP="002D0263">
      <w:r>
        <w:t>As an origin of the state, the divine right theory is no longer alive. It is a defunct dogma. The emergence of the social contract theory which held the wishes of the people in high halo dwarfed the godly wishes in the creation of the state. When human activities were considered the motive force of the state, the divine one receded to the background and nally vanished away.</w:t>
      </w:r>
    </w:p>
    <w:p w:rsidR="00481BB6" w:rsidRDefault="00481BB6" w:rsidP="002D0263">
      <w:r>
        <w:t>The important role assigned to the man in the creation of the state by the social contract theory shattered all hopes for the divine right theory. The second factor in the decline of the divine right theory was the Reformation Movement in the sixteenth century Europe, which curbed the authority of the Pope and the Church and at the same time brought the monarch and the people in the limelight.</w:t>
      </w:r>
    </w:p>
    <w:p w:rsidR="00481BB6" w:rsidRDefault="00481BB6" w:rsidP="002D0263">
      <w:r>
        <w:t xml:space="preserve">The </w:t>
      </w:r>
      <w:r w:rsidR="002A3F6C">
        <w:t>scientist</w:t>
      </w:r>
      <w:r>
        <w:t xml:space="preserve"> and logical thinking associated with the Renaissance and the Reformation enabled men to look into the theory of the origin of the state as</w:t>
      </w:r>
      <w:r w:rsidR="002D0263">
        <w:t xml:space="preserve"> </w:t>
      </w:r>
      <w:r>
        <w:t>something which must be created by non-church and non-god bodies. With the decline of the authority of religion declined the divine authority.</w:t>
      </w:r>
    </w:p>
    <w:p w:rsidR="00481BB6" w:rsidRDefault="002A3F6C" w:rsidP="002D0263">
      <w:r>
        <w:t xml:space="preserve">The </w:t>
      </w:r>
      <w:r w:rsidR="00481BB6">
        <w:t xml:space="preserve">nail of the con of the divine right theory was the modern theory of Thomas Hill Green that democracy, i.e., will of the people was the basis of the state. </w:t>
      </w:r>
    </w:p>
    <w:p w:rsidR="00481BB6" w:rsidRDefault="00481BB6" w:rsidP="00481BB6">
      <w:pPr>
        <w:pStyle w:val="ListParagraph"/>
        <w:ind w:left="1440"/>
      </w:pPr>
    </w:p>
    <w:p w:rsidR="00481BB6" w:rsidRPr="002D0263" w:rsidRDefault="00481BB6" w:rsidP="002D0263">
      <w:pPr>
        <w:pStyle w:val="ListParagraph"/>
        <w:ind w:left="1440"/>
        <w:jc w:val="center"/>
        <w:rPr>
          <w:b/>
          <w:u w:val="single"/>
        </w:rPr>
      </w:pPr>
      <w:r w:rsidRPr="002D0263">
        <w:rPr>
          <w:b/>
          <w:u w:val="single"/>
        </w:rPr>
        <w:t>The Patriarchal Theory as the Origin of the State:</w:t>
      </w:r>
    </w:p>
    <w:p w:rsidR="00481BB6" w:rsidRDefault="00481BB6" w:rsidP="002D0263">
      <w:r>
        <w:t>The principal exponent of this theory is Sir Henry Maine.</w:t>
      </w:r>
    </w:p>
    <w:p w:rsidR="00481BB6" w:rsidRDefault="00481BB6" w:rsidP="002D0263">
      <w:r>
        <w:t>According to him, the city is a conglomeration of several families which developed under the control and authority of the eldest male member of the family.</w:t>
      </w:r>
    </w:p>
    <w:p w:rsidR="00481BB6" w:rsidRDefault="00481BB6" w:rsidP="002D0263">
      <w:r>
        <w:t>The head or father of the patriarchal family wielded great power and in</w:t>
      </w:r>
      <w:r w:rsidR="002A3F6C">
        <w:t>fl</w:t>
      </w:r>
      <w:r>
        <w:t>uence upon the other members of the family.</w:t>
      </w:r>
    </w:p>
    <w:p w:rsidR="00481BB6" w:rsidRDefault="00481BB6" w:rsidP="002D0263">
      <w:r>
        <w:t>His writ was carried out in the household. This patriarchal family was the most ancient organised social institution in the primitive society.</w:t>
      </w:r>
    </w:p>
    <w:p w:rsidR="00481BB6" w:rsidRDefault="00481BB6" w:rsidP="002D0263">
      <w: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rsidR="00481BB6" w:rsidRDefault="00481BB6" w:rsidP="002D0263">
      <w:r>
        <w:t>Sir Henry Maine’s analysis of the growth of the state is- “The elementary group is the family connected by the common subjection to the highest male ascendant. The aggregation of families forms the gens or the houses. The aggregation of houses makes the tribe. The aggregation of the tribes constitutes the commonwealth.”</w:t>
      </w:r>
    </w:p>
    <w:p w:rsidR="00481BB6" w:rsidRDefault="00481BB6" w:rsidP="002D0263">
      <w: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rsidR="00481BB6" w:rsidRDefault="00481BB6" w:rsidP="00481BB6">
      <w:pPr>
        <w:pStyle w:val="ListParagraph"/>
        <w:ind w:left="1440"/>
      </w:pPr>
      <w:r>
        <w:t>The male child carried on the population though marriages with one or several women, because both monogamy and polygamy were the order of the day. The eldest male child had a prominent role in the house.</w:t>
      </w:r>
    </w:p>
    <w:p w:rsidR="00481BB6" w:rsidRDefault="00481BB6" w:rsidP="00481BB6">
      <w:pPr>
        <w:pStyle w:val="ListParagraph"/>
        <w:ind w:left="1440"/>
      </w:pPr>
      <w:r>
        <w:t>Another important supporter of this theory was Aristotle. According to him- “Just as men and women unite to form families, so many families unite to form villages and the union of many villages forms the state which is a self-supporting unit”.</w:t>
      </w:r>
    </w:p>
    <w:p w:rsidR="00481BB6" w:rsidRDefault="00481BB6" w:rsidP="00481BB6">
      <w:pPr>
        <w:pStyle w:val="ListParagraph"/>
        <w:ind w:left="1440"/>
      </w:pPr>
      <w:r>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rsidR="00481BB6" w:rsidRPr="002D0263" w:rsidRDefault="00481BB6" w:rsidP="002D0263">
      <w:pPr>
        <w:pStyle w:val="ListParagraph"/>
        <w:ind w:left="1440"/>
        <w:jc w:val="center"/>
        <w:rPr>
          <w:b/>
          <w:u w:val="single"/>
        </w:rPr>
      </w:pPr>
      <w:r w:rsidRPr="002D0263">
        <w:rPr>
          <w:b/>
          <w:u w:val="single"/>
        </w:rPr>
        <w:t>Criticism of the Theory:</w:t>
      </w:r>
    </w:p>
    <w:p w:rsidR="00481BB6" w:rsidRDefault="00481BB6" w:rsidP="00481BB6">
      <w:pPr>
        <w:pStyle w:val="ListParagraph"/>
        <w:ind w:left="1440"/>
      </w:pPr>
      <w:r>
        <w:t>The patriarchal theory as the origin of the state is subjected to the following criticisms:</w:t>
      </w:r>
    </w:p>
    <w:p w:rsidR="00481BB6" w:rsidRDefault="002A3F6C" w:rsidP="00481BB6">
      <w:pPr>
        <w:pStyle w:val="ListParagraph"/>
        <w:ind w:left="1440"/>
      </w:pPr>
      <w:r>
        <w:t>In the first</w:t>
      </w:r>
      <w:r w:rsidR="00481BB6">
        <w:t xml:space="preserve"> place, the origin of the state is due to several factors like family, religion, force, political necessity, etc. So by identifying the origin of the state with family, one makes the same fallacy as taking one cause instead of several causes. To say in the words of J. C. Frazer- “Human society is built up by a complexity of causes.”</w:t>
      </w:r>
    </w:p>
    <w:p w:rsidR="00481BB6" w:rsidRDefault="00481BB6" w:rsidP="00481BB6">
      <w:pPr>
        <w:pStyle w:val="ListParagraph"/>
        <w:ind w:left="1440"/>
      </w:pPr>
      <w:r>
        <w:t>In the second place, the theory is incorrect, because in the opinion of several critics the primary social unit was a matriarchal family rather than a patriarchal family. According to Meclennan, Morgan and Edward Jenks who are staunch supporters of the theory, the matriarchal family and polyandry were the basis of the state.</w:t>
      </w:r>
    </w:p>
    <w:p w:rsidR="00481BB6" w:rsidRDefault="00481BB6" w:rsidP="00481BB6">
      <w:pPr>
        <w:pStyle w:val="ListParagraph"/>
        <w:ind w:left="1440"/>
      </w:pPr>
      <w:r>
        <w:t>The kinship through the female line in primitive society was responsible for the growth of the state. The process was that polyandry resulted into matriarchal society and the matriarchal society led to the state.</w:t>
      </w:r>
    </w:p>
    <w:p w:rsidR="00481BB6" w:rsidRDefault="00481BB6" w:rsidP="00481BB6">
      <w:pPr>
        <w:pStyle w:val="ListParagraph"/>
        <w:ind w:left="1440"/>
      </w:pPr>
      <w:r>
        <w:t>In the third place, the patriarchal theory is built on the wrong premise that the patriarchal family was the origin of the state. Edward Jenks suggested the correct theory that tribe rather than family was the beginning of the state, on the basis of his studies in Australia and Malaya Archipelago.</w:t>
      </w:r>
    </w:p>
    <w:p w:rsidR="00A33FEB" w:rsidRPr="00A33FEB" w:rsidRDefault="00481BB6" w:rsidP="00481BB6">
      <w:pPr>
        <w:pStyle w:val="ListParagraph"/>
        <w:ind w:left="1440"/>
      </w:pPr>
      <w:r>
        <w:t>In the fourth place, Sir Henry Maine over simpli</w:t>
      </w:r>
      <w:r w:rsidR="002A3F6C">
        <w:t>fi</w:t>
      </w:r>
      <w:r>
        <w:t>ed the origin of the state by attribution it to the family alone. It is because of this over simplicity that the theory has to be rejected as untenable. The authority of the father over the children is only temporary, because his authority ends when the children grow in age. But the authority of the state over the population is perpetual.</w:t>
      </w:r>
      <w:r w:rsidR="00A33FEB">
        <w:t xml:space="preserve"> </w:t>
      </w:r>
      <w:bookmarkStart w:id="0" w:name="_GoBack"/>
      <w:bookmarkEnd w:id="0"/>
    </w:p>
    <w:p w:rsidR="00553D8D" w:rsidRDefault="00553D8D" w:rsidP="00553D8D"/>
    <w:p w:rsidR="00553D8D" w:rsidRDefault="00553D8D" w:rsidP="00553D8D"/>
    <w:p w:rsidR="002A3AFF" w:rsidRPr="002A3AFF" w:rsidRDefault="002A3AFF" w:rsidP="002A3AFF">
      <w:pPr>
        <w:ind w:left="720"/>
      </w:pPr>
    </w:p>
    <w:p w:rsidR="002A3AFF" w:rsidRPr="002A3AFF" w:rsidRDefault="002A3AFF" w:rsidP="002A3AFF">
      <w:pPr>
        <w:pStyle w:val="ListParagraph"/>
        <w:ind w:left="1080"/>
        <w:rPr>
          <w:u w:val="single"/>
        </w:rPr>
      </w:pPr>
    </w:p>
    <w:sectPr w:rsidR="002A3AFF" w:rsidRPr="002A3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43DD"/>
    <w:multiLevelType w:val="hybridMultilevel"/>
    <w:tmpl w:val="6D3295C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124B50"/>
    <w:multiLevelType w:val="hybridMultilevel"/>
    <w:tmpl w:val="F8544A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B1061"/>
    <w:multiLevelType w:val="hybridMultilevel"/>
    <w:tmpl w:val="0E121AF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2CB55D4"/>
    <w:multiLevelType w:val="hybridMultilevel"/>
    <w:tmpl w:val="1D20B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3B1FAF"/>
    <w:multiLevelType w:val="hybridMultilevel"/>
    <w:tmpl w:val="778CB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94"/>
    <w:rsid w:val="001C5633"/>
    <w:rsid w:val="002A3AFF"/>
    <w:rsid w:val="002A3F6C"/>
    <w:rsid w:val="002D0263"/>
    <w:rsid w:val="00481BB6"/>
    <w:rsid w:val="00553D8D"/>
    <w:rsid w:val="0082426A"/>
    <w:rsid w:val="00A33FEB"/>
    <w:rsid w:val="00BD1D59"/>
    <w:rsid w:val="00FF3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05468-6DF2-44FC-AD8B-B5E0B624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3D8D"/>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E94"/>
    <w:pPr>
      <w:ind w:left="720"/>
      <w:contextualSpacing/>
    </w:pPr>
  </w:style>
  <w:style w:type="character" w:customStyle="1" w:styleId="Heading1Char">
    <w:name w:val="Heading 1 Char"/>
    <w:basedOn w:val="DefaultParagraphFont"/>
    <w:link w:val="Heading1"/>
    <w:uiPriority w:val="9"/>
    <w:rsid w:val="00553D8D"/>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553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49628">
      <w:bodyDiv w:val="1"/>
      <w:marLeft w:val="0"/>
      <w:marRight w:val="0"/>
      <w:marTop w:val="0"/>
      <w:marBottom w:val="0"/>
      <w:divBdr>
        <w:top w:val="none" w:sz="0" w:space="0" w:color="auto"/>
        <w:left w:val="none" w:sz="0" w:space="0" w:color="auto"/>
        <w:bottom w:val="none" w:sz="0" w:space="0" w:color="auto"/>
        <w:right w:val="none" w:sz="0" w:space="0" w:color="auto"/>
      </w:divBdr>
    </w:div>
    <w:div w:id="556429499">
      <w:bodyDiv w:val="1"/>
      <w:marLeft w:val="0"/>
      <w:marRight w:val="0"/>
      <w:marTop w:val="0"/>
      <w:marBottom w:val="0"/>
      <w:divBdr>
        <w:top w:val="none" w:sz="0" w:space="0" w:color="auto"/>
        <w:left w:val="none" w:sz="0" w:space="0" w:color="auto"/>
        <w:bottom w:val="none" w:sz="0" w:space="0" w:color="auto"/>
        <w:right w:val="none" w:sz="0" w:space="0" w:color="auto"/>
      </w:divBdr>
    </w:div>
    <w:div w:id="702823524">
      <w:bodyDiv w:val="1"/>
      <w:marLeft w:val="0"/>
      <w:marRight w:val="0"/>
      <w:marTop w:val="0"/>
      <w:marBottom w:val="0"/>
      <w:divBdr>
        <w:top w:val="none" w:sz="0" w:space="0" w:color="auto"/>
        <w:left w:val="none" w:sz="0" w:space="0" w:color="auto"/>
        <w:bottom w:val="none" w:sz="0" w:space="0" w:color="auto"/>
        <w:right w:val="none" w:sz="0" w:space="0" w:color="auto"/>
      </w:divBdr>
    </w:div>
    <w:div w:id="749274353">
      <w:bodyDiv w:val="1"/>
      <w:marLeft w:val="0"/>
      <w:marRight w:val="0"/>
      <w:marTop w:val="0"/>
      <w:marBottom w:val="0"/>
      <w:divBdr>
        <w:top w:val="none" w:sz="0" w:space="0" w:color="auto"/>
        <w:left w:val="none" w:sz="0" w:space="0" w:color="auto"/>
        <w:bottom w:val="none" w:sz="0" w:space="0" w:color="auto"/>
        <w:right w:val="none" w:sz="0" w:space="0" w:color="auto"/>
      </w:divBdr>
    </w:div>
    <w:div w:id="966201885">
      <w:bodyDiv w:val="1"/>
      <w:marLeft w:val="0"/>
      <w:marRight w:val="0"/>
      <w:marTop w:val="0"/>
      <w:marBottom w:val="0"/>
      <w:divBdr>
        <w:top w:val="none" w:sz="0" w:space="0" w:color="auto"/>
        <w:left w:val="none" w:sz="0" w:space="0" w:color="auto"/>
        <w:bottom w:val="none" w:sz="0" w:space="0" w:color="auto"/>
        <w:right w:val="none" w:sz="0" w:space="0" w:color="auto"/>
      </w:divBdr>
    </w:div>
    <w:div w:id="13962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Pet17</b:Tag>
    <b:SourceType>InternetSite</b:SourceType>
    <b:Guid>{CBCB0B88-0335-4FE7-848A-2E2E0AC3AA6E}</b:Guid>
    <b:Author>
      <b:Author>
        <b:NameList>
          <b:Person>
            <b:Last>Oluwashola</b:Last>
            <b:First>Peter</b:First>
          </b:Person>
        </b:NameList>
      </b:Author>
    </b:Author>
    <b:City>Abuja</b:City>
    <b:StateProvince>F.C.T</b:StateProvince>
    <b:CountryRegion>Nigeria</b:CountryRegion>
    <b:Year>2017</b:Year>
    <b:Month>May</b:Month>
    <b:Day>13</b:Day>
    <b:URL>meduim.com/@peteroluwasholaasa/renunciation-of-citizenship-in-nigeria-by-peter-oluwashola-asa-esq-7d2435e82805</b:URL>
    <b:RefOrder>1</b:RefOrder>
  </b:Source>
</b:Sources>
</file>

<file path=customXml/itemProps1.xml><?xml version="1.0" encoding="utf-8"?>
<ds:datastoreItem xmlns:ds="http://schemas.openxmlformats.org/officeDocument/2006/customXml" ds:itemID="{A62FB193-480D-4775-BF9E-DDB1A9AE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2020-04-13T09:41:00Z</dcterms:created>
  <dcterms:modified xsi:type="dcterms:W3CDTF">2020-04-21T07:44:00Z</dcterms:modified>
</cp:coreProperties>
</file>