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969" w:rsidRPr="008C4165" w:rsidRDefault="00864569" w:rsidP="00FE0969">
      <w:pPr>
        <w:pStyle w:val="NoSpacing"/>
        <w:spacing w:line="480" w:lineRule="auto"/>
        <w:jc w:val="center"/>
        <w:rPr>
          <w:rFonts w:ascii="Tahoma" w:hAnsi="Tahoma" w:cs="Tahoma"/>
          <w:b/>
          <w:sz w:val="56"/>
        </w:rPr>
      </w:pPr>
      <w:r>
        <w:rPr>
          <w:rFonts w:ascii="Tahoma" w:hAnsi="Tahoma" w:cs="Tahoma"/>
          <w:b/>
          <w:noProof/>
          <w:sz w:val="56"/>
        </w:rPr>
        <w:pict>
          <v:roundrect id="_x0000_s1026" style="position:absolute;left:0;text-align:left;margin-left:-16.55pt;margin-top:-29pt;width:542.7pt;height:700.65pt;z-index:251658240" arcsize="10923f" filled="f" strokeweight="6pt">
            <v:stroke linestyle="thickBetweenThin"/>
          </v:roundrect>
        </w:pict>
      </w:r>
      <w:r w:rsidR="00FE0969" w:rsidRPr="008C4165">
        <w:rPr>
          <w:rFonts w:ascii="Tahoma" w:hAnsi="Tahoma" w:cs="Tahoma"/>
          <w:b/>
          <w:sz w:val="56"/>
        </w:rPr>
        <w:t>AFE BABALOLA UNIVERSITY</w:t>
      </w:r>
    </w:p>
    <w:p w:rsidR="00FE0969" w:rsidRDefault="00FE0969" w:rsidP="00FE0969">
      <w:pPr>
        <w:pStyle w:val="NoSpacing"/>
        <w:spacing w:line="480" w:lineRule="auto"/>
        <w:jc w:val="center"/>
        <w:rPr>
          <w:rFonts w:ascii="Tahoma" w:hAnsi="Tahoma" w:cs="Tahoma"/>
          <w:b/>
          <w:sz w:val="56"/>
        </w:rPr>
      </w:pPr>
      <w:r w:rsidRPr="008C4165">
        <w:rPr>
          <w:rFonts w:ascii="Tahoma" w:hAnsi="Tahoma" w:cs="Tahoma"/>
          <w:b/>
          <w:sz w:val="56"/>
        </w:rPr>
        <w:t>ADO EKITI</w:t>
      </w:r>
      <w:r>
        <w:rPr>
          <w:rFonts w:ascii="Tahoma" w:hAnsi="Tahoma" w:cs="Tahoma"/>
          <w:b/>
          <w:sz w:val="56"/>
        </w:rPr>
        <w:t xml:space="preserve">  </w:t>
      </w:r>
    </w:p>
    <w:p w:rsidR="00FE0969" w:rsidRPr="008C4165" w:rsidRDefault="00FE0969" w:rsidP="00FE0969">
      <w:pPr>
        <w:pStyle w:val="NoSpacing"/>
        <w:spacing w:line="480" w:lineRule="auto"/>
        <w:jc w:val="both"/>
        <w:rPr>
          <w:rFonts w:ascii="Tahoma" w:hAnsi="Tahoma" w:cs="Tahoma"/>
          <w:sz w:val="30"/>
        </w:rPr>
      </w:pPr>
      <w:r w:rsidRPr="008C4165">
        <w:rPr>
          <w:rFonts w:ascii="Tahoma" w:hAnsi="Tahoma" w:cs="Tahoma"/>
          <w:b/>
          <w:sz w:val="30"/>
        </w:rPr>
        <w:t>NAME:</w:t>
      </w:r>
      <w:r w:rsidRPr="008C4165">
        <w:rPr>
          <w:rFonts w:ascii="Tahoma" w:hAnsi="Tahoma" w:cs="Tahoma"/>
          <w:sz w:val="30"/>
        </w:rPr>
        <w:tab/>
      </w:r>
      <w:r w:rsidRPr="008C4165">
        <w:rPr>
          <w:rFonts w:ascii="Tahoma" w:hAnsi="Tahoma" w:cs="Tahoma"/>
          <w:sz w:val="30"/>
        </w:rPr>
        <w:tab/>
      </w:r>
      <w:r>
        <w:rPr>
          <w:rFonts w:ascii="Tahoma" w:hAnsi="Tahoma" w:cs="Tahoma"/>
          <w:sz w:val="30"/>
        </w:rPr>
        <w:tab/>
      </w:r>
      <w:r w:rsidRPr="008C4165">
        <w:rPr>
          <w:rFonts w:ascii="Tahoma" w:hAnsi="Tahoma" w:cs="Tahoma"/>
          <w:sz w:val="30"/>
        </w:rPr>
        <w:t>OSOLO OGHENENIVE</w:t>
      </w:r>
    </w:p>
    <w:p w:rsidR="00FE0969" w:rsidRPr="008C4165" w:rsidRDefault="00FE0969" w:rsidP="00FE0969">
      <w:pPr>
        <w:pStyle w:val="NoSpacing"/>
        <w:spacing w:line="480" w:lineRule="auto"/>
        <w:jc w:val="both"/>
        <w:rPr>
          <w:rFonts w:ascii="Tahoma" w:hAnsi="Tahoma" w:cs="Tahoma"/>
          <w:sz w:val="30"/>
        </w:rPr>
      </w:pPr>
      <w:r w:rsidRPr="008C4165">
        <w:rPr>
          <w:rFonts w:ascii="Tahoma" w:hAnsi="Tahoma" w:cs="Tahoma"/>
          <w:b/>
          <w:sz w:val="30"/>
        </w:rPr>
        <w:t xml:space="preserve">MATRIC NO: </w:t>
      </w:r>
      <w:r w:rsidRPr="008C4165">
        <w:rPr>
          <w:rFonts w:ascii="Tahoma" w:hAnsi="Tahoma" w:cs="Tahoma"/>
          <w:sz w:val="30"/>
        </w:rPr>
        <w:tab/>
      </w:r>
      <w:r>
        <w:rPr>
          <w:rFonts w:ascii="Tahoma" w:hAnsi="Tahoma" w:cs="Tahoma"/>
          <w:sz w:val="30"/>
        </w:rPr>
        <w:tab/>
      </w:r>
      <w:r w:rsidRPr="008C4165">
        <w:rPr>
          <w:rFonts w:ascii="Tahoma" w:hAnsi="Tahoma" w:cs="Tahoma"/>
          <w:sz w:val="30"/>
        </w:rPr>
        <w:t>19/SMS09/068</w:t>
      </w:r>
    </w:p>
    <w:p w:rsidR="00FE0969" w:rsidRPr="008C4165" w:rsidRDefault="00FE0969" w:rsidP="00FE0969">
      <w:pPr>
        <w:pStyle w:val="NoSpacing"/>
        <w:spacing w:line="480" w:lineRule="auto"/>
        <w:jc w:val="both"/>
        <w:rPr>
          <w:rFonts w:ascii="Tahoma" w:hAnsi="Tahoma" w:cs="Tahoma"/>
          <w:sz w:val="30"/>
        </w:rPr>
      </w:pPr>
      <w:r w:rsidRPr="008C4165">
        <w:rPr>
          <w:rFonts w:ascii="Tahoma" w:hAnsi="Tahoma" w:cs="Tahoma"/>
          <w:b/>
          <w:sz w:val="30"/>
        </w:rPr>
        <w:t>DEPARTMENT:</w:t>
      </w:r>
      <w:r w:rsidRPr="008C4165">
        <w:rPr>
          <w:rFonts w:ascii="Tahoma" w:hAnsi="Tahoma" w:cs="Tahoma"/>
          <w:sz w:val="30"/>
        </w:rPr>
        <w:tab/>
        <w:t>INTERNATIONAL RELATIONS AND DIPLOMACY</w:t>
      </w:r>
    </w:p>
    <w:p w:rsidR="00FE0969" w:rsidRPr="008C4165" w:rsidRDefault="00FE0969" w:rsidP="00FE0969">
      <w:pPr>
        <w:pStyle w:val="NoSpacing"/>
        <w:spacing w:line="480" w:lineRule="auto"/>
        <w:jc w:val="both"/>
        <w:rPr>
          <w:rFonts w:ascii="Tahoma" w:hAnsi="Tahoma" w:cs="Tahoma"/>
          <w:sz w:val="30"/>
        </w:rPr>
      </w:pPr>
      <w:r w:rsidRPr="008C4165">
        <w:rPr>
          <w:rFonts w:ascii="Tahoma" w:hAnsi="Tahoma" w:cs="Tahoma"/>
          <w:b/>
          <w:sz w:val="30"/>
        </w:rPr>
        <w:t>LEVEL:</w:t>
      </w:r>
      <w:r w:rsidRPr="008C4165">
        <w:rPr>
          <w:rFonts w:ascii="Tahoma" w:hAnsi="Tahoma" w:cs="Tahoma"/>
          <w:sz w:val="30"/>
        </w:rPr>
        <w:t xml:space="preserve"> </w:t>
      </w:r>
      <w:r w:rsidRPr="008C4165">
        <w:rPr>
          <w:rFonts w:ascii="Tahoma" w:hAnsi="Tahoma" w:cs="Tahoma"/>
          <w:sz w:val="30"/>
        </w:rPr>
        <w:tab/>
      </w:r>
      <w:r w:rsidRPr="008C4165">
        <w:rPr>
          <w:rFonts w:ascii="Tahoma" w:hAnsi="Tahoma" w:cs="Tahoma"/>
          <w:sz w:val="30"/>
        </w:rPr>
        <w:tab/>
      </w:r>
      <w:r>
        <w:rPr>
          <w:rFonts w:ascii="Tahoma" w:hAnsi="Tahoma" w:cs="Tahoma"/>
          <w:sz w:val="30"/>
        </w:rPr>
        <w:tab/>
      </w:r>
      <w:r w:rsidRPr="008C4165">
        <w:rPr>
          <w:rFonts w:ascii="Tahoma" w:hAnsi="Tahoma" w:cs="Tahoma"/>
          <w:sz w:val="30"/>
        </w:rPr>
        <w:t xml:space="preserve">200 </w:t>
      </w:r>
      <w:proofErr w:type="gramStart"/>
      <w:r w:rsidRPr="008C4165">
        <w:rPr>
          <w:rFonts w:ascii="Tahoma" w:hAnsi="Tahoma" w:cs="Tahoma"/>
          <w:sz w:val="30"/>
        </w:rPr>
        <w:t>LEVEL</w:t>
      </w:r>
      <w:proofErr w:type="gramEnd"/>
    </w:p>
    <w:p w:rsidR="00B51103" w:rsidRPr="00B51103" w:rsidRDefault="00FE0969" w:rsidP="00B51103">
      <w:pPr>
        <w:pStyle w:val="NoSpacing"/>
        <w:spacing w:line="480" w:lineRule="auto"/>
        <w:ind w:left="2880" w:hanging="2880"/>
        <w:jc w:val="both"/>
        <w:rPr>
          <w:rFonts w:ascii="Tahoma" w:hAnsi="Tahoma" w:cs="Tahoma"/>
          <w:sz w:val="28"/>
          <w:szCs w:val="28"/>
        </w:rPr>
      </w:pPr>
      <w:r w:rsidRPr="008C4165">
        <w:rPr>
          <w:rFonts w:ascii="Tahoma" w:hAnsi="Tahoma" w:cs="Tahoma"/>
          <w:b/>
          <w:sz w:val="30"/>
        </w:rPr>
        <w:t>ASSIGNMENT:</w:t>
      </w:r>
      <w:r w:rsidRPr="008C4165">
        <w:rPr>
          <w:rFonts w:ascii="Tahoma" w:hAnsi="Tahoma" w:cs="Tahoma"/>
          <w:b/>
          <w:sz w:val="30"/>
        </w:rPr>
        <w:tab/>
      </w:r>
      <w:r w:rsidR="001036A4" w:rsidRPr="001036A4">
        <w:rPr>
          <w:rFonts w:ascii="Tahoma" w:hAnsi="Tahoma" w:cs="Tahoma"/>
          <w:sz w:val="30"/>
          <w:szCs w:val="28"/>
        </w:rPr>
        <w:t>IN ABOUT 2-PAGE REVIEW CHAPTER 15, "AN OVERVIEW OF THE IDEA OF PRESSURE GROUP," IN SALIENT ISSUES IN GOVERNMENT AND NIGERIA'S POLITICS, PAGES 194-200</w:t>
      </w:r>
    </w:p>
    <w:p w:rsidR="00FE0969" w:rsidRPr="008C4165" w:rsidRDefault="00FE0969" w:rsidP="00B51103">
      <w:pPr>
        <w:pStyle w:val="NoSpacing"/>
        <w:spacing w:line="480" w:lineRule="auto"/>
        <w:ind w:left="2880" w:hanging="2880"/>
        <w:jc w:val="both"/>
        <w:rPr>
          <w:rFonts w:ascii="Tahoma" w:hAnsi="Tahoma" w:cs="Tahoma"/>
          <w:sz w:val="30"/>
        </w:rPr>
      </w:pPr>
      <w:r w:rsidRPr="008C4165">
        <w:rPr>
          <w:rFonts w:ascii="Tahoma" w:hAnsi="Tahoma" w:cs="Tahoma"/>
          <w:b/>
          <w:sz w:val="30"/>
        </w:rPr>
        <w:t>COURSE CODE:</w:t>
      </w:r>
      <w:r w:rsidRPr="008C4165">
        <w:rPr>
          <w:rFonts w:ascii="Tahoma" w:hAnsi="Tahoma" w:cs="Tahoma"/>
          <w:sz w:val="30"/>
        </w:rPr>
        <w:tab/>
        <w:t>GST 203</w:t>
      </w:r>
    </w:p>
    <w:p w:rsidR="00FE0969" w:rsidRDefault="00FE0969" w:rsidP="00FE0969">
      <w:pPr>
        <w:pStyle w:val="NoSpacing"/>
        <w:spacing w:line="480" w:lineRule="auto"/>
        <w:jc w:val="both"/>
        <w:rPr>
          <w:rFonts w:ascii="Tahoma" w:hAnsi="Tahoma" w:cs="Tahoma"/>
          <w:sz w:val="32"/>
        </w:rPr>
      </w:pPr>
    </w:p>
    <w:p w:rsidR="00FE0969" w:rsidRDefault="00FE0969" w:rsidP="00FE0969">
      <w:pPr>
        <w:pStyle w:val="NoSpacing"/>
        <w:spacing w:line="480" w:lineRule="auto"/>
        <w:jc w:val="both"/>
        <w:rPr>
          <w:rFonts w:ascii="Tahoma" w:hAnsi="Tahoma" w:cs="Tahoma"/>
          <w:sz w:val="32"/>
        </w:rPr>
      </w:pPr>
    </w:p>
    <w:p w:rsidR="00FE0969" w:rsidRPr="008C4165" w:rsidRDefault="00FE0969" w:rsidP="00FE0969">
      <w:pPr>
        <w:pStyle w:val="NoSpacing"/>
        <w:spacing w:line="480" w:lineRule="auto"/>
        <w:ind w:left="5040"/>
        <w:rPr>
          <w:rFonts w:ascii="Tahoma" w:hAnsi="Tahoma" w:cs="Tahoma"/>
          <w:b/>
          <w:sz w:val="32"/>
        </w:rPr>
      </w:pPr>
      <w:r w:rsidRPr="008C4165">
        <w:rPr>
          <w:rFonts w:ascii="Tahoma" w:hAnsi="Tahoma" w:cs="Tahoma"/>
          <w:b/>
          <w:sz w:val="32"/>
        </w:rPr>
        <w:t>LECTURER-IN-CHARGE</w:t>
      </w:r>
    </w:p>
    <w:p w:rsidR="00FE0969" w:rsidRDefault="00FE0969" w:rsidP="00FE0969">
      <w:pPr>
        <w:pStyle w:val="NoSpacing"/>
        <w:spacing w:line="480" w:lineRule="auto"/>
        <w:ind w:left="3600" w:firstLine="720"/>
        <w:rPr>
          <w:rFonts w:ascii="Tahoma" w:hAnsi="Tahoma" w:cs="Tahoma"/>
          <w:b/>
          <w:sz w:val="32"/>
        </w:rPr>
      </w:pPr>
      <w:r>
        <w:rPr>
          <w:rFonts w:ascii="Tahoma" w:hAnsi="Tahoma" w:cs="Tahoma"/>
          <w:b/>
          <w:sz w:val="32"/>
        </w:rPr>
        <w:t xml:space="preserve">       </w:t>
      </w:r>
      <w:r w:rsidRPr="008C4165">
        <w:rPr>
          <w:rFonts w:ascii="Tahoma" w:hAnsi="Tahoma" w:cs="Tahoma"/>
          <w:b/>
          <w:sz w:val="32"/>
        </w:rPr>
        <w:t>DR. TEMIDAYO OLADIPO</w:t>
      </w:r>
    </w:p>
    <w:p w:rsidR="00FE0969" w:rsidRDefault="00FE0969" w:rsidP="00FE0969">
      <w:pPr>
        <w:pStyle w:val="NoSpacing"/>
        <w:spacing w:line="480" w:lineRule="auto"/>
        <w:ind w:left="3600" w:firstLine="720"/>
        <w:rPr>
          <w:rFonts w:ascii="Tahoma" w:hAnsi="Tahoma" w:cs="Tahoma"/>
          <w:b/>
          <w:sz w:val="32"/>
        </w:rPr>
      </w:pPr>
    </w:p>
    <w:p w:rsidR="005F681F" w:rsidRPr="006C7678" w:rsidRDefault="00137647" w:rsidP="006C7678">
      <w:pPr>
        <w:pStyle w:val="NoSpacing"/>
        <w:spacing w:line="360" w:lineRule="auto"/>
        <w:jc w:val="center"/>
        <w:rPr>
          <w:rFonts w:ascii="Times New Roman" w:hAnsi="Times New Roman" w:cs="Times New Roman"/>
          <w:b/>
          <w:sz w:val="24"/>
          <w:szCs w:val="24"/>
        </w:rPr>
      </w:pPr>
      <w:r w:rsidRPr="006C7678">
        <w:rPr>
          <w:rFonts w:ascii="Times New Roman" w:hAnsi="Times New Roman" w:cs="Times New Roman"/>
          <w:b/>
          <w:sz w:val="24"/>
          <w:szCs w:val="24"/>
        </w:rPr>
        <w:lastRenderedPageBreak/>
        <w:t>CHAPTER 15</w:t>
      </w:r>
    </w:p>
    <w:p w:rsidR="00AC361D" w:rsidRDefault="00AC361D" w:rsidP="006C7678">
      <w:pPr>
        <w:pStyle w:val="NoSpacing"/>
        <w:spacing w:line="360" w:lineRule="auto"/>
        <w:jc w:val="center"/>
        <w:rPr>
          <w:rFonts w:ascii="Times New Roman" w:hAnsi="Times New Roman" w:cs="Times New Roman"/>
          <w:b/>
          <w:sz w:val="24"/>
          <w:szCs w:val="24"/>
        </w:rPr>
      </w:pPr>
      <w:r w:rsidRPr="006C7678">
        <w:rPr>
          <w:rFonts w:ascii="Times New Roman" w:hAnsi="Times New Roman" w:cs="Times New Roman"/>
          <w:b/>
          <w:sz w:val="24"/>
          <w:szCs w:val="24"/>
        </w:rPr>
        <w:t>AN OVERVIEW OF THE IDEA OF PRESSURE GROUP</w:t>
      </w:r>
    </w:p>
    <w:p w:rsidR="00FE0969" w:rsidRDefault="00FE0969" w:rsidP="006C7678">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BY MAITO S. AJIBOWU YEKINI</w:t>
      </w:r>
    </w:p>
    <w:p w:rsidR="00FE0969" w:rsidRPr="006C7678" w:rsidRDefault="00FE0969" w:rsidP="006C7678">
      <w:pPr>
        <w:pStyle w:val="NoSpacing"/>
        <w:spacing w:line="360" w:lineRule="auto"/>
        <w:jc w:val="center"/>
        <w:rPr>
          <w:rFonts w:ascii="Times New Roman" w:hAnsi="Times New Roman" w:cs="Times New Roman"/>
          <w:b/>
          <w:sz w:val="24"/>
          <w:szCs w:val="24"/>
        </w:rPr>
      </w:pPr>
    </w:p>
    <w:p w:rsidR="006C7678" w:rsidRDefault="00137647" w:rsidP="006C7678">
      <w:pPr>
        <w:pStyle w:val="NoSpacing"/>
        <w:spacing w:line="360" w:lineRule="auto"/>
        <w:jc w:val="both"/>
        <w:rPr>
          <w:rFonts w:ascii="Times New Roman" w:hAnsi="Times New Roman" w:cs="Times New Roman"/>
          <w:b/>
          <w:sz w:val="24"/>
          <w:szCs w:val="24"/>
        </w:rPr>
      </w:pPr>
      <w:r w:rsidRPr="006C7678">
        <w:rPr>
          <w:rFonts w:ascii="Times New Roman" w:hAnsi="Times New Roman" w:cs="Times New Roman"/>
          <w:b/>
          <w:sz w:val="24"/>
          <w:szCs w:val="24"/>
        </w:rPr>
        <w:t>UNDERSTANDING PRESSURE GROUPS</w:t>
      </w:r>
    </w:p>
    <w:p w:rsidR="00137647" w:rsidRDefault="00137647" w:rsidP="006C7678">
      <w:pPr>
        <w:pStyle w:val="NoSpacing"/>
        <w:spacing w:line="360" w:lineRule="auto"/>
        <w:ind w:firstLine="720"/>
        <w:jc w:val="both"/>
        <w:rPr>
          <w:rFonts w:ascii="Times New Roman" w:hAnsi="Times New Roman" w:cs="Times New Roman"/>
          <w:sz w:val="24"/>
          <w:szCs w:val="24"/>
        </w:rPr>
      </w:pPr>
      <w:r w:rsidRPr="006C7678">
        <w:rPr>
          <w:rFonts w:ascii="Times New Roman" w:hAnsi="Times New Roman" w:cs="Times New Roman"/>
          <w:sz w:val="24"/>
          <w:szCs w:val="24"/>
        </w:rPr>
        <w:t xml:space="preserve">To mount pressure is to persuade someone or coerce </w:t>
      </w:r>
      <w:r w:rsidR="00AC361D" w:rsidRPr="006C7678">
        <w:rPr>
          <w:rFonts w:ascii="Times New Roman" w:hAnsi="Times New Roman" w:cs="Times New Roman"/>
          <w:sz w:val="24"/>
          <w:szCs w:val="24"/>
        </w:rPr>
        <w:t>a person into doing something. This makes a pressure group or formal body with a common interest whose fundamental aim is to put pressure on any governmental institution with the goal of influencing government policies and laws to its own advantage. The pressure group is referred to as “the functional representative”. This is the idea that various pressure functions. For example the Nigerian Bar Association</w:t>
      </w:r>
      <w:r w:rsidR="006C7678" w:rsidRPr="006C7678">
        <w:rPr>
          <w:rFonts w:ascii="Times New Roman" w:hAnsi="Times New Roman" w:cs="Times New Roman"/>
          <w:sz w:val="24"/>
          <w:szCs w:val="24"/>
        </w:rPr>
        <w:t xml:space="preserve"> </w:t>
      </w:r>
      <w:r w:rsidR="00AC361D" w:rsidRPr="006C7678">
        <w:rPr>
          <w:rFonts w:ascii="Times New Roman" w:hAnsi="Times New Roman" w:cs="Times New Roman"/>
          <w:sz w:val="24"/>
          <w:szCs w:val="24"/>
        </w:rPr>
        <w:t>(NBA)</w:t>
      </w:r>
      <w:r w:rsidR="006C7678" w:rsidRPr="006C7678">
        <w:rPr>
          <w:rFonts w:ascii="Times New Roman" w:hAnsi="Times New Roman" w:cs="Times New Roman"/>
          <w:sz w:val="24"/>
          <w:szCs w:val="24"/>
        </w:rPr>
        <w:t>, we also have Academic Staff  union of universities (ASUU) which champions the interest of academic and condition of learning in Nigerian’s university.</w:t>
      </w:r>
      <w:r w:rsidR="00AC361D" w:rsidRPr="006C7678">
        <w:rPr>
          <w:rFonts w:ascii="Times New Roman" w:hAnsi="Times New Roman" w:cs="Times New Roman"/>
          <w:sz w:val="24"/>
          <w:szCs w:val="24"/>
        </w:rPr>
        <w:t xml:space="preserve">  </w:t>
      </w:r>
    </w:p>
    <w:p w:rsidR="00D02281" w:rsidRDefault="006C7678" w:rsidP="006C767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According to </w:t>
      </w:r>
      <w:proofErr w:type="spellStart"/>
      <w:r>
        <w:rPr>
          <w:rFonts w:ascii="Times New Roman" w:hAnsi="Times New Roman" w:cs="Times New Roman"/>
          <w:sz w:val="24"/>
          <w:szCs w:val="24"/>
        </w:rPr>
        <w:t>Anifowose</w:t>
      </w:r>
      <w:proofErr w:type="spellEnd"/>
      <w:r>
        <w:rPr>
          <w:rFonts w:ascii="Times New Roman" w:hAnsi="Times New Roman" w:cs="Times New Roman"/>
          <w:sz w:val="24"/>
          <w:szCs w:val="24"/>
        </w:rPr>
        <w:t xml:space="preserve"> (1999) pressure group is described as </w:t>
      </w:r>
      <w:r w:rsidRPr="00626163">
        <w:rPr>
          <w:rFonts w:ascii="Times New Roman" w:hAnsi="Times New Roman" w:cs="Times New Roman"/>
          <w:i/>
          <w:sz w:val="24"/>
          <w:szCs w:val="24"/>
        </w:rPr>
        <w:t>interest groups, lobby groups or even protest groups.</w:t>
      </w:r>
      <w:r w:rsidR="00626163">
        <w:rPr>
          <w:rFonts w:ascii="Times New Roman" w:hAnsi="Times New Roman" w:cs="Times New Roman"/>
          <w:i/>
          <w:sz w:val="24"/>
          <w:szCs w:val="24"/>
        </w:rPr>
        <w:t xml:space="preserve"> </w:t>
      </w:r>
      <w:r w:rsidR="00626163">
        <w:rPr>
          <w:rFonts w:ascii="Times New Roman" w:hAnsi="Times New Roman" w:cs="Times New Roman"/>
          <w:sz w:val="24"/>
          <w:szCs w:val="24"/>
        </w:rPr>
        <w:t>Pressure groups came into existence to complement enhance or even protect the interest of their members or groups. What pressure groups seek to achieve is to ensure that government does their biddings and with some pressure through the right channels and means, pressure groups are able to make the government listen. In addition to th</w:t>
      </w:r>
      <w:r w:rsidR="00260CA2">
        <w:rPr>
          <w:rFonts w:ascii="Times New Roman" w:hAnsi="Times New Roman" w:cs="Times New Roman"/>
          <w:sz w:val="24"/>
          <w:szCs w:val="24"/>
        </w:rPr>
        <w:t>at, these groups Influence public</w:t>
      </w:r>
      <w:r w:rsidR="00626163">
        <w:rPr>
          <w:rFonts w:ascii="Times New Roman" w:hAnsi="Times New Roman" w:cs="Times New Roman"/>
          <w:sz w:val="24"/>
          <w:szCs w:val="24"/>
        </w:rPr>
        <w:t xml:space="preserve"> policy, administration and even go a long way to determine political structures of the society and forms of government.</w:t>
      </w:r>
      <w:r w:rsidR="00260CA2">
        <w:rPr>
          <w:rFonts w:ascii="Times New Roman" w:hAnsi="Times New Roman" w:cs="Times New Roman"/>
          <w:sz w:val="24"/>
          <w:szCs w:val="24"/>
        </w:rPr>
        <w:t xml:space="preserve"> Pressure groups and political </w:t>
      </w:r>
      <w:proofErr w:type="gramStart"/>
      <w:r w:rsidR="00260CA2">
        <w:rPr>
          <w:rFonts w:ascii="Times New Roman" w:hAnsi="Times New Roman" w:cs="Times New Roman"/>
          <w:sz w:val="24"/>
          <w:szCs w:val="24"/>
        </w:rPr>
        <w:t>parties</w:t>
      </w:r>
      <w:proofErr w:type="gramEnd"/>
      <w:r w:rsidR="00260CA2">
        <w:rPr>
          <w:rFonts w:ascii="Times New Roman" w:hAnsi="Times New Roman" w:cs="Times New Roman"/>
          <w:sz w:val="24"/>
          <w:szCs w:val="24"/>
        </w:rPr>
        <w:t xml:space="preserve"> activities may sometimes appear similar, but they are different from others. The first distinction is that political parties seek to gain government powers, while on the other hand, pressure groups do not seem to gain power, </w:t>
      </w:r>
      <w:proofErr w:type="gramStart"/>
      <w:r w:rsidR="00260CA2">
        <w:rPr>
          <w:rFonts w:ascii="Times New Roman" w:hAnsi="Times New Roman" w:cs="Times New Roman"/>
          <w:sz w:val="24"/>
          <w:szCs w:val="24"/>
        </w:rPr>
        <w:t>rather</w:t>
      </w:r>
      <w:proofErr w:type="gramEnd"/>
      <w:r w:rsidR="00260CA2">
        <w:rPr>
          <w:rFonts w:ascii="Times New Roman" w:hAnsi="Times New Roman" w:cs="Times New Roman"/>
          <w:sz w:val="24"/>
          <w:szCs w:val="24"/>
        </w:rPr>
        <w:t xml:space="preserve"> their aim is to influence political policies. Second, political parties have a wide range of policies, whereas pressure groups narrow their goals.</w:t>
      </w:r>
      <w:r w:rsidR="00991E78">
        <w:rPr>
          <w:rFonts w:ascii="Times New Roman" w:hAnsi="Times New Roman" w:cs="Times New Roman"/>
          <w:sz w:val="24"/>
          <w:szCs w:val="24"/>
        </w:rPr>
        <w:t xml:space="preserve"> Also pressure groups are not actually accountable for any of their actions, while parties do account for their actions. In addition, political parties are more formally organized than pressure groups, however these differences do not point to the fact that political parties and pressure groups do not have anything in common.</w:t>
      </w:r>
      <w:r w:rsidR="00D02281">
        <w:rPr>
          <w:rFonts w:ascii="Times New Roman" w:hAnsi="Times New Roman" w:cs="Times New Roman"/>
          <w:sz w:val="24"/>
          <w:szCs w:val="24"/>
        </w:rPr>
        <w:t xml:space="preserve"> Pressure</w:t>
      </w:r>
      <w:r w:rsidR="00991E78">
        <w:rPr>
          <w:rFonts w:ascii="Times New Roman" w:hAnsi="Times New Roman" w:cs="Times New Roman"/>
          <w:sz w:val="24"/>
          <w:szCs w:val="24"/>
        </w:rPr>
        <w:t xml:space="preserve"> groups and political parties relate together to achieve social changes.</w:t>
      </w:r>
    </w:p>
    <w:p w:rsidR="00F924E8" w:rsidRDefault="00D02281" w:rsidP="006C767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Pressure groups existence is to checkmate and make democracy better to compensate for the tyranny of majority of the people in the society. While pressure groups are acknowledge as potentially beneficial to a democratic society, problems can arise when the democratic process becomes</w:t>
      </w:r>
      <w:r w:rsidR="00991E78">
        <w:rPr>
          <w:rFonts w:ascii="Times New Roman" w:hAnsi="Times New Roman" w:cs="Times New Roman"/>
          <w:sz w:val="24"/>
          <w:szCs w:val="24"/>
        </w:rPr>
        <w:t xml:space="preserve"> </w:t>
      </w:r>
      <w:r>
        <w:rPr>
          <w:rFonts w:ascii="Times New Roman" w:hAnsi="Times New Roman" w:cs="Times New Roman"/>
          <w:sz w:val="24"/>
          <w:szCs w:val="24"/>
        </w:rPr>
        <w:t xml:space="preserve">dominated by a few specific groups. While pressure groups have their important place in the scheme of things </w:t>
      </w:r>
      <w:r w:rsidR="00F924E8">
        <w:rPr>
          <w:rFonts w:ascii="Times New Roman" w:hAnsi="Times New Roman" w:cs="Times New Roman"/>
          <w:sz w:val="24"/>
          <w:szCs w:val="24"/>
        </w:rPr>
        <w:t xml:space="preserve">in a </w:t>
      </w:r>
      <w:r w:rsidR="00F924E8">
        <w:rPr>
          <w:rFonts w:ascii="Times New Roman" w:hAnsi="Times New Roman" w:cs="Times New Roman"/>
          <w:sz w:val="24"/>
          <w:szCs w:val="24"/>
        </w:rPr>
        <w:lastRenderedPageBreak/>
        <w:t xml:space="preserve">nation, there </w:t>
      </w:r>
      <w:proofErr w:type="gramStart"/>
      <w:r w:rsidR="00F924E8">
        <w:rPr>
          <w:rFonts w:ascii="Times New Roman" w:hAnsi="Times New Roman" w:cs="Times New Roman"/>
          <w:sz w:val="24"/>
          <w:szCs w:val="24"/>
        </w:rPr>
        <w:t>is</w:t>
      </w:r>
      <w:proofErr w:type="gramEnd"/>
      <w:r w:rsidR="00F924E8">
        <w:rPr>
          <w:rFonts w:ascii="Times New Roman" w:hAnsi="Times New Roman" w:cs="Times New Roman"/>
          <w:sz w:val="24"/>
          <w:szCs w:val="24"/>
        </w:rPr>
        <w:t xml:space="preserve"> some downsides. Sometimes, due to their own selfish interest, pressure is mounted to alter the direction of government decisions while not considering government’s limited resources.</w:t>
      </w:r>
    </w:p>
    <w:p w:rsidR="00F924E8" w:rsidRDefault="00F924E8" w:rsidP="006C7678">
      <w:pPr>
        <w:pStyle w:val="NoSpacing"/>
        <w:spacing w:line="360" w:lineRule="auto"/>
        <w:jc w:val="both"/>
        <w:rPr>
          <w:rFonts w:ascii="Times New Roman" w:hAnsi="Times New Roman" w:cs="Times New Roman"/>
          <w:sz w:val="24"/>
          <w:szCs w:val="24"/>
        </w:rPr>
      </w:pPr>
    </w:p>
    <w:p w:rsidR="002B344B" w:rsidRDefault="00F924E8" w:rsidP="006C7678">
      <w:pPr>
        <w:pStyle w:val="NoSpacing"/>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F924E8">
        <w:rPr>
          <w:rFonts w:ascii="Times New Roman" w:hAnsi="Times New Roman" w:cs="Times New Roman"/>
          <w:b/>
          <w:sz w:val="24"/>
          <w:szCs w:val="24"/>
        </w:rPr>
        <w:t>TYPES OF PRESSURE GROUPS</w:t>
      </w:r>
    </w:p>
    <w:p w:rsidR="002B344B" w:rsidRPr="002B344B" w:rsidRDefault="00FE0969" w:rsidP="002B344B">
      <w:pPr>
        <w:pStyle w:val="NoSpacing"/>
        <w:numPr>
          <w:ilvl w:val="0"/>
          <w:numId w:val="3"/>
        </w:numPr>
        <w:spacing w:line="360" w:lineRule="auto"/>
        <w:ind w:left="450" w:hanging="450"/>
        <w:jc w:val="both"/>
        <w:rPr>
          <w:rFonts w:ascii="Times New Roman" w:hAnsi="Times New Roman" w:cs="Times New Roman"/>
          <w:b/>
          <w:sz w:val="24"/>
          <w:szCs w:val="24"/>
        </w:rPr>
      </w:pPr>
      <w:r w:rsidRPr="00F924E8">
        <w:rPr>
          <w:rFonts w:ascii="Times New Roman" w:hAnsi="Times New Roman" w:cs="Times New Roman"/>
          <w:b/>
          <w:i/>
          <w:sz w:val="24"/>
          <w:szCs w:val="24"/>
        </w:rPr>
        <w:t xml:space="preserve">INTEREST </w:t>
      </w:r>
      <w:r w:rsidRPr="00F924E8">
        <w:rPr>
          <w:rFonts w:ascii="Times New Roman" w:hAnsi="Times New Roman" w:cs="Times New Roman"/>
          <w:b/>
          <w:sz w:val="24"/>
          <w:szCs w:val="24"/>
        </w:rPr>
        <w:t>GROUPS</w:t>
      </w:r>
      <w:r w:rsidR="00F924E8">
        <w:rPr>
          <w:rFonts w:ascii="Times New Roman" w:hAnsi="Times New Roman" w:cs="Times New Roman"/>
          <w:b/>
          <w:sz w:val="24"/>
          <w:szCs w:val="24"/>
        </w:rPr>
        <w:t xml:space="preserve">: </w:t>
      </w:r>
      <w:r w:rsidR="002B344B">
        <w:rPr>
          <w:rFonts w:ascii="Times New Roman" w:hAnsi="Times New Roman" w:cs="Times New Roman"/>
          <w:sz w:val="24"/>
          <w:szCs w:val="24"/>
        </w:rPr>
        <w:t>this group</w:t>
      </w:r>
      <w:r w:rsidR="00F924E8">
        <w:rPr>
          <w:rFonts w:ascii="Times New Roman" w:hAnsi="Times New Roman" w:cs="Times New Roman"/>
          <w:sz w:val="24"/>
          <w:szCs w:val="24"/>
        </w:rPr>
        <w:t xml:space="preserve"> </w:t>
      </w:r>
      <w:r w:rsidR="002B344B">
        <w:rPr>
          <w:rFonts w:ascii="Times New Roman" w:hAnsi="Times New Roman" w:cs="Times New Roman"/>
          <w:sz w:val="24"/>
          <w:szCs w:val="24"/>
        </w:rPr>
        <w:t>is also seen as sectional groups representing the people in the society. For example the trade units.</w:t>
      </w:r>
    </w:p>
    <w:p w:rsidR="002B344B" w:rsidRPr="002B344B" w:rsidRDefault="002B344B" w:rsidP="002B344B">
      <w:pPr>
        <w:pStyle w:val="NoSpacing"/>
        <w:numPr>
          <w:ilvl w:val="0"/>
          <w:numId w:val="3"/>
        </w:numPr>
        <w:spacing w:line="360" w:lineRule="auto"/>
        <w:ind w:left="450" w:hanging="450"/>
        <w:jc w:val="both"/>
        <w:rPr>
          <w:rFonts w:ascii="Times New Roman" w:hAnsi="Times New Roman" w:cs="Times New Roman"/>
          <w:b/>
          <w:sz w:val="24"/>
          <w:szCs w:val="24"/>
        </w:rPr>
      </w:pPr>
      <w:r>
        <w:rPr>
          <w:rFonts w:ascii="Times New Roman" w:hAnsi="Times New Roman" w:cs="Times New Roman"/>
          <w:b/>
          <w:i/>
          <w:sz w:val="24"/>
          <w:szCs w:val="24"/>
        </w:rPr>
        <w:t xml:space="preserve"> </w:t>
      </w:r>
      <w:r w:rsidR="00FE0969">
        <w:rPr>
          <w:rFonts w:ascii="Times New Roman" w:hAnsi="Times New Roman" w:cs="Times New Roman"/>
          <w:b/>
          <w:i/>
          <w:sz w:val="24"/>
          <w:szCs w:val="24"/>
        </w:rPr>
        <w:t>CAUSE GROUPS</w:t>
      </w:r>
      <w:r>
        <w:rPr>
          <w:rFonts w:ascii="Times New Roman" w:hAnsi="Times New Roman" w:cs="Times New Roman"/>
          <w:b/>
          <w:i/>
          <w:sz w:val="24"/>
          <w:szCs w:val="24"/>
        </w:rPr>
        <w:t>:</w:t>
      </w:r>
      <w:r>
        <w:rPr>
          <w:rFonts w:ascii="Times New Roman" w:hAnsi="Times New Roman" w:cs="Times New Roman"/>
          <w:sz w:val="24"/>
          <w:szCs w:val="24"/>
        </w:rPr>
        <w:t xml:space="preserve"> These groups are promotions groups, which seek to </w:t>
      </w:r>
      <w:r w:rsidR="00E27636">
        <w:rPr>
          <w:rFonts w:ascii="Times New Roman" w:hAnsi="Times New Roman" w:cs="Times New Roman"/>
          <w:sz w:val="24"/>
          <w:szCs w:val="24"/>
        </w:rPr>
        <w:t>promote</w:t>
      </w:r>
      <w:r>
        <w:rPr>
          <w:rFonts w:ascii="Times New Roman" w:hAnsi="Times New Roman" w:cs="Times New Roman"/>
          <w:sz w:val="24"/>
          <w:szCs w:val="24"/>
        </w:rPr>
        <w:t xml:space="preserve"> particular causes. For example, charities and environmental groups.</w:t>
      </w:r>
    </w:p>
    <w:p w:rsidR="006C7678" w:rsidRPr="00E27636" w:rsidRDefault="002B344B" w:rsidP="002B344B">
      <w:pPr>
        <w:pStyle w:val="NoSpacing"/>
        <w:numPr>
          <w:ilvl w:val="0"/>
          <w:numId w:val="3"/>
        </w:numPr>
        <w:spacing w:line="360" w:lineRule="auto"/>
        <w:ind w:left="450" w:hanging="450"/>
        <w:jc w:val="both"/>
        <w:rPr>
          <w:rFonts w:ascii="Times New Roman" w:hAnsi="Times New Roman" w:cs="Times New Roman"/>
          <w:b/>
          <w:sz w:val="24"/>
          <w:szCs w:val="24"/>
        </w:rPr>
      </w:pPr>
      <w:r>
        <w:rPr>
          <w:rFonts w:ascii="Times New Roman" w:hAnsi="Times New Roman" w:cs="Times New Roman"/>
          <w:b/>
          <w:i/>
          <w:sz w:val="24"/>
          <w:szCs w:val="24"/>
        </w:rPr>
        <w:t xml:space="preserve"> </w:t>
      </w:r>
      <w:r w:rsidR="00FE0969">
        <w:rPr>
          <w:rFonts w:ascii="Times New Roman" w:hAnsi="Times New Roman" w:cs="Times New Roman"/>
          <w:b/>
          <w:i/>
          <w:sz w:val="24"/>
          <w:szCs w:val="24"/>
        </w:rPr>
        <w:t>INSIDE AND OUTSIDE GROUPS</w:t>
      </w:r>
      <w:r>
        <w:rPr>
          <w:rFonts w:ascii="Times New Roman" w:hAnsi="Times New Roman" w:cs="Times New Roman"/>
          <w:b/>
          <w:i/>
          <w:sz w:val="24"/>
          <w:szCs w:val="24"/>
        </w:rPr>
        <w:t>:</w:t>
      </w:r>
      <w:r>
        <w:rPr>
          <w:rFonts w:ascii="Times New Roman" w:hAnsi="Times New Roman" w:cs="Times New Roman"/>
          <w:sz w:val="24"/>
          <w:szCs w:val="24"/>
        </w:rPr>
        <w:t xml:space="preserve"> inside groups are regularly consulted by the </w:t>
      </w:r>
      <w:r w:rsidR="00E27636">
        <w:rPr>
          <w:rFonts w:ascii="Times New Roman" w:hAnsi="Times New Roman" w:cs="Times New Roman"/>
          <w:sz w:val="24"/>
          <w:szCs w:val="24"/>
        </w:rPr>
        <w:t>governments who have regular access to the minister and legislator. For example, The Nigerian Bar Association, while outside groups has no access or links the government and its machineries. They have to use other ways to impact. For example, Animal Liberation Front which champions for the rights of animals.</w:t>
      </w:r>
    </w:p>
    <w:p w:rsidR="002A416F" w:rsidRPr="002A416F" w:rsidRDefault="00FE0969" w:rsidP="002B344B">
      <w:pPr>
        <w:pStyle w:val="NoSpacing"/>
        <w:numPr>
          <w:ilvl w:val="0"/>
          <w:numId w:val="3"/>
        </w:numPr>
        <w:spacing w:line="360" w:lineRule="auto"/>
        <w:ind w:left="450" w:hanging="450"/>
        <w:jc w:val="both"/>
        <w:rPr>
          <w:rFonts w:ascii="Times New Roman" w:hAnsi="Times New Roman" w:cs="Times New Roman"/>
          <w:b/>
          <w:sz w:val="24"/>
          <w:szCs w:val="24"/>
        </w:rPr>
      </w:pPr>
      <w:r>
        <w:rPr>
          <w:rFonts w:ascii="Times New Roman" w:hAnsi="Times New Roman" w:cs="Times New Roman"/>
          <w:b/>
          <w:i/>
          <w:sz w:val="24"/>
          <w:szCs w:val="24"/>
        </w:rPr>
        <w:t>ANOMIC GROUPS</w:t>
      </w:r>
      <w:r w:rsidR="00E27636">
        <w:rPr>
          <w:rFonts w:ascii="Times New Roman" w:hAnsi="Times New Roman" w:cs="Times New Roman"/>
          <w:b/>
          <w:i/>
          <w:sz w:val="24"/>
          <w:szCs w:val="24"/>
        </w:rPr>
        <w:t>:</w:t>
      </w:r>
      <w:r w:rsidR="00E27636">
        <w:rPr>
          <w:rFonts w:ascii="Times New Roman" w:hAnsi="Times New Roman" w:cs="Times New Roman"/>
          <w:sz w:val="24"/>
          <w:szCs w:val="24"/>
        </w:rPr>
        <w:t xml:space="preserve"> these groups have unpredictable actions and behaviors as they work based on the moment and situation in the society. These groups are not guided by an appropriate behavioral </w:t>
      </w:r>
      <w:r w:rsidR="002A416F">
        <w:rPr>
          <w:rFonts w:ascii="Times New Roman" w:hAnsi="Times New Roman" w:cs="Times New Roman"/>
          <w:sz w:val="24"/>
          <w:szCs w:val="24"/>
        </w:rPr>
        <w:t>style and they may sometimes act violently. Protest, rioting strikes, and sometimes revolutions are some of the means through which they mount pressure.</w:t>
      </w:r>
    </w:p>
    <w:p w:rsidR="002A416F" w:rsidRDefault="002A416F" w:rsidP="002A416F">
      <w:pPr>
        <w:pStyle w:val="NoSpacing"/>
        <w:spacing w:line="360" w:lineRule="auto"/>
        <w:jc w:val="both"/>
        <w:rPr>
          <w:rFonts w:ascii="Times New Roman" w:hAnsi="Times New Roman" w:cs="Times New Roman"/>
          <w:sz w:val="24"/>
          <w:szCs w:val="24"/>
        </w:rPr>
      </w:pPr>
    </w:p>
    <w:p w:rsidR="002A416F" w:rsidRDefault="002A416F" w:rsidP="002A416F">
      <w:pPr>
        <w:pStyle w:val="NoSpacing"/>
        <w:spacing w:line="360" w:lineRule="auto"/>
        <w:jc w:val="both"/>
        <w:rPr>
          <w:rFonts w:ascii="Times New Roman" w:hAnsi="Times New Roman" w:cs="Times New Roman"/>
          <w:b/>
          <w:sz w:val="24"/>
          <w:szCs w:val="24"/>
        </w:rPr>
      </w:pPr>
      <w:r w:rsidRPr="002A416F">
        <w:rPr>
          <w:rFonts w:ascii="Times New Roman" w:hAnsi="Times New Roman" w:cs="Times New Roman"/>
          <w:b/>
          <w:sz w:val="24"/>
          <w:szCs w:val="24"/>
        </w:rPr>
        <w:t xml:space="preserve">FUNCTIONS OF PRESSURE GROUPS </w:t>
      </w:r>
      <w:r w:rsidR="00E27636" w:rsidRPr="002A416F">
        <w:rPr>
          <w:rFonts w:ascii="Times New Roman" w:hAnsi="Times New Roman" w:cs="Times New Roman"/>
          <w:b/>
          <w:sz w:val="24"/>
          <w:szCs w:val="24"/>
        </w:rPr>
        <w:t xml:space="preserve"> </w:t>
      </w:r>
    </w:p>
    <w:p w:rsidR="00B9201B" w:rsidRDefault="00B9201B" w:rsidP="00864569">
      <w:pPr>
        <w:pStyle w:val="NoSpacing"/>
        <w:numPr>
          <w:ilvl w:val="0"/>
          <w:numId w:val="4"/>
        </w:numPr>
        <w:spacing w:line="360" w:lineRule="auto"/>
        <w:ind w:left="450" w:hanging="450"/>
        <w:jc w:val="both"/>
        <w:rPr>
          <w:rFonts w:ascii="Times New Roman" w:hAnsi="Times New Roman" w:cs="Times New Roman"/>
          <w:sz w:val="24"/>
          <w:szCs w:val="24"/>
        </w:rPr>
      </w:pPr>
      <w:r w:rsidRPr="00B9201B">
        <w:rPr>
          <w:rFonts w:ascii="Times New Roman" w:hAnsi="Times New Roman" w:cs="Times New Roman"/>
          <w:b/>
          <w:i/>
          <w:sz w:val="24"/>
          <w:szCs w:val="24"/>
        </w:rPr>
        <w:t>LINKS GOVERNMENT TO THE PEOP</w:t>
      </w:r>
      <w:r>
        <w:rPr>
          <w:rFonts w:ascii="Times New Roman" w:hAnsi="Times New Roman" w:cs="Times New Roman"/>
          <w:b/>
          <w:i/>
          <w:sz w:val="24"/>
          <w:szCs w:val="24"/>
        </w:rPr>
        <w:t>LE</w:t>
      </w:r>
      <w:r>
        <w:rPr>
          <w:rFonts w:ascii="Times New Roman" w:hAnsi="Times New Roman" w:cs="Times New Roman"/>
          <w:b/>
          <w:sz w:val="24"/>
          <w:szCs w:val="24"/>
        </w:rPr>
        <w:t>:</w:t>
      </w:r>
      <w:r w:rsidR="000A48DA">
        <w:rPr>
          <w:rFonts w:ascii="Times New Roman" w:hAnsi="Times New Roman" w:cs="Times New Roman"/>
          <w:sz w:val="24"/>
          <w:szCs w:val="24"/>
        </w:rPr>
        <w:t xml:space="preserve">  pressure groups stay up to date on relevant information and are able to sensitize the people on such matter and the same time relates to the government what the opinions of the people are.</w:t>
      </w:r>
    </w:p>
    <w:p w:rsidR="000A48DA" w:rsidRDefault="000A48DA" w:rsidP="00864569">
      <w:pPr>
        <w:pStyle w:val="NoSpacing"/>
        <w:numPr>
          <w:ilvl w:val="0"/>
          <w:numId w:val="4"/>
        </w:numPr>
        <w:spacing w:line="360" w:lineRule="auto"/>
        <w:ind w:left="450" w:hanging="450"/>
        <w:jc w:val="both"/>
        <w:rPr>
          <w:rFonts w:ascii="Times New Roman" w:hAnsi="Times New Roman" w:cs="Times New Roman"/>
          <w:sz w:val="24"/>
          <w:szCs w:val="24"/>
        </w:rPr>
      </w:pPr>
      <w:r>
        <w:rPr>
          <w:rFonts w:ascii="Times New Roman" w:hAnsi="Times New Roman" w:cs="Times New Roman"/>
          <w:b/>
          <w:i/>
          <w:sz w:val="24"/>
          <w:szCs w:val="24"/>
        </w:rPr>
        <w:t>SERVING AS SOURCES OF INFORMATION TO GOVERNMERNT:</w:t>
      </w:r>
      <w:r>
        <w:rPr>
          <w:rFonts w:ascii="Times New Roman" w:hAnsi="Times New Roman" w:cs="Times New Roman"/>
          <w:sz w:val="24"/>
          <w:szCs w:val="24"/>
        </w:rPr>
        <w:t xml:space="preserve"> some pressure groups lobby government on various fronts, the </w:t>
      </w:r>
      <w:r w:rsidR="00105A5F">
        <w:rPr>
          <w:rFonts w:ascii="Times New Roman" w:hAnsi="Times New Roman" w:cs="Times New Roman"/>
          <w:sz w:val="24"/>
          <w:szCs w:val="24"/>
        </w:rPr>
        <w:t>interaction offers the government valuable information on aspect of issues they may not even be aware of.</w:t>
      </w:r>
    </w:p>
    <w:p w:rsidR="00105A5F" w:rsidRDefault="00105A5F" w:rsidP="00864569">
      <w:pPr>
        <w:pStyle w:val="NoSpacing"/>
        <w:numPr>
          <w:ilvl w:val="0"/>
          <w:numId w:val="4"/>
        </w:numPr>
        <w:spacing w:line="360" w:lineRule="auto"/>
        <w:ind w:left="450" w:hanging="450"/>
        <w:jc w:val="both"/>
        <w:rPr>
          <w:rFonts w:ascii="Times New Roman" w:hAnsi="Times New Roman" w:cs="Times New Roman"/>
          <w:sz w:val="24"/>
          <w:szCs w:val="24"/>
        </w:rPr>
      </w:pPr>
      <w:r>
        <w:rPr>
          <w:rFonts w:ascii="Times New Roman" w:hAnsi="Times New Roman" w:cs="Times New Roman"/>
          <w:b/>
          <w:i/>
          <w:sz w:val="24"/>
          <w:szCs w:val="24"/>
        </w:rPr>
        <w:t>INFLUENCING LEGISLATION:</w:t>
      </w:r>
      <w:r>
        <w:rPr>
          <w:rFonts w:ascii="Times New Roman" w:hAnsi="Times New Roman" w:cs="Times New Roman"/>
          <w:sz w:val="24"/>
          <w:szCs w:val="24"/>
        </w:rPr>
        <w:t xml:space="preserve"> they are instruments used in mounting pressure on government so that they can implement policies that will be beneficial to the citizens.</w:t>
      </w:r>
    </w:p>
    <w:p w:rsidR="00105A5F" w:rsidRPr="00B9201B" w:rsidRDefault="00105A5F" w:rsidP="00864569">
      <w:pPr>
        <w:pStyle w:val="NoSpacing"/>
        <w:numPr>
          <w:ilvl w:val="0"/>
          <w:numId w:val="4"/>
        </w:numPr>
        <w:spacing w:line="360" w:lineRule="auto"/>
        <w:ind w:left="450" w:hanging="450"/>
        <w:jc w:val="both"/>
        <w:rPr>
          <w:rFonts w:ascii="Times New Roman" w:hAnsi="Times New Roman" w:cs="Times New Roman"/>
          <w:sz w:val="24"/>
          <w:szCs w:val="24"/>
        </w:rPr>
      </w:pPr>
      <w:r>
        <w:rPr>
          <w:rFonts w:ascii="Times New Roman" w:hAnsi="Times New Roman" w:cs="Times New Roman"/>
          <w:b/>
          <w:i/>
          <w:sz w:val="24"/>
          <w:szCs w:val="24"/>
        </w:rPr>
        <w:t>PROMOTION OF INTEREST OF THE MINORITY:</w:t>
      </w:r>
      <w:r>
        <w:rPr>
          <w:rFonts w:ascii="Times New Roman" w:hAnsi="Times New Roman" w:cs="Times New Roman"/>
          <w:sz w:val="24"/>
          <w:szCs w:val="24"/>
        </w:rPr>
        <w:t xml:space="preserve"> as they go about their activities they ensure that the interest</w:t>
      </w:r>
      <w:r w:rsidR="00E83192">
        <w:rPr>
          <w:rFonts w:ascii="Times New Roman" w:hAnsi="Times New Roman" w:cs="Times New Roman"/>
          <w:sz w:val="24"/>
          <w:szCs w:val="24"/>
        </w:rPr>
        <w:t>s</w:t>
      </w:r>
      <w:r>
        <w:rPr>
          <w:rFonts w:ascii="Times New Roman" w:hAnsi="Times New Roman" w:cs="Times New Roman"/>
          <w:sz w:val="24"/>
          <w:szCs w:val="24"/>
        </w:rPr>
        <w:t xml:space="preserve"> of minority groups are not trampled upon by the government.</w:t>
      </w:r>
    </w:p>
    <w:sectPr w:rsidR="00105A5F" w:rsidRPr="00B9201B" w:rsidSect="001036A4">
      <w:pgSz w:w="12240" w:h="15840"/>
      <w:pgMar w:top="1440" w:right="90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90674"/>
    <w:multiLevelType w:val="hybridMultilevel"/>
    <w:tmpl w:val="8336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F2C9D"/>
    <w:multiLevelType w:val="hybridMultilevel"/>
    <w:tmpl w:val="743CC2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435770"/>
    <w:multiLevelType w:val="hybridMultilevel"/>
    <w:tmpl w:val="469E74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EC34E0"/>
    <w:multiLevelType w:val="hybridMultilevel"/>
    <w:tmpl w:val="66509B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37647"/>
    <w:rsid w:val="000A48DA"/>
    <w:rsid w:val="001036A4"/>
    <w:rsid w:val="00105A5F"/>
    <w:rsid w:val="00137647"/>
    <w:rsid w:val="00217BB7"/>
    <w:rsid w:val="00260CA2"/>
    <w:rsid w:val="002A416F"/>
    <w:rsid w:val="002B344B"/>
    <w:rsid w:val="005F681F"/>
    <w:rsid w:val="00626163"/>
    <w:rsid w:val="006C7678"/>
    <w:rsid w:val="00864569"/>
    <w:rsid w:val="00991E78"/>
    <w:rsid w:val="00AC361D"/>
    <w:rsid w:val="00B51103"/>
    <w:rsid w:val="00B9201B"/>
    <w:rsid w:val="00D02281"/>
    <w:rsid w:val="00E27636"/>
    <w:rsid w:val="00E83192"/>
    <w:rsid w:val="00F924E8"/>
    <w:rsid w:val="00FE0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1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67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Osolofred1</dc:creator>
  <cp:lastModifiedBy>Osolofred1</cp:lastModifiedBy>
  <cp:revision>6</cp:revision>
  <dcterms:created xsi:type="dcterms:W3CDTF">2020-11-29T12:36:00Z</dcterms:created>
  <dcterms:modified xsi:type="dcterms:W3CDTF">2020-11-29T15:05:00Z</dcterms:modified>
</cp:coreProperties>
</file>