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6BB" w:rsidRDefault="00AD06BB" w:rsidP="00AD06BB">
      <w:r>
        <w:t xml:space="preserve">NAME: Ogunmoyero </w:t>
      </w:r>
      <w:r w:rsidR="009243E4">
        <w:t xml:space="preserve">Mobolaji </w:t>
      </w:r>
      <w:proofErr w:type="spellStart"/>
      <w:r w:rsidR="009243E4">
        <w:t>Ayomiposi</w:t>
      </w:r>
      <w:proofErr w:type="spellEnd"/>
      <w:r w:rsidR="009243E4">
        <w:t xml:space="preserve"> </w:t>
      </w:r>
    </w:p>
    <w:p w:rsidR="00AD06BB" w:rsidRDefault="00AD06BB" w:rsidP="00AD06BB"/>
    <w:p w:rsidR="00AD06BB" w:rsidRDefault="00AD06BB" w:rsidP="00AD06BB">
      <w:r>
        <w:t>Registration NUMBER: 19/LAW01/180</w:t>
      </w:r>
    </w:p>
    <w:p w:rsidR="00AD06BB" w:rsidRDefault="00AD06BB" w:rsidP="00AD06BB"/>
    <w:p w:rsidR="00AD06BB" w:rsidRDefault="00AD06BB" w:rsidP="00AD06BB">
      <w:r>
        <w:t xml:space="preserve">COURSE: GOVERNMENT </w:t>
      </w:r>
    </w:p>
    <w:p w:rsidR="00AD06BB" w:rsidRDefault="00AD06BB" w:rsidP="00AD06BB"/>
    <w:p w:rsidR="00AD06BB" w:rsidRDefault="00AD06BB" w:rsidP="00AD06BB">
      <w:r>
        <w:t xml:space="preserve">AN OVERVIEW ON THE IDEA OF PRESSURE GROUPS </w:t>
      </w:r>
    </w:p>
    <w:p w:rsidR="00AD06BB" w:rsidRDefault="00AD06BB" w:rsidP="00AD06BB"/>
    <w:p w:rsidR="00AD06BB" w:rsidRDefault="00AD06BB" w:rsidP="00AD06BB">
      <w:r>
        <w:t xml:space="preserve">A weight bunch is a structure or facilitated body with an ordinary premium whose chief point is to apply tension on any authoritative foundation with the target of influencing government procedures and laws for its own expected advantage. </w:t>
      </w:r>
    </w:p>
    <w:p w:rsidR="00AD06BB" w:rsidRDefault="00AD06BB" w:rsidP="00AD06BB"/>
    <w:p w:rsidR="00AD06BB" w:rsidRDefault="00AD06BB" w:rsidP="00AD06BB">
      <w:r>
        <w:t xml:space="preserve">Weight gatherings and ideological groups or philosophical gathering activities may on occasion appear to be equivalent, anyway they are not exactly equivalent to each other. The foremost capability is that philosophical gatherings attempt to get government powers. While of course, pressure bunches don't hope to get power yet rather to impact the choice of the public authority in a manner that would be great for them. At the end of the day, their point is to affect legislative choices. Philosophical gatherings have wide extent of game plans, however pressure bunches are not generally answerable for any of their exercises, while philosophical gatherings do speak to their exercises. </w:t>
      </w:r>
    </w:p>
    <w:p w:rsidR="00AD06BB" w:rsidRDefault="00AD06BB" w:rsidP="00AD06BB"/>
    <w:p w:rsidR="00AD06BB" w:rsidRDefault="00AD06BB" w:rsidP="00AD06BB">
      <w:r>
        <w:t xml:space="preserve">Weight bunches are also called weight social affairs. The presence of weight get-togethers is to checkmate and improve vote based framework, to compensate for the mistreatment of prevailing piece of the people in the overall population. In like manner, to treat the openings in the vote based cycle, to teach chats among ourselves, to invigorate ventures, and to overhaul incredible obligation in our step by step society. Nevertheless, while pressure bunches are perceived as conceivably helpful to a fame based society, issues can arise when the greater part rule measure gets overpowered by two or three express get-togethers. </w:t>
      </w:r>
    </w:p>
    <w:p w:rsidR="00AD06BB" w:rsidRDefault="00AD06BB" w:rsidP="00AD06BB"/>
    <w:p w:rsidR="00AD06BB" w:rsidRDefault="00AD06BB" w:rsidP="00AD06BB">
      <w:r>
        <w:t xml:space="preserve">While pressure bunches have their noteworthiness place in the arrangement of things in a nation, there is some burden. Now and again, on account of their own prideful interest, pressure is mounted to change the course of the public power's decisions, while not considering government's confined resources. </w:t>
      </w:r>
    </w:p>
    <w:p w:rsidR="00AD06BB" w:rsidRDefault="00AD06BB" w:rsidP="00AD06BB"/>
    <w:p w:rsidR="00AD06BB" w:rsidRDefault="00AD06BB" w:rsidP="00AD06BB">
      <w:r>
        <w:t xml:space="preserve">There are different sorts of weight gatherings; Interest gatherings, Cause gatherings, Insider and Outsider gatherings, Anomic gatherings, Associational and Non-Associational gatherings and various others. </w:t>
      </w:r>
    </w:p>
    <w:p w:rsidR="00AD06BB" w:rsidRDefault="00AD06BB" w:rsidP="00AD06BB"/>
    <w:p w:rsidR="00AD06BB" w:rsidRDefault="00AD06BB" w:rsidP="00AD06BB">
      <w:r>
        <w:t xml:space="preserve">Vested parties: This gathering is additionally observed as sectional gatherings, speaking to the individuals in the general public. </w:t>
      </w:r>
    </w:p>
    <w:p w:rsidR="00AD06BB" w:rsidRDefault="00AD06BB" w:rsidP="00AD06BB"/>
    <w:p w:rsidR="00AD06BB" w:rsidRDefault="00AD06BB" w:rsidP="00AD06BB">
      <w:r>
        <w:t xml:space="preserve">Cause gatherings: These gatherings look to advance specific causes </w:t>
      </w:r>
    </w:p>
    <w:p w:rsidR="00AD06BB" w:rsidRDefault="00AD06BB" w:rsidP="00AD06BB"/>
    <w:p w:rsidR="00AD06BB" w:rsidRDefault="00AD06BB" w:rsidP="00AD06BB">
      <w:r>
        <w:t xml:space="preserve">Insider and Outsider gatherings: Insider bunches are routinely counseled by the public authority. </w:t>
      </w:r>
      <w:r>
        <w:lastRenderedPageBreak/>
        <w:t xml:space="preserve">They have customary admittance to pastors or lawmakers. Untouchable gatherings have no entrance or connections to the public authority and its hardware. They need to utilize different approaches to affect. </w:t>
      </w:r>
    </w:p>
    <w:p w:rsidR="00AD06BB" w:rsidRDefault="00AD06BB" w:rsidP="00AD06BB"/>
    <w:p w:rsidR="00AD06BB" w:rsidRDefault="00AD06BB" w:rsidP="00AD06BB">
      <w:r>
        <w:t xml:space="preserve">Anomic gatherings: These gatherings have erratic activities and conduct as they work dependent on the second and circumstance in the general public. These gatherings are not guided by a fitting social style or rule, and they may now and again act viciously. </w:t>
      </w:r>
    </w:p>
    <w:p w:rsidR="00AD06BB" w:rsidRDefault="00AD06BB" w:rsidP="00AD06BB"/>
    <w:p w:rsidR="00AD06BB" w:rsidRDefault="00AD06BB" w:rsidP="00AD06BB">
      <w:r>
        <w:t xml:space="preserve">Associational and Non-Associational gatherings: Associational gatherings are typically enrolled with suitable experts in a state or nation. Likewise, these gatherings have their own enlisted workplaces, constitution, etc. Non-Associational gatherings then again, are pressure bunches without a conventional association. Their course of action and assembling are by righteousness of connection or even family connection, social conventions, ancestral or even race hardships. </w:t>
      </w:r>
    </w:p>
    <w:p w:rsidR="00AD06BB" w:rsidRDefault="00AD06BB" w:rsidP="00AD06BB"/>
    <w:p w:rsidR="00AD06BB" w:rsidRDefault="00AD06BB" w:rsidP="00AD06BB">
      <w:r>
        <w:t xml:space="preserve">Weight bunches have a great deal of limits they play in the bleeding edge society some of which are: </w:t>
      </w:r>
    </w:p>
    <w:p w:rsidR="00AD06BB" w:rsidRDefault="00AD06BB" w:rsidP="00AD06BB"/>
    <w:p w:rsidR="00AD06BB" w:rsidRDefault="00AD06BB" w:rsidP="00AD06BB">
      <w:r>
        <w:t xml:space="preserve">- It fills in as an association between the public power and the people it oversees. </w:t>
      </w:r>
    </w:p>
    <w:p w:rsidR="00AD06BB" w:rsidRDefault="00AD06BB" w:rsidP="00AD06BB"/>
    <w:p w:rsidR="00AD06BB" w:rsidRDefault="00AD06BB" w:rsidP="00AD06BB">
      <w:r>
        <w:t xml:space="preserve">- It propels public collaboration in the activities of assembly of the day. </w:t>
      </w:r>
    </w:p>
    <w:p w:rsidR="00AD06BB" w:rsidRDefault="00AD06BB" w:rsidP="00AD06BB"/>
    <w:p w:rsidR="00AD06BB" w:rsidRDefault="00AD06BB" w:rsidP="00AD06BB">
      <w:r>
        <w:t xml:space="preserve">- They fill in as wellsprings of information to the public expert on issues they don't think about </w:t>
      </w:r>
    </w:p>
    <w:p w:rsidR="00AD06BB" w:rsidRDefault="00AD06BB" w:rsidP="00AD06BB"/>
    <w:p w:rsidR="00AD06BB" w:rsidRDefault="00AD06BB" w:rsidP="00AD06BB">
      <w:r>
        <w:t xml:space="preserve">- They ensure the public authority doesn't engender themselves in power as such skimming into a despotism. </w:t>
      </w:r>
    </w:p>
    <w:p w:rsidR="00AD06BB" w:rsidRDefault="00AD06BB" w:rsidP="00AD06BB"/>
    <w:p w:rsidR="00AD06BB" w:rsidRDefault="00AD06BB" w:rsidP="00AD06BB">
      <w:r>
        <w:t xml:space="preserve">- They champion the advantages of the under-supported especially special weight gatherings </w:t>
      </w:r>
    </w:p>
    <w:p w:rsidR="00AD06BB" w:rsidRDefault="00AD06BB" w:rsidP="00AD06BB"/>
    <w:p w:rsidR="00AD06BB" w:rsidRDefault="00AD06BB" w:rsidP="00AD06BB">
      <w:r>
        <w:t xml:space="preserve">- They are instrumental in the mounting of strain on the public authority with the objective that it can realize plans to the benefit of the inhabitants. </w:t>
      </w:r>
    </w:p>
    <w:p w:rsidR="00AD06BB" w:rsidRDefault="00AD06BB" w:rsidP="00AD06BB"/>
    <w:p w:rsidR="00DC0E73" w:rsidRDefault="00AD06BB">
      <w:r>
        <w:t>Weight gatherings may grasp a combination of procedures to achieve their goal, including crusading picked specialists, media uphold and direct political movement. How much such weight gatherings can achieve their targets may depend upon their ability to be seen as real by the general population, media and by individuals with critical impact. Weight bunches crusade with administrative specialists direct.</w:t>
      </w:r>
    </w:p>
    <w:sectPr w:rsidR="00DC0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FF9DF32"/>
    <w:rsid w:val="F3DD98F7"/>
    <w:rsid w:val="F68B8E1B"/>
    <w:rsid w:val="F79E6F10"/>
    <w:rsid w:val="FFF9DF32"/>
    <w:rsid w:val="00866DF5"/>
    <w:rsid w:val="009243E4"/>
    <w:rsid w:val="00AD06BB"/>
    <w:rsid w:val="00DC0E73"/>
    <w:rsid w:val="3F1B1211"/>
    <w:rsid w:val="78FFF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820943"/>
  <w15:docId w15:val="{BC6ADB7E-E4FC-9743-A52C-05BC960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3914</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miracleoti</dc:creator>
  <cp:lastModifiedBy>Bolaji Ogunmoyero</cp:lastModifiedBy>
  <cp:revision>2</cp:revision>
  <dcterms:created xsi:type="dcterms:W3CDTF">2020-12-01T17:02:00Z</dcterms:created>
  <dcterms:modified xsi:type="dcterms:W3CDTF">2020-12-01T17:02:00Z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