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E6FDA" w14:textId="4BA2BA26" w:rsidR="00361515" w:rsidRDefault="00F85994" w:rsidP="00751C53">
      <w:pPr>
        <w:rPr>
          <w:b/>
          <w:bCs/>
          <w:sz w:val="28"/>
          <w:szCs w:val="28"/>
        </w:rPr>
      </w:pPr>
      <w:r w:rsidRPr="00801B25">
        <w:rPr>
          <w:b/>
          <w:bCs/>
          <w:sz w:val="28"/>
          <w:szCs w:val="28"/>
        </w:rPr>
        <w:t xml:space="preserve">NAME: </w:t>
      </w:r>
      <w:r w:rsidR="007118E9" w:rsidRPr="00801B25">
        <w:rPr>
          <w:b/>
          <w:bCs/>
          <w:sz w:val="28"/>
          <w:szCs w:val="28"/>
        </w:rPr>
        <w:t>MADUKA CHIBUZOR MICHAEL</w:t>
      </w:r>
    </w:p>
    <w:p w14:paraId="3CCC1EB1" w14:textId="75F59521" w:rsidR="00D861B8" w:rsidRPr="00801B25" w:rsidRDefault="00D861B8" w:rsidP="00751C53">
      <w:pPr>
        <w:rPr>
          <w:b/>
          <w:bCs/>
          <w:sz w:val="28"/>
          <w:szCs w:val="28"/>
        </w:rPr>
      </w:pPr>
      <w:r>
        <w:rPr>
          <w:b/>
          <w:bCs/>
          <w:sz w:val="28"/>
          <w:szCs w:val="28"/>
        </w:rPr>
        <w:t xml:space="preserve">COLLEGE: </w:t>
      </w:r>
      <w:r w:rsidR="00430624">
        <w:rPr>
          <w:b/>
          <w:bCs/>
          <w:sz w:val="28"/>
          <w:szCs w:val="28"/>
        </w:rPr>
        <w:t>SMS</w:t>
      </w:r>
    </w:p>
    <w:p w14:paraId="27ADA4F9" w14:textId="147CCA0A" w:rsidR="00F85994" w:rsidRPr="00801B25" w:rsidRDefault="00361515" w:rsidP="00751C53">
      <w:pPr>
        <w:rPr>
          <w:b/>
          <w:bCs/>
          <w:sz w:val="28"/>
          <w:szCs w:val="28"/>
        </w:rPr>
      </w:pPr>
      <w:r w:rsidRPr="00801B25">
        <w:rPr>
          <w:b/>
          <w:bCs/>
          <w:sz w:val="28"/>
          <w:szCs w:val="28"/>
        </w:rPr>
        <w:t>DEPARTMENT: ECON</w:t>
      </w:r>
      <w:r w:rsidR="00C92DB0" w:rsidRPr="00801B25">
        <w:rPr>
          <w:b/>
          <w:bCs/>
          <w:sz w:val="28"/>
          <w:szCs w:val="28"/>
        </w:rPr>
        <w:t xml:space="preserve">OMICS </w:t>
      </w:r>
      <w:r w:rsidR="00F85994" w:rsidRPr="00801B25">
        <w:rPr>
          <w:b/>
          <w:bCs/>
          <w:sz w:val="28"/>
          <w:szCs w:val="28"/>
        </w:rPr>
        <w:t xml:space="preserve">                                                                                         </w:t>
      </w:r>
    </w:p>
    <w:p w14:paraId="2626886F" w14:textId="09A9A16E" w:rsidR="00F85994" w:rsidRPr="00801B25" w:rsidRDefault="00F85994" w:rsidP="00751C53">
      <w:pPr>
        <w:rPr>
          <w:b/>
          <w:bCs/>
          <w:sz w:val="28"/>
          <w:szCs w:val="28"/>
        </w:rPr>
      </w:pPr>
      <w:r w:rsidRPr="00801B25">
        <w:rPr>
          <w:b/>
          <w:bCs/>
          <w:sz w:val="28"/>
          <w:szCs w:val="28"/>
        </w:rPr>
        <w:t>MATRIC NO: 19/SMS01/01</w:t>
      </w:r>
      <w:r w:rsidR="00C92DB0" w:rsidRPr="00801B25">
        <w:rPr>
          <w:b/>
          <w:bCs/>
          <w:sz w:val="28"/>
          <w:szCs w:val="28"/>
        </w:rPr>
        <w:t>5</w:t>
      </w:r>
      <w:r w:rsidRPr="00801B25">
        <w:rPr>
          <w:b/>
          <w:bCs/>
          <w:sz w:val="28"/>
          <w:szCs w:val="28"/>
        </w:rPr>
        <w:t xml:space="preserve">                 </w:t>
      </w:r>
      <w:r w:rsidR="006C361B" w:rsidRPr="00801B25">
        <w:rPr>
          <w:b/>
          <w:bCs/>
          <w:sz w:val="28"/>
          <w:szCs w:val="28"/>
        </w:rPr>
        <w:t xml:space="preserve">  </w:t>
      </w:r>
      <w:r w:rsidRPr="00801B25">
        <w:rPr>
          <w:b/>
          <w:bCs/>
          <w:sz w:val="28"/>
          <w:szCs w:val="28"/>
        </w:rPr>
        <w:t xml:space="preserve">       </w:t>
      </w:r>
    </w:p>
    <w:p w14:paraId="29145C14" w14:textId="77777777" w:rsidR="00801B25" w:rsidRDefault="00F85994" w:rsidP="00751C53">
      <w:pPr>
        <w:rPr>
          <w:b/>
          <w:bCs/>
          <w:sz w:val="28"/>
          <w:szCs w:val="28"/>
        </w:rPr>
      </w:pPr>
      <w:r w:rsidRPr="00801B25">
        <w:rPr>
          <w:b/>
          <w:bCs/>
          <w:sz w:val="28"/>
          <w:szCs w:val="28"/>
        </w:rPr>
        <w:t>LEVEL: 200</w:t>
      </w:r>
    </w:p>
    <w:p w14:paraId="6B65A039" w14:textId="3054BB5B" w:rsidR="00F85994" w:rsidRPr="00D726F5" w:rsidRDefault="00801B25" w:rsidP="00751C53">
      <w:pPr>
        <w:rPr>
          <w:sz w:val="28"/>
          <w:szCs w:val="28"/>
        </w:rPr>
      </w:pPr>
      <w:r>
        <w:rPr>
          <w:b/>
          <w:bCs/>
          <w:sz w:val="28"/>
          <w:szCs w:val="28"/>
        </w:rPr>
        <w:t xml:space="preserve">COURSE: </w:t>
      </w:r>
      <w:r w:rsidR="0076692A">
        <w:rPr>
          <w:b/>
          <w:bCs/>
          <w:sz w:val="28"/>
          <w:szCs w:val="28"/>
        </w:rPr>
        <w:t>GOVERNMENT AND POLITICAL INSTITUTIONS</w:t>
      </w:r>
      <w:r w:rsidR="00F85994" w:rsidRPr="00801B25">
        <w:rPr>
          <w:b/>
          <w:bCs/>
          <w:sz w:val="28"/>
          <w:szCs w:val="28"/>
        </w:rPr>
        <w:t xml:space="preserve">                                               </w:t>
      </w:r>
      <w:r w:rsidR="00F85994" w:rsidRPr="00D726F5">
        <w:rPr>
          <w:sz w:val="28"/>
          <w:szCs w:val="28"/>
        </w:rPr>
        <w:t xml:space="preserve">          </w:t>
      </w:r>
    </w:p>
    <w:p w14:paraId="1145F85D" w14:textId="27A1CF27" w:rsidR="00F85994" w:rsidRPr="00D861B8" w:rsidRDefault="00F85994" w:rsidP="00751C53">
      <w:pPr>
        <w:rPr>
          <w:rFonts w:ascii="Aldhabi" w:hAnsi="Aldhabi" w:cs="Aldhabi" w:hint="cs"/>
          <w:b/>
          <w:bCs/>
          <w:sz w:val="44"/>
          <w:szCs w:val="44"/>
        </w:rPr>
      </w:pPr>
      <w:r w:rsidRPr="00D726F5">
        <w:rPr>
          <w:sz w:val="28"/>
          <w:szCs w:val="28"/>
        </w:rPr>
        <w:t xml:space="preserve">   </w:t>
      </w:r>
      <w:r w:rsidRPr="00D861B8">
        <w:rPr>
          <w:rFonts w:ascii="Aldhabi" w:hAnsi="Aldhabi" w:cs="Aldhabi" w:hint="cs"/>
          <w:b/>
          <w:bCs/>
          <w:sz w:val="44"/>
          <w:szCs w:val="44"/>
        </w:rPr>
        <w:t>A HISTORICAL ANALYSIS OF THE EOLUTION OF THE NIGERIA STATE</w:t>
      </w:r>
    </w:p>
    <w:p w14:paraId="425A8CF9" w14:textId="27C86DD9" w:rsidR="00D90B04" w:rsidRPr="00D726F5" w:rsidRDefault="00F85994" w:rsidP="00751C53">
      <w:pPr>
        <w:rPr>
          <w:sz w:val="28"/>
          <w:szCs w:val="28"/>
        </w:rPr>
      </w:pPr>
      <w:r w:rsidRPr="00D726F5">
        <w:rPr>
          <w:sz w:val="28"/>
          <w:szCs w:val="28"/>
        </w:rP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w:t>
      </w:r>
      <w:r w:rsidR="00D90B04" w:rsidRPr="00D726F5">
        <w:rPr>
          <w:sz w:val="28"/>
          <w:szCs w:val="28"/>
        </w:rPr>
        <w:t>. Nigeria is bordered to the south by the Gulf of Guinea in the Atlantic Ocean. On west, by Beni, on the north by Niger and on the east by Cameroon. According to some archaeological evidence, man has settled in Nigeria since the Paleolithic period 500,000-9000BC.</w:t>
      </w:r>
    </w:p>
    <w:p w14:paraId="28BA7AE4" w14:textId="2613A869" w:rsidR="00D90B04" w:rsidRPr="00D726F5" w:rsidRDefault="00D90B04" w:rsidP="00751C53">
      <w:pPr>
        <w:rPr>
          <w:sz w:val="28"/>
          <w:szCs w:val="28"/>
        </w:rPr>
      </w:pPr>
      <w:r w:rsidRPr="00D726F5">
        <w:rPr>
          <w:sz w:val="28"/>
          <w:szCs w:val="28"/>
        </w:rPr>
        <w:t xml:space="preserve">     The man who lived in Nigeria during those years worked hard to cope with his environment. Hence, he invented tools consis</w:t>
      </w:r>
      <w:r w:rsidR="006C361B" w:rsidRPr="00D726F5">
        <w:rPr>
          <w:sz w:val="28"/>
          <w:szCs w:val="28"/>
        </w:rPr>
        <w:t>t</w:t>
      </w:r>
      <w:r w:rsidRPr="00D726F5">
        <w:rPr>
          <w:sz w:val="28"/>
          <w:szCs w:val="28"/>
        </w:rPr>
        <w:t xml:space="preserve">ing </w:t>
      </w:r>
      <w:r w:rsidR="006C361B" w:rsidRPr="00D726F5">
        <w:rPr>
          <w:sz w:val="28"/>
          <w:szCs w:val="28"/>
        </w:rPr>
        <w:t>of pebbles. Early man in Nigeria advanced from thee early stone age. He began to make hand axes</w:t>
      </w:r>
      <w:r w:rsidR="007B7773">
        <w:rPr>
          <w:sz w:val="28"/>
          <w:szCs w:val="28"/>
        </w:rPr>
        <w:t xml:space="preserve">. </w:t>
      </w:r>
      <w:r w:rsidR="006C361B" w:rsidRPr="00D726F5">
        <w:rPr>
          <w:sz w:val="28"/>
          <w:szCs w:val="28"/>
        </w:rPr>
        <w:t>One of the most active periods of technological effort in Nigeria was around 500BC-200AD.</w:t>
      </w:r>
    </w:p>
    <w:p w14:paraId="2660750F" w14:textId="5CABC38C" w:rsidR="006C361B" w:rsidRPr="00D726F5" w:rsidRDefault="006C361B" w:rsidP="00751C53">
      <w:pPr>
        <w:rPr>
          <w:sz w:val="28"/>
          <w:szCs w:val="28"/>
        </w:rPr>
      </w:pPr>
      <w:r w:rsidRPr="00D726F5">
        <w:rPr>
          <w:sz w:val="28"/>
          <w:szCs w:val="28"/>
        </w:rPr>
        <w:t xml:space="preserve">     Information on the major land mark in early Nigerian history was made possible through the excavation work done on places where man lived in Nigeria in the very remote past. The places were referred to as the centres of ancient civilization.</w:t>
      </w:r>
      <w:r w:rsidR="00A401F2" w:rsidRPr="00D726F5">
        <w:rPr>
          <w:sz w:val="28"/>
          <w:szCs w:val="28"/>
        </w:rPr>
        <w:t xml:space="preserve"> The Nok culture is believed to be a transitional civilization between the stone age and the iron age in Nigeria. The area where terracotta figuriners were found is called the Nok culture. Benin was important for its art work while Ife was important because of its terracotta and bronze heads. The bronze objects and ornaments discovered in Igbo Ukwu led to the excavation of the three sites (burial chamber, a pit and a compound wall).</w:t>
      </w:r>
    </w:p>
    <w:p w14:paraId="1D59456F" w14:textId="7BEC9EB7" w:rsidR="00BD13E1" w:rsidRPr="00D726F5" w:rsidRDefault="005B2714" w:rsidP="00751C53">
      <w:pPr>
        <w:rPr>
          <w:sz w:val="28"/>
          <w:szCs w:val="28"/>
        </w:rPr>
      </w:pPr>
      <w:r w:rsidRPr="00D726F5">
        <w:rPr>
          <w:sz w:val="28"/>
          <w:szCs w:val="28"/>
        </w:rPr>
        <w:lastRenderedPageBreak/>
        <w:t xml:space="preserve">     The Yorubas trace their origin to Oduduwa. Ile-Ife is regarded as the ancestral home of the Yorubas. In Johnson book, he traced back the origin of the Yoruba to the</w:t>
      </w:r>
      <w:r w:rsidR="00EF3AA6" w:rsidRPr="00D726F5">
        <w:rPr>
          <w:sz w:val="28"/>
          <w:szCs w:val="28"/>
        </w:rPr>
        <w:t>as</w:t>
      </w:r>
      <w:r w:rsidRPr="00D726F5">
        <w:rPr>
          <w:sz w:val="28"/>
          <w:szCs w:val="28"/>
        </w:rPr>
        <w:t xml:space="preserve"> east. Oke Oramfe is another version of the origin of the Yoruba, it is located in Ile-Ife and It is believed to be the centre from which the world is created</w:t>
      </w:r>
      <w:r w:rsidR="00BD13E1" w:rsidRPr="00D726F5">
        <w:rPr>
          <w:sz w:val="28"/>
          <w:szCs w:val="28"/>
        </w:rPr>
        <w:t xml:space="preserve">.                          </w:t>
      </w:r>
    </w:p>
    <w:p w14:paraId="76973D9F" w14:textId="646A45A3" w:rsidR="00BD13E1" w:rsidRPr="00D726F5" w:rsidRDefault="00BD13E1" w:rsidP="00751C53">
      <w:pPr>
        <w:rPr>
          <w:sz w:val="28"/>
          <w:szCs w:val="28"/>
        </w:rPr>
      </w:pPr>
      <w:r w:rsidRPr="00D726F5">
        <w:rPr>
          <w:sz w:val="28"/>
          <w:szCs w:val="28"/>
        </w:rPr>
        <w:t xml:space="preserve">     The political structures of the Yoruba kingdoms were similar in nature. Each consisted of a capital town, subordinate towns, villages and farmlands. Each town </w:t>
      </w:r>
    </w:p>
    <w:p w14:paraId="1ACDCB71" w14:textId="4833C470" w:rsidR="00BD13E1" w:rsidRPr="00D726F5" w:rsidRDefault="00BD13E1" w:rsidP="00751C53">
      <w:pPr>
        <w:rPr>
          <w:sz w:val="28"/>
          <w:szCs w:val="28"/>
        </w:rPr>
      </w:pPr>
      <w:r w:rsidRPr="00D726F5">
        <w:rPr>
          <w:sz w:val="28"/>
          <w:szCs w:val="28"/>
        </w:rPr>
        <w:t xml:space="preserve">has a king known as Oba who resides in a place called Aafin. The king has lesser rulers and status. Another group of rulers were the Baale and the Oloja. The ilu was the basic political unit, while the subordinate town were the bedrock on which the administration of the whole kingdom was based. </w:t>
      </w:r>
    </w:p>
    <w:p w14:paraId="0503C55F" w14:textId="1F16476F" w:rsidR="00121E94" w:rsidRPr="00D726F5" w:rsidRDefault="00121E94" w:rsidP="00751C53">
      <w:pPr>
        <w:rPr>
          <w:sz w:val="28"/>
          <w:szCs w:val="28"/>
        </w:rPr>
      </w:pPr>
      <w:r w:rsidRPr="00D726F5">
        <w:rPr>
          <w:sz w:val="28"/>
          <w:szCs w:val="28"/>
        </w:rPr>
        <w:t xml:space="preserve">     The government of the old Oya empire is a typical example of the pre-colonial administration in Yorubaland. The first organ of government in the Oyo empire was the king known as Alaafin Oyo. The Alaafin Administration; In the sixteenth century, Oyo had in-built checks and balances and this contributed to its stability for centuries. The Alaafin had a well-organised court. Theoretically, the Alaafin was the fountain of authority. Sometimes, he had an autocratic tendency, but in practice, his powers were often limited and regulated by the Oyomesi. The Ogboni cult administration; It played a mediatory role in any conflict between the Oyomesi and the Alaafin.</w:t>
      </w:r>
      <w:r w:rsidR="009B470B" w:rsidRPr="00D726F5">
        <w:rPr>
          <w:sz w:val="28"/>
          <w:szCs w:val="28"/>
        </w:rPr>
        <w:t xml:space="preserve"> The army; Its head was conferred with the coveted title of Are-Ona-Kankanfo. The army was credited with performing important fuctions such aa stability of the empire, expansion, as well as keeping dissident territories in check.</w:t>
      </w:r>
    </w:p>
    <w:p w14:paraId="204FC6B2" w14:textId="3F91D6A8" w:rsidR="005327D1" w:rsidRPr="00D726F5" w:rsidRDefault="005327D1" w:rsidP="00751C53">
      <w:pPr>
        <w:rPr>
          <w:sz w:val="28"/>
          <w:szCs w:val="28"/>
        </w:rPr>
      </w:pPr>
      <w:r w:rsidRPr="00D726F5">
        <w:rPr>
          <w:sz w:val="28"/>
          <w:szCs w:val="28"/>
        </w:rP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w:t>
      </w:r>
      <w:r w:rsidR="00C8197C" w:rsidRPr="00D726F5">
        <w:rPr>
          <w:sz w:val="28"/>
          <w:szCs w:val="28"/>
        </w:rPr>
        <w:t xml:space="preserve"> as the only authentic version of origin in existence in the oral tradition of the Igbo.  The Igbo practiced direct democracy and a decentralized system of government. Although, there was no highly </w:t>
      </w:r>
      <w:r w:rsidR="007F69AE" w:rsidRPr="00D726F5">
        <w:rPr>
          <w:sz w:val="28"/>
          <w:szCs w:val="28"/>
        </w:rPr>
        <w:t xml:space="preserve">centralized authority, some socio-political institutions existed in each village. Such institutions include; family; the smallest political unit in Igbo traditional society, Age grade which grew from childhood and took a common name to commemorate an event associated with </w:t>
      </w:r>
      <w:r w:rsidR="007F69AE" w:rsidRPr="00D726F5">
        <w:rPr>
          <w:sz w:val="28"/>
          <w:szCs w:val="28"/>
        </w:rPr>
        <w:lastRenderedPageBreak/>
        <w:t>the time of their birth, and the secret societies which consisted of the diviners’ masquerades, “Ubinuknabi” at Arochukwu, the “Amadisha” of Ozuzzu, and so on.</w:t>
      </w:r>
    </w:p>
    <w:p w14:paraId="3A6C2339" w14:textId="1C1C6383" w:rsidR="00751C53" w:rsidRPr="00D726F5" w:rsidRDefault="00EF3AA6" w:rsidP="00751C53">
      <w:pPr>
        <w:rPr>
          <w:rFonts w:eastAsia="+mn-ea" w:cstheme="minorHAnsi"/>
          <w:color w:val="000000"/>
          <w:kern w:val="24"/>
          <w:sz w:val="28"/>
          <w:szCs w:val="28"/>
          <w:lang w:val="en-GB"/>
        </w:rPr>
      </w:pPr>
      <w:r w:rsidRPr="00D726F5">
        <w:rPr>
          <w:sz w:val="28"/>
          <w:szCs w:val="28"/>
        </w:rPr>
        <w:t xml:space="preserve">     The origin of the Hausa states is associated with the man Bayajidda, an Arab prince who travelled to sahel from Baghdad.</w:t>
      </w:r>
      <w:r w:rsidR="00036E01" w:rsidRPr="00D726F5">
        <w:rPr>
          <w:sz w:val="28"/>
          <w:szCs w:val="28"/>
        </w:rPr>
        <w:t xml:space="preserve">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w:t>
      </w:r>
      <w:r w:rsidR="00036E01" w:rsidRPr="00D726F5">
        <w:rPr>
          <w:rFonts w:eastAsia="+mn-ea" w:cstheme="minorHAnsi"/>
          <w:color w:val="000000"/>
          <w:kern w:val="24"/>
          <w:sz w:val="28"/>
          <w:szCs w:val="28"/>
          <w:lang w:val="en-GB"/>
        </w:rPr>
        <w:t>The “Sarki”</w:t>
      </w:r>
      <w:r w:rsidR="00036E01" w:rsidRPr="00D726F5">
        <w:rPr>
          <w:rFonts w:eastAsia="+mn-ea" w:cstheme="minorHAnsi"/>
          <w:b/>
          <w:bCs/>
          <w:color w:val="000000"/>
          <w:kern w:val="24"/>
          <w:sz w:val="28"/>
          <w:szCs w:val="28"/>
          <w:lang w:val="en-GB"/>
        </w:rPr>
        <w:t xml:space="preserve"> </w:t>
      </w:r>
      <w:r w:rsidR="00036E01" w:rsidRPr="00D726F5">
        <w:rPr>
          <w:rFonts w:eastAsia="+mn-ea" w:cstheme="minorHAnsi"/>
          <w:color w:val="000000"/>
          <w:kern w:val="24"/>
          <w:sz w:val="28"/>
          <w:szCs w:val="28"/>
          <w:lang w:val="en-GB"/>
        </w:rPr>
        <w:t>was known as the head of any typical Hausa state. He worked with a retinue of officials in a well-organised court. Sarkin Kasar</w:t>
      </w:r>
      <w:r w:rsidR="00751C53" w:rsidRPr="00D726F5">
        <w:rPr>
          <w:rFonts w:eastAsia="+mn-ea" w:cstheme="minorHAnsi"/>
          <w:color w:val="000000"/>
          <w:kern w:val="24"/>
          <w:sz w:val="28"/>
          <w:szCs w:val="28"/>
          <w:lang w:val="en-GB"/>
        </w:rPr>
        <w:t xml:space="preserve"> </w:t>
      </w:r>
      <w:r w:rsidR="00036E01" w:rsidRPr="00D726F5">
        <w:rPr>
          <w:rFonts w:eastAsia="+mn-ea" w:cstheme="minorHAnsi"/>
          <w:color w:val="000000"/>
          <w:kern w:val="24"/>
          <w:sz w:val="28"/>
          <w:szCs w:val="28"/>
          <w:lang w:val="en-GB"/>
        </w:rPr>
        <w:t xml:space="preserve">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w:t>
      </w:r>
      <w:r w:rsidR="00751C53" w:rsidRPr="00D726F5">
        <w:rPr>
          <w:rFonts w:eastAsia="+mn-ea" w:cstheme="minorHAnsi"/>
          <w:color w:val="000000"/>
          <w:kern w:val="24"/>
          <w:sz w:val="28"/>
          <w:szCs w:val="28"/>
          <w:lang w:val="en-GB"/>
        </w:rPr>
        <w:t>Islam was introduced to Hausa land in the fourteenth century, and by the fifteenth century it was accepted as the religion of the ruling class. The Jihad of Uthman Dan Fodio of 1804 further strengthened and consolidated the religion in this area.</w:t>
      </w:r>
    </w:p>
    <w:p w14:paraId="3D8DA0FC" w14:textId="0242CB57" w:rsidR="00D726F5" w:rsidRPr="00D726F5" w:rsidRDefault="00751C53" w:rsidP="00D726F5">
      <w:pPr>
        <w:rPr>
          <w:sz w:val="28"/>
          <w:szCs w:val="28"/>
          <w:lang w:val="en-GB"/>
        </w:rPr>
      </w:pPr>
      <w:r w:rsidRPr="00D726F5">
        <w:rPr>
          <w:sz w:val="28"/>
          <w:szCs w:val="28"/>
          <w:lang w:val="en-GB"/>
        </w:rPr>
        <w:t xml:space="preserve">  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Pr="00D726F5">
        <w:rPr>
          <w:sz w:val="28"/>
          <w:szCs w:val="28"/>
        </w:rPr>
        <w:t xml:space="preserve"> </w:t>
      </w:r>
      <w:r w:rsidRPr="00D726F5">
        <w:rPr>
          <w:sz w:val="28"/>
          <w:szCs w:val="28"/>
          <w:lang w:val="en-GB"/>
        </w:rPr>
        <w:t>The trans-atlantic slave trade was abolished in the 19</w:t>
      </w:r>
      <w:r w:rsidRPr="00D726F5">
        <w:rPr>
          <w:sz w:val="28"/>
          <w:szCs w:val="28"/>
          <w:vertAlign w:val="superscript"/>
          <w:lang w:val="en-GB"/>
        </w:rPr>
        <w:t>th</w:t>
      </w:r>
      <w:r w:rsidRPr="00D726F5">
        <w:rPr>
          <w:sz w:val="28"/>
          <w:szCs w:val="28"/>
          <w:lang w:val="en-GB"/>
        </w:rPr>
        <w:t xml:space="preserve"> century</w:t>
      </w:r>
      <w:r w:rsidR="00D726F5" w:rsidRPr="00D726F5">
        <w:rPr>
          <w:sz w:val="28"/>
          <w:szCs w:val="28"/>
          <w:lang w:val="en-GB"/>
        </w:rPr>
        <w:t xml:space="preserve">. </w:t>
      </w:r>
      <w:r w:rsidR="00D726F5" w:rsidRPr="00D726F5">
        <w:rPr>
          <w:rFonts w:eastAsia="+mn-ea" w:cstheme="minorHAnsi"/>
          <w:color w:val="000000"/>
          <w:kern w:val="24"/>
          <w:sz w:val="28"/>
          <w:szCs w:val="28"/>
          <w:lang w:val="en-GB"/>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14:paraId="08226878" w14:textId="764AD64F" w:rsidR="00751C53" w:rsidRPr="00D726F5" w:rsidRDefault="00751C53" w:rsidP="00751C53">
      <w:pPr>
        <w:rPr>
          <w:rFonts w:cstheme="minorHAnsi"/>
          <w:sz w:val="28"/>
          <w:szCs w:val="28"/>
          <w:lang w:val="en-GB"/>
        </w:rPr>
      </w:pPr>
    </w:p>
    <w:p w14:paraId="4D9AEE94" w14:textId="77777777" w:rsidR="00751C53" w:rsidRPr="00D726F5" w:rsidRDefault="00751C53" w:rsidP="00751C53">
      <w:pPr>
        <w:rPr>
          <w:rFonts w:cstheme="minorHAnsi"/>
          <w:sz w:val="28"/>
          <w:szCs w:val="28"/>
          <w:lang w:val="en-GB"/>
        </w:rPr>
      </w:pPr>
    </w:p>
    <w:p w14:paraId="6E897208" w14:textId="77777777" w:rsidR="00751C53" w:rsidRPr="00D726F5" w:rsidRDefault="00751C53" w:rsidP="00751C53">
      <w:pPr>
        <w:rPr>
          <w:rFonts w:cstheme="minorHAnsi"/>
          <w:sz w:val="28"/>
          <w:szCs w:val="28"/>
        </w:rPr>
      </w:pPr>
    </w:p>
    <w:sectPr w:rsidR="00751C53" w:rsidRPr="00D72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9219" w14:textId="77777777" w:rsidR="00801B25" w:rsidRDefault="00801B25" w:rsidP="00801B25">
      <w:pPr>
        <w:spacing w:after="0" w:line="240" w:lineRule="auto"/>
      </w:pPr>
      <w:r>
        <w:separator/>
      </w:r>
    </w:p>
  </w:endnote>
  <w:endnote w:type="continuationSeparator" w:id="0">
    <w:p w14:paraId="455F05DE" w14:textId="77777777" w:rsidR="00801B25" w:rsidRDefault="00801B25" w:rsidP="0080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ldhabi">
    <w:panose1 w:val="01000000000000000000"/>
    <w:charset w:val="B2"/>
    <w:family w:val="auto"/>
    <w:pitch w:val="variable"/>
    <w:sig w:usb0="80002007" w:usb1="80000000" w:usb2="00000008" w:usb3="00000000" w:csb0="00000041" w:csb1="00000000"/>
  </w:font>
  <w:font w:name="+mn-e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9C68" w14:textId="77777777" w:rsidR="00801B25" w:rsidRDefault="00801B25" w:rsidP="00801B25">
      <w:pPr>
        <w:spacing w:after="0" w:line="240" w:lineRule="auto"/>
      </w:pPr>
      <w:r>
        <w:separator/>
      </w:r>
    </w:p>
  </w:footnote>
  <w:footnote w:type="continuationSeparator" w:id="0">
    <w:p w14:paraId="3E9E4F24" w14:textId="77777777" w:rsidR="00801B25" w:rsidRDefault="00801B25" w:rsidP="0080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DC9"/>
    <w:multiLevelType w:val="hybridMultilevel"/>
    <w:tmpl w:val="06F09A82"/>
    <w:lvl w:ilvl="0" w:tplc="E702C5F2">
      <w:start w:val="1"/>
      <w:numFmt w:val="bullet"/>
      <w:lvlText w:val="•"/>
      <w:lvlJc w:val="left"/>
      <w:pPr>
        <w:tabs>
          <w:tab w:val="num" w:pos="720"/>
        </w:tabs>
        <w:ind w:left="720" w:hanging="360"/>
      </w:pPr>
      <w:rPr>
        <w:rFonts w:ascii="Arial" w:hAnsi="Arial" w:hint="default"/>
      </w:rPr>
    </w:lvl>
    <w:lvl w:ilvl="1" w:tplc="7FA8DB8A" w:tentative="1">
      <w:start w:val="1"/>
      <w:numFmt w:val="bullet"/>
      <w:lvlText w:val="•"/>
      <w:lvlJc w:val="left"/>
      <w:pPr>
        <w:tabs>
          <w:tab w:val="num" w:pos="1440"/>
        </w:tabs>
        <w:ind w:left="1440" w:hanging="360"/>
      </w:pPr>
      <w:rPr>
        <w:rFonts w:ascii="Arial" w:hAnsi="Arial" w:hint="default"/>
      </w:rPr>
    </w:lvl>
    <w:lvl w:ilvl="2" w:tplc="C632054A" w:tentative="1">
      <w:start w:val="1"/>
      <w:numFmt w:val="bullet"/>
      <w:lvlText w:val="•"/>
      <w:lvlJc w:val="left"/>
      <w:pPr>
        <w:tabs>
          <w:tab w:val="num" w:pos="2160"/>
        </w:tabs>
        <w:ind w:left="2160" w:hanging="360"/>
      </w:pPr>
      <w:rPr>
        <w:rFonts w:ascii="Arial" w:hAnsi="Arial" w:hint="default"/>
      </w:rPr>
    </w:lvl>
    <w:lvl w:ilvl="3" w:tplc="3454F352" w:tentative="1">
      <w:start w:val="1"/>
      <w:numFmt w:val="bullet"/>
      <w:lvlText w:val="•"/>
      <w:lvlJc w:val="left"/>
      <w:pPr>
        <w:tabs>
          <w:tab w:val="num" w:pos="2880"/>
        </w:tabs>
        <w:ind w:left="2880" w:hanging="360"/>
      </w:pPr>
      <w:rPr>
        <w:rFonts w:ascii="Arial" w:hAnsi="Arial" w:hint="default"/>
      </w:rPr>
    </w:lvl>
    <w:lvl w:ilvl="4" w:tplc="1E6699CA" w:tentative="1">
      <w:start w:val="1"/>
      <w:numFmt w:val="bullet"/>
      <w:lvlText w:val="•"/>
      <w:lvlJc w:val="left"/>
      <w:pPr>
        <w:tabs>
          <w:tab w:val="num" w:pos="3600"/>
        </w:tabs>
        <w:ind w:left="3600" w:hanging="360"/>
      </w:pPr>
      <w:rPr>
        <w:rFonts w:ascii="Arial" w:hAnsi="Arial" w:hint="default"/>
      </w:rPr>
    </w:lvl>
    <w:lvl w:ilvl="5" w:tplc="74A41A20" w:tentative="1">
      <w:start w:val="1"/>
      <w:numFmt w:val="bullet"/>
      <w:lvlText w:val="•"/>
      <w:lvlJc w:val="left"/>
      <w:pPr>
        <w:tabs>
          <w:tab w:val="num" w:pos="4320"/>
        </w:tabs>
        <w:ind w:left="4320" w:hanging="360"/>
      </w:pPr>
      <w:rPr>
        <w:rFonts w:ascii="Arial" w:hAnsi="Arial" w:hint="default"/>
      </w:rPr>
    </w:lvl>
    <w:lvl w:ilvl="6" w:tplc="85383A9C" w:tentative="1">
      <w:start w:val="1"/>
      <w:numFmt w:val="bullet"/>
      <w:lvlText w:val="•"/>
      <w:lvlJc w:val="left"/>
      <w:pPr>
        <w:tabs>
          <w:tab w:val="num" w:pos="5040"/>
        </w:tabs>
        <w:ind w:left="5040" w:hanging="360"/>
      </w:pPr>
      <w:rPr>
        <w:rFonts w:ascii="Arial" w:hAnsi="Arial" w:hint="default"/>
      </w:rPr>
    </w:lvl>
    <w:lvl w:ilvl="7" w:tplc="F1EA30B2" w:tentative="1">
      <w:start w:val="1"/>
      <w:numFmt w:val="bullet"/>
      <w:lvlText w:val="•"/>
      <w:lvlJc w:val="left"/>
      <w:pPr>
        <w:tabs>
          <w:tab w:val="num" w:pos="5760"/>
        </w:tabs>
        <w:ind w:left="5760" w:hanging="360"/>
      </w:pPr>
      <w:rPr>
        <w:rFonts w:ascii="Arial" w:hAnsi="Arial" w:hint="default"/>
      </w:rPr>
    </w:lvl>
    <w:lvl w:ilvl="8" w:tplc="A9FA7B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ED094C"/>
    <w:multiLevelType w:val="hybridMultilevel"/>
    <w:tmpl w:val="A86A8A02"/>
    <w:lvl w:ilvl="0" w:tplc="D8A84800">
      <w:start w:val="1"/>
      <w:numFmt w:val="bullet"/>
      <w:lvlText w:val="•"/>
      <w:lvlJc w:val="left"/>
      <w:pPr>
        <w:tabs>
          <w:tab w:val="num" w:pos="720"/>
        </w:tabs>
        <w:ind w:left="720" w:hanging="360"/>
      </w:pPr>
      <w:rPr>
        <w:rFonts w:ascii="Arial" w:hAnsi="Arial" w:hint="default"/>
      </w:rPr>
    </w:lvl>
    <w:lvl w:ilvl="1" w:tplc="7D9EAF0E" w:tentative="1">
      <w:start w:val="1"/>
      <w:numFmt w:val="bullet"/>
      <w:lvlText w:val="•"/>
      <w:lvlJc w:val="left"/>
      <w:pPr>
        <w:tabs>
          <w:tab w:val="num" w:pos="1440"/>
        </w:tabs>
        <w:ind w:left="1440" w:hanging="360"/>
      </w:pPr>
      <w:rPr>
        <w:rFonts w:ascii="Arial" w:hAnsi="Arial" w:hint="default"/>
      </w:rPr>
    </w:lvl>
    <w:lvl w:ilvl="2" w:tplc="1A3E1C82" w:tentative="1">
      <w:start w:val="1"/>
      <w:numFmt w:val="bullet"/>
      <w:lvlText w:val="•"/>
      <w:lvlJc w:val="left"/>
      <w:pPr>
        <w:tabs>
          <w:tab w:val="num" w:pos="2160"/>
        </w:tabs>
        <w:ind w:left="2160" w:hanging="360"/>
      </w:pPr>
      <w:rPr>
        <w:rFonts w:ascii="Arial" w:hAnsi="Arial" w:hint="default"/>
      </w:rPr>
    </w:lvl>
    <w:lvl w:ilvl="3" w:tplc="FC5603A8" w:tentative="1">
      <w:start w:val="1"/>
      <w:numFmt w:val="bullet"/>
      <w:lvlText w:val="•"/>
      <w:lvlJc w:val="left"/>
      <w:pPr>
        <w:tabs>
          <w:tab w:val="num" w:pos="2880"/>
        </w:tabs>
        <w:ind w:left="2880" w:hanging="360"/>
      </w:pPr>
      <w:rPr>
        <w:rFonts w:ascii="Arial" w:hAnsi="Arial" w:hint="default"/>
      </w:rPr>
    </w:lvl>
    <w:lvl w:ilvl="4" w:tplc="A1B4DD08" w:tentative="1">
      <w:start w:val="1"/>
      <w:numFmt w:val="bullet"/>
      <w:lvlText w:val="•"/>
      <w:lvlJc w:val="left"/>
      <w:pPr>
        <w:tabs>
          <w:tab w:val="num" w:pos="3600"/>
        </w:tabs>
        <w:ind w:left="3600" w:hanging="360"/>
      </w:pPr>
      <w:rPr>
        <w:rFonts w:ascii="Arial" w:hAnsi="Arial" w:hint="default"/>
      </w:rPr>
    </w:lvl>
    <w:lvl w:ilvl="5" w:tplc="19EE12CC" w:tentative="1">
      <w:start w:val="1"/>
      <w:numFmt w:val="bullet"/>
      <w:lvlText w:val="•"/>
      <w:lvlJc w:val="left"/>
      <w:pPr>
        <w:tabs>
          <w:tab w:val="num" w:pos="4320"/>
        </w:tabs>
        <w:ind w:left="4320" w:hanging="360"/>
      </w:pPr>
      <w:rPr>
        <w:rFonts w:ascii="Arial" w:hAnsi="Arial" w:hint="default"/>
      </w:rPr>
    </w:lvl>
    <w:lvl w:ilvl="6" w:tplc="5CFCC164" w:tentative="1">
      <w:start w:val="1"/>
      <w:numFmt w:val="bullet"/>
      <w:lvlText w:val="•"/>
      <w:lvlJc w:val="left"/>
      <w:pPr>
        <w:tabs>
          <w:tab w:val="num" w:pos="5040"/>
        </w:tabs>
        <w:ind w:left="5040" w:hanging="360"/>
      </w:pPr>
      <w:rPr>
        <w:rFonts w:ascii="Arial" w:hAnsi="Arial" w:hint="default"/>
      </w:rPr>
    </w:lvl>
    <w:lvl w:ilvl="7" w:tplc="C4880DE8" w:tentative="1">
      <w:start w:val="1"/>
      <w:numFmt w:val="bullet"/>
      <w:lvlText w:val="•"/>
      <w:lvlJc w:val="left"/>
      <w:pPr>
        <w:tabs>
          <w:tab w:val="num" w:pos="5760"/>
        </w:tabs>
        <w:ind w:left="5760" w:hanging="360"/>
      </w:pPr>
      <w:rPr>
        <w:rFonts w:ascii="Arial" w:hAnsi="Arial" w:hint="default"/>
      </w:rPr>
    </w:lvl>
    <w:lvl w:ilvl="8" w:tplc="03F655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327C21"/>
    <w:multiLevelType w:val="hybridMultilevel"/>
    <w:tmpl w:val="96AA8F62"/>
    <w:lvl w:ilvl="0" w:tplc="4A343FD2">
      <w:start w:val="1"/>
      <w:numFmt w:val="bullet"/>
      <w:lvlText w:val="•"/>
      <w:lvlJc w:val="left"/>
      <w:pPr>
        <w:tabs>
          <w:tab w:val="num" w:pos="720"/>
        </w:tabs>
        <w:ind w:left="720" w:hanging="360"/>
      </w:pPr>
      <w:rPr>
        <w:rFonts w:ascii="Arial" w:hAnsi="Arial" w:hint="default"/>
      </w:rPr>
    </w:lvl>
    <w:lvl w:ilvl="1" w:tplc="C274972A" w:tentative="1">
      <w:start w:val="1"/>
      <w:numFmt w:val="bullet"/>
      <w:lvlText w:val="•"/>
      <w:lvlJc w:val="left"/>
      <w:pPr>
        <w:tabs>
          <w:tab w:val="num" w:pos="1440"/>
        </w:tabs>
        <w:ind w:left="1440" w:hanging="360"/>
      </w:pPr>
      <w:rPr>
        <w:rFonts w:ascii="Arial" w:hAnsi="Arial" w:hint="default"/>
      </w:rPr>
    </w:lvl>
    <w:lvl w:ilvl="2" w:tplc="CF348FAA" w:tentative="1">
      <w:start w:val="1"/>
      <w:numFmt w:val="bullet"/>
      <w:lvlText w:val="•"/>
      <w:lvlJc w:val="left"/>
      <w:pPr>
        <w:tabs>
          <w:tab w:val="num" w:pos="2160"/>
        </w:tabs>
        <w:ind w:left="2160" w:hanging="360"/>
      </w:pPr>
      <w:rPr>
        <w:rFonts w:ascii="Arial" w:hAnsi="Arial" w:hint="default"/>
      </w:rPr>
    </w:lvl>
    <w:lvl w:ilvl="3" w:tplc="062AD98A" w:tentative="1">
      <w:start w:val="1"/>
      <w:numFmt w:val="bullet"/>
      <w:lvlText w:val="•"/>
      <w:lvlJc w:val="left"/>
      <w:pPr>
        <w:tabs>
          <w:tab w:val="num" w:pos="2880"/>
        </w:tabs>
        <w:ind w:left="2880" w:hanging="360"/>
      </w:pPr>
      <w:rPr>
        <w:rFonts w:ascii="Arial" w:hAnsi="Arial" w:hint="default"/>
      </w:rPr>
    </w:lvl>
    <w:lvl w:ilvl="4" w:tplc="126AD8EA" w:tentative="1">
      <w:start w:val="1"/>
      <w:numFmt w:val="bullet"/>
      <w:lvlText w:val="•"/>
      <w:lvlJc w:val="left"/>
      <w:pPr>
        <w:tabs>
          <w:tab w:val="num" w:pos="3600"/>
        </w:tabs>
        <w:ind w:left="3600" w:hanging="360"/>
      </w:pPr>
      <w:rPr>
        <w:rFonts w:ascii="Arial" w:hAnsi="Arial" w:hint="default"/>
      </w:rPr>
    </w:lvl>
    <w:lvl w:ilvl="5" w:tplc="3B602880" w:tentative="1">
      <w:start w:val="1"/>
      <w:numFmt w:val="bullet"/>
      <w:lvlText w:val="•"/>
      <w:lvlJc w:val="left"/>
      <w:pPr>
        <w:tabs>
          <w:tab w:val="num" w:pos="4320"/>
        </w:tabs>
        <w:ind w:left="4320" w:hanging="360"/>
      </w:pPr>
      <w:rPr>
        <w:rFonts w:ascii="Arial" w:hAnsi="Arial" w:hint="default"/>
      </w:rPr>
    </w:lvl>
    <w:lvl w:ilvl="6" w:tplc="2BEA0280" w:tentative="1">
      <w:start w:val="1"/>
      <w:numFmt w:val="bullet"/>
      <w:lvlText w:val="•"/>
      <w:lvlJc w:val="left"/>
      <w:pPr>
        <w:tabs>
          <w:tab w:val="num" w:pos="5040"/>
        </w:tabs>
        <w:ind w:left="5040" w:hanging="360"/>
      </w:pPr>
      <w:rPr>
        <w:rFonts w:ascii="Arial" w:hAnsi="Arial" w:hint="default"/>
      </w:rPr>
    </w:lvl>
    <w:lvl w:ilvl="7" w:tplc="4F2CA7B0" w:tentative="1">
      <w:start w:val="1"/>
      <w:numFmt w:val="bullet"/>
      <w:lvlText w:val="•"/>
      <w:lvlJc w:val="left"/>
      <w:pPr>
        <w:tabs>
          <w:tab w:val="num" w:pos="5760"/>
        </w:tabs>
        <w:ind w:left="5760" w:hanging="360"/>
      </w:pPr>
      <w:rPr>
        <w:rFonts w:ascii="Arial" w:hAnsi="Arial" w:hint="default"/>
      </w:rPr>
    </w:lvl>
    <w:lvl w:ilvl="8" w:tplc="95EE2F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2606F2"/>
    <w:multiLevelType w:val="hybridMultilevel"/>
    <w:tmpl w:val="5C9A0558"/>
    <w:lvl w:ilvl="0" w:tplc="6B9EF872">
      <w:start w:val="1"/>
      <w:numFmt w:val="bullet"/>
      <w:lvlText w:val="•"/>
      <w:lvlJc w:val="left"/>
      <w:pPr>
        <w:tabs>
          <w:tab w:val="num" w:pos="720"/>
        </w:tabs>
        <w:ind w:left="720" w:hanging="360"/>
      </w:pPr>
      <w:rPr>
        <w:rFonts w:ascii="Arial" w:hAnsi="Arial" w:hint="default"/>
      </w:rPr>
    </w:lvl>
    <w:lvl w:ilvl="1" w:tplc="DE9E146A" w:tentative="1">
      <w:start w:val="1"/>
      <w:numFmt w:val="bullet"/>
      <w:lvlText w:val="•"/>
      <w:lvlJc w:val="left"/>
      <w:pPr>
        <w:tabs>
          <w:tab w:val="num" w:pos="1440"/>
        </w:tabs>
        <w:ind w:left="1440" w:hanging="360"/>
      </w:pPr>
      <w:rPr>
        <w:rFonts w:ascii="Arial" w:hAnsi="Arial" w:hint="default"/>
      </w:rPr>
    </w:lvl>
    <w:lvl w:ilvl="2" w:tplc="8B0A8CA4" w:tentative="1">
      <w:start w:val="1"/>
      <w:numFmt w:val="bullet"/>
      <w:lvlText w:val="•"/>
      <w:lvlJc w:val="left"/>
      <w:pPr>
        <w:tabs>
          <w:tab w:val="num" w:pos="2160"/>
        </w:tabs>
        <w:ind w:left="2160" w:hanging="360"/>
      </w:pPr>
      <w:rPr>
        <w:rFonts w:ascii="Arial" w:hAnsi="Arial" w:hint="default"/>
      </w:rPr>
    </w:lvl>
    <w:lvl w:ilvl="3" w:tplc="F5DA580E" w:tentative="1">
      <w:start w:val="1"/>
      <w:numFmt w:val="bullet"/>
      <w:lvlText w:val="•"/>
      <w:lvlJc w:val="left"/>
      <w:pPr>
        <w:tabs>
          <w:tab w:val="num" w:pos="2880"/>
        </w:tabs>
        <w:ind w:left="2880" w:hanging="360"/>
      </w:pPr>
      <w:rPr>
        <w:rFonts w:ascii="Arial" w:hAnsi="Arial" w:hint="default"/>
      </w:rPr>
    </w:lvl>
    <w:lvl w:ilvl="4" w:tplc="715EAE84" w:tentative="1">
      <w:start w:val="1"/>
      <w:numFmt w:val="bullet"/>
      <w:lvlText w:val="•"/>
      <w:lvlJc w:val="left"/>
      <w:pPr>
        <w:tabs>
          <w:tab w:val="num" w:pos="3600"/>
        </w:tabs>
        <w:ind w:left="3600" w:hanging="360"/>
      </w:pPr>
      <w:rPr>
        <w:rFonts w:ascii="Arial" w:hAnsi="Arial" w:hint="default"/>
      </w:rPr>
    </w:lvl>
    <w:lvl w:ilvl="5" w:tplc="AAA64FDC" w:tentative="1">
      <w:start w:val="1"/>
      <w:numFmt w:val="bullet"/>
      <w:lvlText w:val="•"/>
      <w:lvlJc w:val="left"/>
      <w:pPr>
        <w:tabs>
          <w:tab w:val="num" w:pos="4320"/>
        </w:tabs>
        <w:ind w:left="4320" w:hanging="360"/>
      </w:pPr>
      <w:rPr>
        <w:rFonts w:ascii="Arial" w:hAnsi="Arial" w:hint="default"/>
      </w:rPr>
    </w:lvl>
    <w:lvl w:ilvl="6" w:tplc="0C80107E" w:tentative="1">
      <w:start w:val="1"/>
      <w:numFmt w:val="bullet"/>
      <w:lvlText w:val="•"/>
      <w:lvlJc w:val="left"/>
      <w:pPr>
        <w:tabs>
          <w:tab w:val="num" w:pos="5040"/>
        </w:tabs>
        <w:ind w:left="5040" w:hanging="360"/>
      </w:pPr>
      <w:rPr>
        <w:rFonts w:ascii="Arial" w:hAnsi="Arial" w:hint="default"/>
      </w:rPr>
    </w:lvl>
    <w:lvl w:ilvl="7" w:tplc="19DEE2FC" w:tentative="1">
      <w:start w:val="1"/>
      <w:numFmt w:val="bullet"/>
      <w:lvlText w:val="•"/>
      <w:lvlJc w:val="left"/>
      <w:pPr>
        <w:tabs>
          <w:tab w:val="num" w:pos="5760"/>
        </w:tabs>
        <w:ind w:left="5760" w:hanging="360"/>
      </w:pPr>
      <w:rPr>
        <w:rFonts w:ascii="Arial" w:hAnsi="Arial" w:hint="default"/>
      </w:rPr>
    </w:lvl>
    <w:lvl w:ilvl="8" w:tplc="A14A1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0D0CB5"/>
    <w:multiLevelType w:val="hybridMultilevel"/>
    <w:tmpl w:val="779C0196"/>
    <w:lvl w:ilvl="0" w:tplc="236E91BE">
      <w:start w:val="1"/>
      <w:numFmt w:val="bullet"/>
      <w:lvlText w:val="•"/>
      <w:lvlJc w:val="left"/>
      <w:pPr>
        <w:tabs>
          <w:tab w:val="num" w:pos="720"/>
        </w:tabs>
        <w:ind w:left="720" w:hanging="360"/>
      </w:pPr>
      <w:rPr>
        <w:rFonts w:ascii="Arial" w:hAnsi="Arial" w:hint="default"/>
      </w:rPr>
    </w:lvl>
    <w:lvl w:ilvl="1" w:tplc="8F321A70" w:tentative="1">
      <w:start w:val="1"/>
      <w:numFmt w:val="bullet"/>
      <w:lvlText w:val="•"/>
      <w:lvlJc w:val="left"/>
      <w:pPr>
        <w:tabs>
          <w:tab w:val="num" w:pos="1440"/>
        </w:tabs>
        <w:ind w:left="1440" w:hanging="360"/>
      </w:pPr>
      <w:rPr>
        <w:rFonts w:ascii="Arial" w:hAnsi="Arial" w:hint="default"/>
      </w:rPr>
    </w:lvl>
    <w:lvl w:ilvl="2" w:tplc="8DC8B19A" w:tentative="1">
      <w:start w:val="1"/>
      <w:numFmt w:val="bullet"/>
      <w:lvlText w:val="•"/>
      <w:lvlJc w:val="left"/>
      <w:pPr>
        <w:tabs>
          <w:tab w:val="num" w:pos="2160"/>
        </w:tabs>
        <w:ind w:left="2160" w:hanging="360"/>
      </w:pPr>
      <w:rPr>
        <w:rFonts w:ascii="Arial" w:hAnsi="Arial" w:hint="default"/>
      </w:rPr>
    </w:lvl>
    <w:lvl w:ilvl="3" w:tplc="0CA8D11C" w:tentative="1">
      <w:start w:val="1"/>
      <w:numFmt w:val="bullet"/>
      <w:lvlText w:val="•"/>
      <w:lvlJc w:val="left"/>
      <w:pPr>
        <w:tabs>
          <w:tab w:val="num" w:pos="2880"/>
        </w:tabs>
        <w:ind w:left="2880" w:hanging="360"/>
      </w:pPr>
      <w:rPr>
        <w:rFonts w:ascii="Arial" w:hAnsi="Arial" w:hint="default"/>
      </w:rPr>
    </w:lvl>
    <w:lvl w:ilvl="4" w:tplc="CE16CB88" w:tentative="1">
      <w:start w:val="1"/>
      <w:numFmt w:val="bullet"/>
      <w:lvlText w:val="•"/>
      <w:lvlJc w:val="left"/>
      <w:pPr>
        <w:tabs>
          <w:tab w:val="num" w:pos="3600"/>
        </w:tabs>
        <w:ind w:left="3600" w:hanging="360"/>
      </w:pPr>
      <w:rPr>
        <w:rFonts w:ascii="Arial" w:hAnsi="Arial" w:hint="default"/>
      </w:rPr>
    </w:lvl>
    <w:lvl w:ilvl="5" w:tplc="C79C5F56" w:tentative="1">
      <w:start w:val="1"/>
      <w:numFmt w:val="bullet"/>
      <w:lvlText w:val="•"/>
      <w:lvlJc w:val="left"/>
      <w:pPr>
        <w:tabs>
          <w:tab w:val="num" w:pos="4320"/>
        </w:tabs>
        <w:ind w:left="4320" w:hanging="360"/>
      </w:pPr>
      <w:rPr>
        <w:rFonts w:ascii="Arial" w:hAnsi="Arial" w:hint="default"/>
      </w:rPr>
    </w:lvl>
    <w:lvl w:ilvl="6" w:tplc="C6D8D5CE" w:tentative="1">
      <w:start w:val="1"/>
      <w:numFmt w:val="bullet"/>
      <w:lvlText w:val="•"/>
      <w:lvlJc w:val="left"/>
      <w:pPr>
        <w:tabs>
          <w:tab w:val="num" w:pos="5040"/>
        </w:tabs>
        <w:ind w:left="5040" w:hanging="360"/>
      </w:pPr>
      <w:rPr>
        <w:rFonts w:ascii="Arial" w:hAnsi="Arial" w:hint="default"/>
      </w:rPr>
    </w:lvl>
    <w:lvl w:ilvl="7" w:tplc="C8784358" w:tentative="1">
      <w:start w:val="1"/>
      <w:numFmt w:val="bullet"/>
      <w:lvlText w:val="•"/>
      <w:lvlJc w:val="left"/>
      <w:pPr>
        <w:tabs>
          <w:tab w:val="num" w:pos="5760"/>
        </w:tabs>
        <w:ind w:left="5760" w:hanging="360"/>
      </w:pPr>
      <w:rPr>
        <w:rFonts w:ascii="Arial" w:hAnsi="Arial" w:hint="default"/>
      </w:rPr>
    </w:lvl>
    <w:lvl w:ilvl="8" w:tplc="D5C463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94"/>
    <w:rsid w:val="00036E01"/>
    <w:rsid w:val="00121E94"/>
    <w:rsid w:val="00361515"/>
    <w:rsid w:val="00430624"/>
    <w:rsid w:val="005327D1"/>
    <w:rsid w:val="005B2714"/>
    <w:rsid w:val="006C361B"/>
    <w:rsid w:val="007118E9"/>
    <w:rsid w:val="00751C53"/>
    <w:rsid w:val="0076692A"/>
    <w:rsid w:val="007B7773"/>
    <w:rsid w:val="007F69AE"/>
    <w:rsid w:val="00801B25"/>
    <w:rsid w:val="009B470B"/>
    <w:rsid w:val="00A401F2"/>
    <w:rsid w:val="00BD13E1"/>
    <w:rsid w:val="00C8197C"/>
    <w:rsid w:val="00C92DB0"/>
    <w:rsid w:val="00D726F5"/>
    <w:rsid w:val="00D861B8"/>
    <w:rsid w:val="00D90B04"/>
    <w:rsid w:val="00DD038D"/>
    <w:rsid w:val="00EF3AA6"/>
    <w:rsid w:val="00F8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A59B"/>
  <w15:chartTrackingRefBased/>
  <w15:docId w15:val="{753BE095-D889-4AF3-868D-F1D0BB44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B25"/>
  </w:style>
  <w:style w:type="paragraph" w:styleId="Footer">
    <w:name w:val="footer"/>
    <w:basedOn w:val="Normal"/>
    <w:link w:val="FooterChar"/>
    <w:uiPriority w:val="99"/>
    <w:unhideWhenUsed/>
    <w:rsid w:val="0080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882">
      <w:bodyDiv w:val="1"/>
      <w:marLeft w:val="0"/>
      <w:marRight w:val="0"/>
      <w:marTop w:val="0"/>
      <w:marBottom w:val="0"/>
      <w:divBdr>
        <w:top w:val="none" w:sz="0" w:space="0" w:color="auto"/>
        <w:left w:val="none" w:sz="0" w:space="0" w:color="auto"/>
        <w:bottom w:val="none" w:sz="0" w:space="0" w:color="auto"/>
        <w:right w:val="none" w:sz="0" w:space="0" w:color="auto"/>
      </w:divBdr>
      <w:divsChild>
        <w:div w:id="2041084306">
          <w:marLeft w:val="360"/>
          <w:marRight w:val="0"/>
          <w:marTop w:val="200"/>
          <w:marBottom w:val="0"/>
          <w:divBdr>
            <w:top w:val="none" w:sz="0" w:space="0" w:color="auto"/>
            <w:left w:val="none" w:sz="0" w:space="0" w:color="auto"/>
            <w:bottom w:val="none" w:sz="0" w:space="0" w:color="auto"/>
            <w:right w:val="none" w:sz="0" w:space="0" w:color="auto"/>
          </w:divBdr>
        </w:div>
      </w:divsChild>
    </w:div>
    <w:div w:id="58984668">
      <w:bodyDiv w:val="1"/>
      <w:marLeft w:val="0"/>
      <w:marRight w:val="0"/>
      <w:marTop w:val="0"/>
      <w:marBottom w:val="0"/>
      <w:divBdr>
        <w:top w:val="none" w:sz="0" w:space="0" w:color="auto"/>
        <w:left w:val="none" w:sz="0" w:space="0" w:color="auto"/>
        <w:bottom w:val="none" w:sz="0" w:space="0" w:color="auto"/>
        <w:right w:val="none" w:sz="0" w:space="0" w:color="auto"/>
      </w:divBdr>
      <w:divsChild>
        <w:div w:id="754328985">
          <w:marLeft w:val="360"/>
          <w:marRight w:val="0"/>
          <w:marTop w:val="200"/>
          <w:marBottom w:val="0"/>
          <w:divBdr>
            <w:top w:val="none" w:sz="0" w:space="0" w:color="auto"/>
            <w:left w:val="none" w:sz="0" w:space="0" w:color="auto"/>
            <w:bottom w:val="none" w:sz="0" w:space="0" w:color="auto"/>
            <w:right w:val="none" w:sz="0" w:space="0" w:color="auto"/>
          </w:divBdr>
        </w:div>
      </w:divsChild>
    </w:div>
    <w:div w:id="632171783">
      <w:bodyDiv w:val="1"/>
      <w:marLeft w:val="0"/>
      <w:marRight w:val="0"/>
      <w:marTop w:val="0"/>
      <w:marBottom w:val="0"/>
      <w:divBdr>
        <w:top w:val="none" w:sz="0" w:space="0" w:color="auto"/>
        <w:left w:val="none" w:sz="0" w:space="0" w:color="auto"/>
        <w:bottom w:val="none" w:sz="0" w:space="0" w:color="auto"/>
        <w:right w:val="none" w:sz="0" w:space="0" w:color="auto"/>
      </w:divBdr>
      <w:divsChild>
        <w:div w:id="598872997">
          <w:marLeft w:val="360"/>
          <w:marRight w:val="0"/>
          <w:marTop w:val="200"/>
          <w:marBottom w:val="0"/>
          <w:divBdr>
            <w:top w:val="none" w:sz="0" w:space="0" w:color="auto"/>
            <w:left w:val="none" w:sz="0" w:space="0" w:color="auto"/>
            <w:bottom w:val="none" w:sz="0" w:space="0" w:color="auto"/>
            <w:right w:val="none" w:sz="0" w:space="0" w:color="auto"/>
          </w:divBdr>
        </w:div>
      </w:divsChild>
    </w:div>
    <w:div w:id="1499610808">
      <w:bodyDiv w:val="1"/>
      <w:marLeft w:val="0"/>
      <w:marRight w:val="0"/>
      <w:marTop w:val="0"/>
      <w:marBottom w:val="0"/>
      <w:divBdr>
        <w:top w:val="none" w:sz="0" w:space="0" w:color="auto"/>
        <w:left w:val="none" w:sz="0" w:space="0" w:color="auto"/>
        <w:bottom w:val="none" w:sz="0" w:space="0" w:color="auto"/>
        <w:right w:val="none" w:sz="0" w:space="0" w:color="auto"/>
      </w:divBdr>
      <w:divsChild>
        <w:div w:id="586961299">
          <w:marLeft w:val="360"/>
          <w:marRight w:val="0"/>
          <w:marTop w:val="200"/>
          <w:marBottom w:val="0"/>
          <w:divBdr>
            <w:top w:val="none" w:sz="0" w:space="0" w:color="auto"/>
            <w:left w:val="none" w:sz="0" w:space="0" w:color="auto"/>
            <w:bottom w:val="none" w:sz="0" w:space="0" w:color="auto"/>
            <w:right w:val="none" w:sz="0" w:space="0" w:color="auto"/>
          </w:divBdr>
        </w:div>
        <w:div w:id="625965254">
          <w:marLeft w:val="360"/>
          <w:marRight w:val="0"/>
          <w:marTop w:val="200"/>
          <w:marBottom w:val="0"/>
          <w:divBdr>
            <w:top w:val="none" w:sz="0" w:space="0" w:color="auto"/>
            <w:left w:val="none" w:sz="0" w:space="0" w:color="auto"/>
            <w:bottom w:val="none" w:sz="0" w:space="0" w:color="auto"/>
            <w:right w:val="none" w:sz="0" w:space="0" w:color="auto"/>
          </w:divBdr>
        </w:div>
        <w:div w:id="1512526342">
          <w:marLeft w:val="360"/>
          <w:marRight w:val="0"/>
          <w:marTop w:val="200"/>
          <w:marBottom w:val="0"/>
          <w:divBdr>
            <w:top w:val="none" w:sz="0" w:space="0" w:color="auto"/>
            <w:left w:val="none" w:sz="0" w:space="0" w:color="auto"/>
            <w:bottom w:val="none" w:sz="0" w:space="0" w:color="auto"/>
            <w:right w:val="none" w:sz="0" w:space="0" w:color="auto"/>
          </w:divBdr>
        </w:div>
      </w:divsChild>
    </w:div>
    <w:div w:id="1739740511">
      <w:bodyDiv w:val="1"/>
      <w:marLeft w:val="0"/>
      <w:marRight w:val="0"/>
      <w:marTop w:val="0"/>
      <w:marBottom w:val="0"/>
      <w:divBdr>
        <w:top w:val="none" w:sz="0" w:space="0" w:color="auto"/>
        <w:left w:val="none" w:sz="0" w:space="0" w:color="auto"/>
        <w:bottom w:val="none" w:sz="0" w:space="0" w:color="auto"/>
        <w:right w:val="none" w:sz="0" w:space="0" w:color="auto"/>
      </w:divBdr>
      <w:divsChild>
        <w:div w:id="306711229">
          <w:marLeft w:val="360"/>
          <w:marRight w:val="0"/>
          <w:marTop w:val="200"/>
          <w:marBottom w:val="0"/>
          <w:divBdr>
            <w:top w:val="none" w:sz="0" w:space="0" w:color="auto"/>
            <w:left w:val="none" w:sz="0" w:space="0" w:color="auto"/>
            <w:bottom w:val="none" w:sz="0" w:space="0" w:color="auto"/>
            <w:right w:val="none" w:sz="0" w:space="0" w:color="auto"/>
          </w:divBdr>
        </w:div>
        <w:div w:id="1840343237">
          <w:marLeft w:val="360"/>
          <w:marRight w:val="0"/>
          <w:marTop w:val="200"/>
          <w:marBottom w:val="0"/>
          <w:divBdr>
            <w:top w:val="none" w:sz="0" w:space="0" w:color="auto"/>
            <w:left w:val="none" w:sz="0" w:space="0" w:color="auto"/>
            <w:bottom w:val="none" w:sz="0" w:space="0" w:color="auto"/>
            <w:right w:val="none" w:sz="0" w:space="0" w:color="auto"/>
          </w:divBdr>
        </w:div>
        <w:div w:id="6716400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Chibuzor Maduka</cp:lastModifiedBy>
  <cp:revision>2</cp:revision>
  <dcterms:created xsi:type="dcterms:W3CDTF">2020-12-01T21:52:00Z</dcterms:created>
  <dcterms:modified xsi:type="dcterms:W3CDTF">2020-12-01T21:52:00Z</dcterms:modified>
</cp:coreProperties>
</file>