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A2" w:rsidRPr="00692878" w:rsidRDefault="007A616A" w:rsidP="00692878">
      <w:pPr>
        <w:spacing w:line="240" w:lineRule="auto"/>
        <w:rPr>
          <w:rFonts w:ascii="Times New Roman" w:hAnsi="Times New Roman"/>
          <w:sz w:val="22"/>
          <w:szCs w:val="22"/>
        </w:rPr>
      </w:pPr>
      <w:r w:rsidRPr="00692878">
        <w:rPr>
          <w:rFonts w:ascii="Times New Roman" w:hAnsi="Times New Roman"/>
          <w:sz w:val="22"/>
          <w:szCs w:val="22"/>
        </w:rPr>
        <w:t>NAME: USMAN MAIMUNAT MARYAM</w:t>
      </w:r>
    </w:p>
    <w:p w:rsidR="006023A2" w:rsidRPr="00692878" w:rsidRDefault="006023A2" w:rsidP="00692878">
      <w:pPr>
        <w:spacing w:line="240" w:lineRule="auto"/>
        <w:rPr>
          <w:rFonts w:ascii="Times New Roman" w:hAnsi="Times New Roman"/>
          <w:sz w:val="22"/>
          <w:szCs w:val="22"/>
        </w:rPr>
      </w:pPr>
    </w:p>
    <w:p w:rsidR="006023A2" w:rsidRPr="00692878" w:rsidRDefault="00692878" w:rsidP="00692878">
      <w:pPr>
        <w:spacing w:line="240" w:lineRule="auto"/>
        <w:rPr>
          <w:rFonts w:ascii="Times New Roman" w:hAnsi="Times New Roman"/>
          <w:sz w:val="22"/>
          <w:szCs w:val="22"/>
        </w:rPr>
      </w:pPr>
      <w:r w:rsidRPr="00692878">
        <w:rPr>
          <w:rFonts w:ascii="Times New Roman" w:hAnsi="Times New Roman"/>
          <w:sz w:val="22"/>
          <w:szCs w:val="22"/>
        </w:rPr>
        <w:t>MA</w:t>
      </w:r>
      <w:r w:rsidR="007A616A" w:rsidRPr="00692878">
        <w:rPr>
          <w:rFonts w:ascii="Times New Roman" w:hAnsi="Times New Roman"/>
          <w:sz w:val="22"/>
          <w:szCs w:val="22"/>
        </w:rPr>
        <w:t>TRICULATION NUMBER: 19/LAW01/262</w:t>
      </w:r>
    </w:p>
    <w:p w:rsidR="006023A2" w:rsidRPr="00692878" w:rsidRDefault="006023A2" w:rsidP="00692878">
      <w:pPr>
        <w:spacing w:line="240" w:lineRule="auto"/>
        <w:rPr>
          <w:rFonts w:ascii="Times New Roman" w:hAnsi="Times New Roman"/>
          <w:sz w:val="22"/>
          <w:szCs w:val="22"/>
        </w:rPr>
      </w:pPr>
    </w:p>
    <w:p w:rsidR="006023A2" w:rsidRPr="00692878" w:rsidRDefault="00692878" w:rsidP="00692878">
      <w:pPr>
        <w:spacing w:line="240" w:lineRule="auto"/>
        <w:rPr>
          <w:rFonts w:ascii="Times New Roman" w:hAnsi="Times New Roman"/>
          <w:sz w:val="22"/>
          <w:szCs w:val="22"/>
        </w:rPr>
      </w:pPr>
      <w:r w:rsidRPr="00692878">
        <w:rPr>
          <w:rFonts w:ascii="Times New Roman" w:hAnsi="Times New Roman"/>
          <w:sz w:val="22"/>
          <w:szCs w:val="22"/>
        </w:rPr>
        <w:t xml:space="preserve">COURSE: GOVERNMENT </w:t>
      </w:r>
      <w:r w:rsidR="007A616A" w:rsidRPr="00692878">
        <w:rPr>
          <w:rFonts w:ascii="Times New Roman" w:hAnsi="Times New Roman"/>
          <w:sz w:val="22"/>
          <w:szCs w:val="22"/>
        </w:rPr>
        <w:t>AND POLITICAL INSTITUTIONS IN NIGERIA</w:t>
      </w:r>
    </w:p>
    <w:p w:rsidR="006023A2" w:rsidRDefault="006023A2">
      <w:pPr>
        <w:rPr>
          <w:rFonts w:ascii="Times New Roman" w:hAnsi="Times New Roman"/>
          <w:sz w:val="24"/>
        </w:rPr>
      </w:pPr>
    </w:p>
    <w:p w:rsidR="006023A2" w:rsidRDefault="00692878">
      <w:pPr>
        <w:rPr>
          <w:rFonts w:ascii="Times New Roman" w:hAnsi="Times New Roman"/>
          <w:sz w:val="24"/>
        </w:rPr>
      </w:pPr>
      <w:r>
        <w:rPr>
          <w:rFonts w:ascii="Times New Roman" w:hAnsi="Times New Roman"/>
          <w:sz w:val="24"/>
        </w:rPr>
        <w:t xml:space="preserve">AN OVERVIEW ON THE IDEA OF PRESSURE GROUPS </w:t>
      </w:r>
    </w:p>
    <w:p w:rsidR="006023A2" w:rsidRPr="007A616A" w:rsidRDefault="007A616A" w:rsidP="007A616A">
      <w:pPr>
        <w:rPr>
          <w:rFonts w:ascii="Times New Roman" w:hAnsi="Times New Roman" w:cs="Times New Roman"/>
          <w:sz w:val="24"/>
        </w:rPr>
      </w:pPr>
      <w:r>
        <w:rPr>
          <w:sz w:val="24"/>
          <w:lang w:val="en-GB"/>
        </w:rPr>
        <w:t xml:space="preserve">  </w:t>
      </w:r>
      <w:r w:rsidRPr="007A616A">
        <w:rPr>
          <w:rFonts w:ascii="Times New Roman" w:hAnsi="Times New Roman" w:cs="Times New Roman"/>
          <w:sz w:val="24"/>
          <w:lang w:val="en-GB"/>
        </w:rPr>
        <w:t>To mount pressure is to persuade someone or coerce a person into doing something.</w:t>
      </w:r>
      <w:r w:rsidR="00692878" w:rsidRPr="007A616A">
        <w:rPr>
          <w:rFonts w:ascii="Times New Roman" w:hAnsi="Times New Roman" w:cs="Times New Roman"/>
          <w:sz w:val="24"/>
        </w:rPr>
        <w:t xml:space="preserve">A pressure group is a structure or coordinated body with a typical interest whose principal point is to apply pressure on any legislative establishment with the objective of affecting government strategies and laws for its own potential benefit. </w:t>
      </w:r>
      <w:r w:rsidRPr="007A616A">
        <w:rPr>
          <w:rFonts w:ascii="Times New Roman" w:hAnsi="Times New Roman" w:cs="Times New Roman"/>
          <w:sz w:val="24"/>
          <w:lang w:val="en-GB"/>
        </w:rPr>
        <w:t xml:space="preserve">A pressure group promotes its regarding an issue; it seeks to influence government decisions and policies. The pressure group is referred to as a “Functional Representative”. </w:t>
      </w:r>
      <w:proofErr w:type="gramStart"/>
      <w:r w:rsidRPr="007A616A">
        <w:rPr>
          <w:rFonts w:ascii="Times New Roman" w:hAnsi="Times New Roman" w:cs="Times New Roman"/>
          <w:sz w:val="24"/>
          <w:lang w:val="en-GB"/>
        </w:rPr>
        <w:t>For example, Nigerian bar association (NBA), Nigeria Medical Association (NMA) etc.</w:t>
      </w:r>
      <w:proofErr w:type="gramEnd"/>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Pressure</w:t>
      </w:r>
      <w:r w:rsidRPr="007A616A">
        <w:rPr>
          <w:rFonts w:ascii="Times New Roman" w:hAnsi="Times New Roman" w:cs="Times New Roman"/>
          <w:sz w:val="24"/>
        </w:rPr>
        <w:t xml:space="preserve"> groups and political parties or ideological group exercises may at times seem </w:t>
      </w:r>
      <w:proofErr w:type="gramStart"/>
      <w:r w:rsidRPr="007A616A">
        <w:rPr>
          <w:rFonts w:ascii="Times New Roman" w:hAnsi="Times New Roman" w:cs="Times New Roman"/>
          <w:sz w:val="24"/>
        </w:rPr>
        <w:t>comparable,</w:t>
      </w:r>
      <w:proofErr w:type="gramEnd"/>
      <w:r w:rsidRPr="007A616A">
        <w:rPr>
          <w:rFonts w:ascii="Times New Roman" w:hAnsi="Times New Roman" w:cs="Times New Roman"/>
          <w:sz w:val="24"/>
        </w:rPr>
        <w:t xml:space="preserve"> however they are not quite the same as one another. The principal qualification is that ideological groups try to pick up government powers. While then again, pressu</w:t>
      </w:r>
      <w:r w:rsidRPr="007A616A">
        <w:rPr>
          <w:rFonts w:ascii="Times New Roman" w:hAnsi="Times New Roman" w:cs="Times New Roman"/>
          <w:sz w:val="24"/>
        </w:rPr>
        <w:t>re groups don't look to pick up power but rather to influence the decision of the government in a way that would be favorable to them. In other words, their point is to impact governmental decisions. Ideological groups have wide scope of arrangements, thou</w:t>
      </w:r>
      <w:r w:rsidRPr="007A616A">
        <w:rPr>
          <w:rFonts w:ascii="Times New Roman" w:hAnsi="Times New Roman" w:cs="Times New Roman"/>
          <w:sz w:val="24"/>
        </w:rPr>
        <w:t xml:space="preserve">gh pressure groups are not really responsible for any of their activities, while ideological groups do represent their activities.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Pressure groups are otherwise known as weight gatherings. The presence of weight gatherings is to checkmate and improve vot</w:t>
      </w:r>
      <w:r w:rsidRPr="007A616A">
        <w:rPr>
          <w:rFonts w:ascii="Times New Roman" w:hAnsi="Times New Roman" w:cs="Times New Roman"/>
          <w:sz w:val="24"/>
        </w:rPr>
        <w:t xml:space="preserve">e based system, to make up for the oppression of dominant part of the individuals in the general public. Likewise, to treat the holes in the vote based cycle, to educate banters among ourselves, to energize investments, and to upgrade great responsibility </w:t>
      </w:r>
      <w:r w:rsidRPr="007A616A">
        <w:rPr>
          <w:rFonts w:ascii="Times New Roman" w:hAnsi="Times New Roman" w:cs="Times New Roman"/>
          <w:sz w:val="24"/>
        </w:rPr>
        <w:t xml:space="preserve">in our day by day society. Be that as it may, while pressure groups </w:t>
      </w:r>
      <w:bookmarkStart w:id="0" w:name="_GoBack"/>
      <w:bookmarkEnd w:id="0"/>
      <w:r w:rsidRPr="007A616A">
        <w:rPr>
          <w:rFonts w:ascii="Times New Roman" w:hAnsi="Times New Roman" w:cs="Times New Roman"/>
          <w:sz w:val="24"/>
        </w:rPr>
        <w:t xml:space="preserve">are recognized as possibly useful to a popularity based society, issues can emerge when the majority rule measure gets overwhelmed by a couple of explicit gatherings.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While pressure grou</w:t>
      </w:r>
      <w:r w:rsidRPr="007A616A">
        <w:rPr>
          <w:rFonts w:ascii="Times New Roman" w:hAnsi="Times New Roman" w:cs="Times New Roman"/>
          <w:sz w:val="24"/>
        </w:rPr>
        <w:t xml:space="preserve">ps have their significance place in the plan of things in a country, there is some disadvantage. In some cases, because of their own egotistical interest, pressure is mounted to change the course of the public authority's choices, while not </w:t>
      </w:r>
      <w:r w:rsidRPr="007A616A">
        <w:rPr>
          <w:rFonts w:ascii="Times New Roman" w:hAnsi="Times New Roman" w:cs="Times New Roman"/>
          <w:sz w:val="24"/>
        </w:rPr>
        <w:lastRenderedPageBreak/>
        <w:t xml:space="preserve">thinking about </w:t>
      </w:r>
      <w:r w:rsidRPr="007A616A">
        <w:rPr>
          <w:rFonts w:ascii="Times New Roman" w:hAnsi="Times New Roman" w:cs="Times New Roman"/>
          <w:sz w:val="24"/>
        </w:rPr>
        <w:t xml:space="preserve">government's restricted assets.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There are various kinds of pressure groups; Interest groups, Cause groups, Insider and Outsider groups, Anomic groups, Associational and Non-Associational groups and numerous others.</w:t>
      </w:r>
    </w:p>
    <w:p w:rsidR="006023A2" w:rsidRPr="007A616A" w:rsidRDefault="00692878" w:rsidP="007A616A">
      <w:pPr>
        <w:pStyle w:val="ListParagraph1"/>
        <w:ind w:left="0"/>
        <w:rPr>
          <w:rFonts w:ascii="Times New Roman" w:hAnsi="Times New Roman" w:cs="Times New Roman"/>
          <w:sz w:val="24"/>
        </w:rPr>
      </w:pPr>
      <w:r w:rsidRPr="007A616A">
        <w:rPr>
          <w:rFonts w:ascii="Times New Roman" w:hAnsi="Times New Roman" w:cs="Times New Roman"/>
          <w:b/>
          <w:bCs/>
          <w:sz w:val="24"/>
        </w:rPr>
        <w:t>Interest groups:</w:t>
      </w:r>
      <w:r w:rsidRPr="007A616A">
        <w:rPr>
          <w:rFonts w:ascii="Times New Roman" w:hAnsi="Times New Roman" w:cs="Times New Roman"/>
          <w:sz w:val="24"/>
        </w:rPr>
        <w:t xml:space="preserve"> This group is also se</w:t>
      </w:r>
      <w:r w:rsidRPr="007A616A">
        <w:rPr>
          <w:rFonts w:ascii="Times New Roman" w:hAnsi="Times New Roman" w:cs="Times New Roman"/>
          <w:sz w:val="24"/>
        </w:rPr>
        <w:t>en as sectional groups, representing the people in the society.</w:t>
      </w:r>
    </w:p>
    <w:p w:rsidR="006023A2" w:rsidRPr="007A616A" w:rsidRDefault="006023A2" w:rsidP="007A616A">
      <w:pPr>
        <w:pStyle w:val="ListParagraph1"/>
        <w:ind w:left="0"/>
        <w:rPr>
          <w:rFonts w:ascii="Times New Roman" w:hAnsi="Times New Roman" w:cs="Times New Roman"/>
          <w:sz w:val="24"/>
        </w:rPr>
      </w:pPr>
    </w:p>
    <w:p w:rsidR="006023A2" w:rsidRPr="007A616A" w:rsidRDefault="00692878" w:rsidP="007A616A">
      <w:pPr>
        <w:pStyle w:val="ListParagraph1"/>
        <w:ind w:left="0"/>
        <w:rPr>
          <w:rFonts w:ascii="Times New Roman" w:hAnsi="Times New Roman" w:cs="Times New Roman"/>
          <w:sz w:val="24"/>
        </w:rPr>
      </w:pPr>
      <w:r w:rsidRPr="007A616A">
        <w:rPr>
          <w:rFonts w:ascii="Times New Roman" w:hAnsi="Times New Roman" w:cs="Times New Roman"/>
          <w:b/>
          <w:bCs/>
          <w:sz w:val="24"/>
        </w:rPr>
        <w:t>Cause groups</w:t>
      </w:r>
      <w:r w:rsidRPr="007A616A">
        <w:rPr>
          <w:rFonts w:ascii="Times New Roman" w:hAnsi="Times New Roman" w:cs="Times New Roman"/>
          <w:sz w:val="24"/>
        </w:rPr>
        <w:t>: These groups seek to promote particular causes</w:t>
      </w:r>
    </w:p>
    <w:p w:rsidR="006023A2" w:rsidRPr="007A616A" w:rsidRDefault="00692878" w:rsidP="007A616A">
      <w:pPr>
        <w:pStyle w:val="ListParagraph1"/>
        <w:ind w:left="0"/>
        <w:rPr>
          <w:rFonts w:ascii="Times New Roman" w:hAnsi="Times New Roman" w:cs="Times New Roman"/>
          <w:sz w:val="24"/>
        </w:rPr>
      </w:pPr>
      <w:r w:rsidRPr="007A616A">
        <w:rPr>
          <w:rFonts w:ascii="Times New Roman" w:hAnsi="Times New Roman" w:cs="Times New Roman"/>
          <w:b/>
          <w:bCs/>
          <w:sz w:val="24"/>
        </w:rPr>
        <w:t>Insider and Outsider groups</w:t>
      </w:r>
      <w:r w:rsidRPr="007A616A">
        <w:rPr>
          <w:rFonts w:ascii="Times New Roman" w:hAnsi="Times New Roman" w:cs="Times New Roman"/>
          <w:sz w:val="24"/>
        </w:rPr>
        <w:t>: Insider groups are regularly consulted by the government. They have regular access to ministers or le</w:t>
      </w:r>
      <w:r w:rsidRPr="007A616A">
        <w:rPr>
          <w:rFonts w:ascii="Times New Roman" w:hAnsi="Times New Roman" w:cs="Times New Roman"/>
          <w:sz w:val="24"/>
        </w:rPr>
        <w:t>gislators. Outsider groups have no access or links to the government and its machineries. They have to use other ways to impact.</w:t>
      </w:r>
    </w:p>
    <w:p w:rsidR="006023A2" w:rsidRPr="007A616A" w:rsidRDefault="006023A2" w:rsidP="007A616A">
      <w:pPr>
        <w:pStyle w:val="ListParagraph1"/>
        <w:rPr>
          <w:rFonts w:ascii="Times New Roman" w:hAnsi="Times New Roman" w:cs="Times New Roman"/>
          <w:sz w:val="24"/>
        </w:rPr>
      </w:pPr>
    </w:p>
    <w:p w:rsidR="006023A2" w:rsidRPr="007A616A" w:rsidRDefault="00692878" w:rsidP="007A616A">
      <w:pPr>
        <w:pStyle w:val="ListParagraph1"/>
        <w:ind w:left="0"/>
        <w:rPr>
          <w:rFonts w:ascii="Times New Roman" w:hAnsi="Times New Roman" w:cs="Times New Roman"/>
          <w:sz w:val="24"/>
        </w:rPr>
      </w:pPr>
      <w:r w:rsidRPr="007A616A">
        <w:rPr>
          <w:rFonts w:ascii="Times New Roman" w:hAnsi="Times New Roman" w:cs="Times New Roman"/>
          <w:b/>
          <w:bCs/>
          <w:sz w:val="24"/>
        </w:rPr>
        <w:t>Anomic groups:</w:t>
      </w:r>
      <w:r w:rsidRPr="007A616A">
        <w:rPr>
          <w:rFonts w:ascii="Times New Roman" w:hAnsi="Times New Roman" w:cs="Times New Roman"/>
          <w:sz w:val="24"/>
        </w:rPr>
        <w:t xml:space="preserve"> These groups have unpredictable actions and </w:t>
      </w:r>
      <w:proofErr w:type="spellStart"/>
      <w:r w:rsidRPr="007A616A">
        <w:rPr>
          <w:rFonts w:ascii="Times New Roman" w:hAnsi="Times New Roman" w:cs="Times New Roman"/>
          <w:sz w:val="24"/>
        </w:rPr>
        <w:t>behaviour</w:t>
      </w:r>
      <w:proofErr w:type="spellEnd"/>
      <w:r w:rsidRPr="007A616A">
        <w:rPr>
          <w:rFonts w:ascii="Times New Roman" w:hAnsi="Times New Roman" w:cs="Times New Roman"/>
          <w:sz w:val="24"/>
        </w:rPr>
        <w:t xml:space="preserve"> as they work based on the moment and situation in the soc</w:t>
      </w:r>
      <w:r w:rsidRPr="007A616A">
        <w:rPr>
          <w:rFonts w:ascii="Times New Roman" w:hAnsi="Times New Roman" w:cs="Times New Roman"/>
          <w:sz w:val="24"/>
        </w:rPr>
        <w:t xml:space="preserve">iety. These groups are not guided by an appropriate </w:t>
      </w:r>
      <w:proofErr w:type="spellStart"/>
      <w:r w:rsidRPr="007A616A">
        <w:rPr>
          <w:rFonts w:ascii="Times New Roman" w:hAnsi="Times New Roman" w:cs="Times New Roman"/>
          <w:sz w:val="24"/>
        </w:rPr>
        <w:t>behavioural</w:t>
      </w:r>
      <w:proofErr w:type="spellEnd"/>
      <w:r w:rsidRPr="007A616A">
        <w:rPr>
          <w:rFonts w:ascii="Times New Roman" w:hAnsi="Times New Roman" w:cs="Times New Roman"/>
          <w:sz w:val="24"/>
        </w:rPr>
        <w:t xml:space="preserve"> style or rule, and they may sometimes act violently.</w:t>
      </w:r>
    </w:p>
    <w:p w:rsidR="006023A2" w:rsidRPr="007A616A" w:rsidRDefault="006023A2" w:rsidP="007A616A">
      <w:pPr>
        <w:pStyle w:val="ListParagraph1"/>
        <w:rPr>
          <w:rFonts w:ascii="Times New Roman" w:hAnsi="Times New Roman" w:cs="Times New Roman"/>
          <w:sz w:val="24"/>
        </w:rPr>
      </w:pPr>
    </w:p>
    <w:p w:rsidR="006023A2" w:rsidRPr="007A616A" w:rsidRDefault="00692878" w:rsidP="007A616A">
      <w:pPr>
        <w:pStyle w:val="ListParagraph1"/>
        <w:ind w:left="0"/>
        <w:rPr>
          <w:rFonts w:ascii="Times New Roman" w:hAnsi="Times New Roman" w:cs="Times New Roman"/>
          <w:sz w:val="24"/>
        </w:rPr>
      </w:pPr>
      <w:r w:rsidRPr="007A616A">
        <w:rPr>
          <w:rFonts w:ascii="Times New Roman" w:hAnsi="Times New Roman" w:cs="Times New Roman"/>
          <w:b/>
          <w:bCs/>
          <w:sz w:val="24"/>
        </w:rPr>
        <w:t>Associational and Non-Associational groups</w:t>
      </w:r>
      <w:r w:rsidRPr="007A616A">
        <w:rPr>
          <w:rFonts w:ascii="Times New Roman" w:hAnsi="Times New Roman" w:cs="Times New Roman"/>
          <w:sz w:val="24"/>
        </w:rPr>
        <w:t>: Associational groups are usually registered with appropriate authorities in a state or country</w:t>
      </w:r>
      <w:r w:rsidRPr="007A616A">
        <w:rPr>
          <w:rFonts w:ascii="Times New Roman" w:hAnsi="Times New Roman" w:cs="Times New Roman"/>
          <w:sz w:val="24"/>
        </w:rPr>
        <w:t xml:space="preserve">. Also, these groups have their own registered offices, constitution and so on. Non-Associational groups </w:t>
      </w:r>
      <w:r w:rsidRPr="007A616A">
        <w:rPr>
          <w:rFonts w:ascii="Times New Roman" w:hAnsi="Times New Roman" w:cs="Times New Roman"/>
          <w:sz w:val="24"/>
        </w:rPr>
        <w:t xml:space="preserve">on the other hand, </w:t>
      </w:r>
      <w:r w:rsidRPr="007A616A">
        <w:rPr>
          <w:rFonts w:ascii="Times New Roman" w:hAnsi="Times New Roman" w:cs="Times New Roman"/>
          <w:sz w:val="24"/>
        </w:rPr>
        <w:t>are p</w:t>
      </w:r>
      <w:r w:rsidRPr="007A616A">
        <w:rPr>
          <w:rFonts w:ascii="Times New Roman" w:hAnsi="Times New Roman" w:cs="Times New Roman"/>
          <w:sz w:val="24"/>
        </w:rPr>
        <w:t>r</w:t>
      </w:r>
      <w:r w:rsidRPr="007A616A">
        <w:rPr>
          <w:rFonts w:ascii="Times New Roman" w:hAnsi="Times New Roman" w:cs="Times New Roman"/>
          <w:sz w:val="24"/>
        </w:rPr>
        <w:t>essure groups without a formal organi</w:t>
      </w:r>
      <w:r w:rsidRPr="007A616A">
        <w:rPr>
          <w:rFonts w:ascii="Times New Roman" w:hAnsi="Times New Roman" w:cs="Times New Roman"/>
          <w:sz w:val="24"/>
        </w:rPr>
        <w:t>z</w:t>
      </w:r>
      <w:r w:rsidRPr="007A616A">
        <w:rPr>
          <w:rFonts w:ascii="Times New Roman" w:hAnsi="Times New Roman" w:cs="Times New Roman"/>
          <w:sz w:val="24"/>
        </w:rPr>
        <w:t>ation. Their arrangement and gathering are by virtue of kinship or even family attachmen</w:t>
      </w:r>
      <w:r w:rsidRPr="007A616A">
        <w:rPr>
          <w:rFonts w:ascii="Times New Roman" w:hAnsi="Times New Roman" w:cs="Times New Roman"/>
          <w:sz w:val="24"/>
        </w:rPr>
        <w:t>t, social traditions, tribal or even race afflictions.</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Pressure groups have a lot of capacities they play in the cutting edge society some of which are: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It fills in as a connection between the public authority and the individuals it administers.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It advances public cooperation in the exercises of legislature of the day.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They fill in as wellsprings of data to the public authority on issues they don't know about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They guarantee the public authority doesn't propagate </w:t>
      </w:r>
      <w:proofErr w:type="gramStart"/>
      <w:r w:rsidRPr="007A616A">
        <w:rPr>
          <w:rFonts w:ascii="Times New Roman" w:hAnsi="Times New Roman" w:cs="Times New Roman"/>
          <w:sz w:val="24"/>
        </w:rPr>
        <w:t>themselves</w:t>
      </w:r>
      <w:proofErr w:type="gramEnd"/>
      <w:r w:rsidRPr="007A616A">
        <w:rPr>
          <w:rFonts w:ascii="Times New Roman" w:hAnsi="Times New Roman" w:cs="Times New Roman"/>
          <w:sz w:val="24"/>
        </w:rPr>
        <w:t xml:space="preserve"> in force in th</w:t>
      </w:r>
      <w:r w:rsidRPr="007A616A">
        <w:rPr>
          <w:rFonts w:ascii="Times New Roman" w:hAnsi="Times New Roman" w:cs="Times New Roman"/>
          <w:sz w:val="24"/>
        </w:rPr>
        <w:t xml:space="preserve">is manner floating into a fascism. </w:t>
      </w:r>
    </w:p>
    <w:p w:rsidR="006023A2" w:rsidRPr="007A616A" w:rsidRDefault="006023A2" w:rsidP="007A616A">
      <w:pPr>
        <w:rPr>
          <w:rFonts w:ascii="Times New Roman" w:hAnsi="Times New Roman" w:cs="Times New Roman"/>
          <w:sz w:val="24"/>
        </w:rPr>
      </w:pP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They champion the privileges of the under-favored particularly promotional pressure </w:t>
      </w:r>
      <w:r w:rsidRPr="007A616A">
        <w:rPr>
          <w:rFonts w:ascii="Times New Roman" w:hAnsi="Times New Roman" w:cs="Times New Roman"/>
          <w:sz w:val="24"/>
        </w:rPr>
        <w:lastRenderedPageBreak/>
        <w:t xml:space="preserve">groups </w:t>
      </w:r>
    </w:p>
    <w:p w:rsidR="006023A2"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 They are instrumental in the mounting of tension on the public authority with the goal that it can actualize arrangements </w:t>
      </w:r>
      <w:r w:rsidRPr="007A616A">
        <w:rPr>
          <w:rFonts w:ascii="Times New Roman" w:hAnsi="Times New Roman" w:cs="Times New Roman"/>
          <w:sz w:val="24"/>
        </w:rPr>
        <w:t xml:space="preserve">to the advantage of the residents. </w:t>
      </w:r>
    </w:p>
    <w:p w:rsidR="007A616A" w:rsidRPr="007A616A" w:rsidRDefault="00692878" w:rsidP="007A616A">
      <w:pPr>
        <w:rPr>
          <w:rFonts w:ascii="Times New Roman" w:hAnsi="Times New Roman" w:cs="Times New Roman"/>
          <w:sz w:val="24"/>
        </w:rPr>
      </w:pPr>
      <w:r w:rsidRPr="007A616A">
        <w:rPr>
          <w:rFonts w:ascii="Times New Roman" w:hAnsi="Times New Roman" w:cs="Times New Roman"/>
          <w:sz w:val="24"/>
        </w:rPr>
        <w:t xml:space="preserve">Pressure </w:t>
      </w:r>
      <w:r w:rsidR="007A616A" w:rsidRPr="007A616A">
        <w:rPr>
          <w:rFonts w:ascii="Times New Roman" w:hAnsi="Times New Roman" w:cs="Times New Roman"/>
          <w:sz w:val="24"/>
        </w:rPr>
        <w:t>groups may embrace a wide variety of techniques to achieve</w:t>
      </w:r>
      <w:r w:rsidRPr="007A616A">
        <w:rPr>
          <w:rFonts w:ascii="Times New Roman" w:hAnsi="Times New Roman" w:cs="Times New Roman"/>
          <w:sz w:val="24"/>
        </w:rPr>
        <w:t xml:space="preserve"> their objective, including campaigning chose authorities, media support and direct political activity. How much such pressure groups can accomplish t</w:t>
      </w:r>
      <w:r w:rsidRPr="007A616A">
        <w:rPr>
          <w:rFonts w:ascii="Times New Roman" w:hAnsi="Times New Roman" w:cs="Times New Roman"/>
          <w:sz w:val="24"/>
        </w:rPr>
        <w:t xml:space="preserve">heir objectives may rely upon their capacity to be perceived as authentic by the populace, media and by people with significant influence. </w:t>
      </w:r>
      <w:r w:rsidR="007A616A" w:rsidRPr="007A616A">
        <w:rPr>
          <w:rFonts w:ascii="Times New Roman" w:hAnsi="Times New Roman" w:cs="Times New Roman"/>
          <w:sz w:val="24"/>
          <w:lang w:val="en-GB"/>
        </w:rPr>
        <w:t>Pressure groups are enacted for various functions but there are some universal functions that all pressure groups serve. Pressure groups link the government to the people, checkmate and make democracy better, to compensate for the tyranny of majority of people in the society promote public participation in government activities, influences the legislation and promotes minority interests. Also, it serves as sources of information to government and curtailing of dictatorial tendencies.</w:t>
      </w:r>
    </w:p>
    <w:p w:rsidR="006023A2" w:rsidRPr="007A616A" w:rsidRDefault="006023A2" w:rsidP="007A616A">
      <w:pPr>
        <w:rPr>
          <w:rFonts w:ascii="Times New Roman" w:hAnsi="Times New Roman" w:cs="Times New Roman"/>
          <w:sz w:val="24"/>
        </w:rPr>
      </w:pPr>
    </w:p>
    <w:p w:rsidR="006023A2" w:rsidRPr="007A616A" w:rsidRDefault="006023A2" w:rsidP="007A616A">
      <w:pPr>
        <w:rPr>
          <w:rFonts w:ascii="Times New Roman" w:hAnsi="Times New Roman" w:cs="Times New Roman"/>
          <w:sz w:val="24"/>
        </w:rPr>
      </w:pPr>
    </w:p>
    <w:sectPr w:rsidR="006023A2" w:rsidRPr="007A616A" w:rsidSect="006023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FFF9DF32"/>
    <w:rsid w:val="F3DD98F7"/>
    <w:rsid w:val="F68B8E1B"/>
    <w:rsid w:val="F79E6F10"/>
    <w:rsid w:val="FFF9DF32"/>
    <w:rsid w:val="006023A2"/>
    <w:rsid w:val="00692878"/>
    <w:rsid w:val="007A616A"/>
    <w:rsid w:val="3F1B1211"/>
    <w:rsid w:val="78FFF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3A2"/>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023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miracleoti</dc:creator>
  <cp:lastModifiedBy>Windows User</cp:lastModifiedBy>
  <cp:revision>2</cp:revision>
  <dcterms:created xsi:type="dcterms:W3CDTF">2020-12-01T23:15:00Z</dcterms:created>
  <dcterms:modified xsi:type="dcterms:W3CDTF">2020-12-01T23:15:00Z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