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GB"/>
        </w:rPr>
        <w:t>Jogun-omi O</w:t>
      </w:r>
      <w:r>
        <w:rPr>
          <w:lang w:val="en-GB"/>
        </w:rPr>
        <w:t>yinkansola Maryam</w:t>
      </w:r>
    </w:p>
    <w:p>
      <w:pPr>
        <w:pStyle w:val="style0"/>
        <w:rPr/>
      </w:pPr>
      <w:r>
        <w:t xml:space="preserve">MATRIC NO: </w:t>
      </w:r>
      <w:r>
        <w:rPr>
          <w:lang w:val="en-GB"/>
        </w:rPr>
        <w:t>19/mhs11/07</w:t>
      </w:r>
      <w:r>
        <w:rPr>
          <w:lang w:val="en-GB"/>
        </w:rPr>
        <w:t>8</w:t>
      </w:r>
    </w:p>
    <w:p>
      <w:pPr>
        <w:pStyle w:val="style0"/>
        <w:rPr/>
      </w:pPr>
      <w:r>
        <w:rPr>
          <w:lang w:val="en-GB"/>
        </w:rPr>
        <w:t>COLLEGE:</w:t>
      </w:r>
      <w:r>
        <w:rPr>
          <w:lang w:val="en-GB"/>
        </w:rPr>
        <w:t xml:space="preserve">Medicine and </w:t>
      </w:r>
      <w:r>
        <w:rPr>
          <w:lang w:val="en-GB"/>
        </w:rPr>
        <w:t>health scciences</w:t>
      </w:r>
    </w:p>
    <w:p>
      <w:pPr>
        <w:pStyle w:val="style0"/>
        <w:rPr/>
      </w:pPr>
      <w:r>
        <w:t>DEPARTMENT: P</w:t>
      </w:r>
      <w:r>
        <w:rPr>
          <w:lang w:val="en-GB"/>
        </w:rPr>
        <w:t>harmacy</w:t>
      </w:r>
    </w:p>
    <w:p>
      <w:pPr>
        <w:pStyle w:val="style0"/>
        <w:rPr/>
      </w:pPr>
      <w:r>
        <w:t xml:space="preserve">COURSE: </w:t>
      </w:r>
      <w:r>
        <w:rPr>
          <w:lang w:val="en-GB"/>
        </w:rPr>
        <w:t>Gst 203</w:t>
      </w:r>
    </w:p>
    <w:p>
      <w:pPr>
        <w:pStyle w:val="style0"/>
        <w:rPr/>
      </w:pPr>
      <w:r>
        <w:t>DATE: 30/11/2020</w:t>
      </w:r>
      <w:bookmarkStart w:id="0" w:name="_GoBack"/>
      <w:bookmarkEnd w:id="0"/>
    </w:p>
    <w:p>
      <w:pPr>
        <w:pStyle w:val="style0"/>
        <w:rPr/>
      </w:pPr>
    </w:p>
    <w:p>
      <w:pPr>
        <w:pStyle w:val="style0"/>
        <w:rPr/>
      </w:pPr>
      <w:r>
        <w:t xml:space="preserve">                                                                              ASSIGNMENT</w:t>
      </w:r>
    </w:p>
    <w:p>
      <w:pPr>
        <w:pStyle w:val="style0"/>
        <w:rPr/>
      </w:pPr>
      <w:r>
        <w:t>In about 3 pages, review chapter 2: “An historical analysis of an evolution of the Nigerian state” In salient issues in government and Nigeria’s politics. Pages 15-32</w:t>
      </w:r>
    </w:p>
    <w:p>
      <w:pPr>
        <w:pStyle w:val="style0"/>
        <w:rPr/>
      </w:pPr>
      <w:r>
        <w:t xml:space="preserve">          AN HISTORICAL ANALYSIS OF THE EVOLUTION OF THE NIGERIA STATE </w:t>
      </w:r>
    </w:p>
    <w:p>
      <w:pPr>
        <w:pStyle w:val="style0"/>
        <w:rPr/>
      </w:pPr>
      <w:r>
        <w:t xml:space="preserve">                 The</w:t>
      </w:r>
      <w:r>
        <w:t xml:space="preserve"> pre-colonial period is the period before the coming of the colonialists to Nigeria while the colonial period refers to the era that colonial administration was established in the country Nigeria. Pre-colonial Nigeria comprises of different independent chiefdoms, states, kingdoms and empires. These among others, include the </w:t>
      </w:r>
      <w:r>
        <w:t>Bomo</w:t>
      </w:r>
      <w:r>
        <w:t xml:space="preserve"> </w:t>
      </w:r>
      <w:r>
        <w:t>Empire</w:t>
      </w:r>
      <w:r>
        <w:t xml:space="preserve">, the Hausa states and the </w:t>
      </w:r>
      <w:r>
        <w:t>sokoto</w:t>
      </w:r>
      <w:r>
        <w:t xml:space="preserve"> caliphate in the north, the Igbo </w:t>
      </w:r>
      <w:r>
        <w:t>segmentary</w:t>
      </w:r>
      <w:r>
        <w:t xml:space="preserve"> societies in the East, Benin kingdom and the </w:t>
      </w:r>
      <w:r>
        <w:t>Oyo Empire</w:t>
      </w:r>
      <w:r>
        <w:t xml:space="preserve"> in the west</w:t>
      </w:r>
      <w:r>
        <w:t xml:space="preserve"> </w:t>
      </w:r>
      <w:r>
        <w:t xml:space="preserve">and several ethnic identities in the Benue valley. The country is bordered to the south by the bights of </w:t>
      </w:r>
      <w:r>
        <w:t>Benin</w:t>
      </w:r>
      <w:r>
        <w:t xml:space="preserve"> and Biafra, which are on the gulf of guinea in the </w:t>
      </w:r>
      <w:r>
        <w:t>Atlantic Ocean</w:t>
      </w:r>
      <w:r>
        <w:t xml:space="preserve">. On the west, Nigeria is bordered by </w:t>
      </w:r>
      <w:r>
        <w:t>Benin</w:t>
      </w:r>
      <w:r>
        <w:t xml:space="preserve">, on the north, by Niger and on the east by Cameroon .Nigeria stretches roughly 700 miles from west to east and 650 miles from south to north, covering an area between </w:t>
      </w:r>
      <w:r>
        <w:t>3 and 15 degree E longitude and between 4 and 14 degree N latitude.</w:t>
      </w:r>
    </w:p>
    <w:p>
      <w:pPr>
        <w:pStyle w:val="style0"/>
        <w:rPr/>
      </w:pPr>
      <w:r>
        <w:t xml:space="preserve">                 The exact time when man began to live in Nigeria is unknown but there are archaeological evidences from different parts of Nigeria. The artifacts, mostly stone </w:t>
      </w:r>
      <w:r>
        <w:t>tools, found</w:t>
      </w:r>
      <w:r>
        <w:t xml:space="preserve"> by archaeologists further confirmed that Nigerians also took part in the </w:t>
      </w:r>
      <w:r>
        <w:t>Stone Age</w:t>
      </w:r>
      <w:r>
        <w:t xml:space="preserve"> civilization. These are: Early </w:t>
      </w:r>
      <w:r>
        <w:t>Stone Age</w:t>
      </w:r>
      <w:r>
        <w:t xml:space="preserve"> 3,000,000-35,000BC, middle </w:t>
      </w:r>
      <w:r>
        <w:t>Stone Age</w:t>
      </w:r>
      <w:r>
        <w:t xml:space="preserve"> 35,000-15,000BC and late </w:t>
      </w:r>
      <w:r>
        <w:t>Stone Age</w:t>
      </w:r>
      <w:r>
        <w:t xml:space="preserve"> 15,000-500BC. The excavation of a </w:t>
      </w:r>
      <w:r>
        <w:t>Stone Age</w:t>
      </w:r>
      <w:r>
        <w:t xml:space="preserve"> skeleton at Iwo </w:t>
      </w:r>
      <w:r>
        <w:t>Eleru</w:t>
      </w:r>
      <w:r>
        <w:t xml:space="preserve"> near </w:t>
      </w:r>
      <w:r>
        <w:t>Akure</w:t>
      </w:r>
      <w:r>
        <w:t xml:space="preserve"> in </w:t>
      </w:r>
      <w:r>
        <w:t>Ondo</w:t>
      </w:r>
      <w:r>
        <w:t xml:space="preserve"> state has thrown more light on the earliest occupation in Nigeria.</w:t>
      </w:r>
      <w:r>
        <w:t xml:space="preserve"> The man who lived in Nigeria during those years worked hard to cope with his environment. Firstly, he needed food. For this </w:t>
      </w:r>
      <w:r>
        <w:t>purpose, he</w:t>
      </w:r>
      <w:r>
        <w:t xml:space="preserve"> began to hunt the animals and gather fruits. He began to invent tools, </w:t>
      </w:r>
      <w:r>
        <w:t>archaeologists</w:t>
      </w:r>
      <w:r>
        <w:t xml:space="preserve"> called the tools the </w:t>
      </w:r>
      <w:r>
        <w:t>Oldowan</w:t>
      </w:r>
      <w:r>
        <w:t xml:space="preserve">-type tools. </w:t>
      </w:r>
      <w:r>
        <w:t xml:space="preserve">Because this type of tool was first identified by the </w:t>
      </w:r>
      <w:r>
        <w:t>archaeologists</w:t>
      </w:r>
      <w:r>
        <w:t xml:space="preserve"> in the </w:t>
      </w:r>
      <w:r>
        <w:t>O</w:t>
      </w:r>
      <w:r>
        <w:t>lduva</w:t>
      </w:r>
      <w:r>
        <w:t xml:space="preserve"> Gorge in </w:t>
      </w:r>
      <w:r>
        <w:t>Tanazia</w:t>
      </w:r>
      <w:r>
        <w:t>.</w:t>
      </w:r>
      <w:r>
        <w:t xml:space="preserve"> Early man in Nigeria advanced from the early </w:t>
      </w:r>
      <w:r>
        <w:t>Stone Age</w:t>
      </w:r>
      <w:r>
        <w:t xml:space="preserve"> and began to make hand axes. These tools which were oral and pointed in shape also had a cutting edge. These tools seemed like they were used for many purposes by the man. Similar tools had been located earlier by archaeologists who worked outside Nigeria at a site in St </w:t>
      </w:r>
      <w:r>
        <w:t>Achuel</w:t>
      </w:r>
      <w:r>
        <w:t xml:space="preserve"> in Northern Nigeria. Small stone tools believed to be used for hunting and </w:t>
      </w:r>
      <w:r>
        <w:t xml:space="preserve">have been located in Jos, plateau state and in Iwo </w:t>
      </w:r>
      <w:r>
        <w:t>eleru</w:t>
      </w:r>
      <w:r>
        <w:t xml:space="preserve"> in </w:t>
      </w:r>
      <w:r>
        <w:t>Ondo</w:t>
      </w:r>
      <w:r>
        <w:t xml:space="preserve"> state. Early man invented another type of </w:t>
      </w:r>
      <w:r>
        <w:t>tool, which</w:t>
      </w:r>
      <w:r>
        <w:t xml:space="preserve"> is a heavy chopper. It was more efficient in cutting than existing tools. The type was first seen at </w:t>
      </w:r>
      <w:r>
        <w:t>Sango</w:t>
      </w:r>
      <w:r>
        <w:t xml:space="preserve"> bay on the west shores of Lake </w:t>
      </w:r>
      <w:r>
        <w:t>Victoria</w:t>
      </w:r>
      <w:r>
        <w:t xml:space="preserve"> in Uganda, East Africa. One of the most active periods of technological efforts in Nigeria was during this </w:t>
      </w:r>
      <w:r>
        <w:t>period,</w:t>
      </w:r>
      <w:r>
        <w:t xml:space="preserve"> around 500BC to 200AD. </w:t>
      </w:r>
    </w:p>
    <w:p>
      <w:pPr>
        <w:autoSpaceDE w:val="false"/>
        <w:autoSpaceDN w:val="false"/>
        <w:spacing w:after="160" w:lineRule="auto" w:line="259"/>
        <w:jc w:val="both"/>
        <w:rPr>
          <w:sz w:val="22"/>
          <w:szCs w:val="22"/>
        </w:rPr>
      </w:pPr>
      <w:r>
        <w:t xml:space="preserve">              Some of the places where man lived in Nigeria in the very remote past included: </w:t>
      </w:r>
      <w:r>
        <w:t>Nok</w:t>
      </w:r>
      <w:r>
        <w:t xml:space="preserve">, </w:t>
      </w:r>
      <w:r>
        <w:t>Igboukwu</w:t>
      </w:r>
      <w:r>
        <w:t>,Ife</w:t>
      </w:r>
      <w:r>
        <w:t xml:space="preserve"> and </w:t>
      </w:r>
      <w:r>
        <w:t>Benin</w:t>
      </w:r>
      <w:r>
        <w:t xml:space="preserve"> among others. They are usually referred to as </w:t>
      </w:r>
      <w:r>
        <w:t>centers</w:t>
      </w:r>
      <w:r>
        <w:t xml:space="preserve"> of ancient civilization. The </w:t>
      </w:r>
      <w:r>
        <w:t>nok</w:t>
      </w:r>
      <w:r>
        <w:t xml:space="preserve"> culture is believed to be a transitional civilization between the stone and the </w:t>
      </w:r>
      <w:r>
        <w:t>Iron Age</w:t>
      </w:r>
      <w:r>
        <w:t xml:space="preserve"> in Nigeria because of the presence of a combination of stone and iron objects. Benin was also important for its art work. The craftsmen of </w:t>
      </w:r>
      <w:r>
        <w:t>Benin</w:t>
      </w:r>
      <w:r>
        <w:t xml:space="preserve"> carved in wood and ivory and cast objects in bronze and brass. Ife is important because of its terracotta and bronze heads. An example is </w:t>
      </w:r>
      <w:r>
        <w:t>Opa</w:t>
      </w:r>
      <w:r>
        <w:t xml:space="preserve"> </w:t>
      </w:r>
      <w:r>
        <w:t>Oranmiyan</w:t>
      </w:r>
      <w:r>
        <w:t xml:space="preserve"> in Ile-</w:t>
      </w:r>
      <w:r>
        <w:t>ife</w:t>
      </w:r>
      <w:r>
        <w:t xml:space="preserve">. Some bronze objects and ornaments were accidentally discovered while digging a </w:t>
      </w:r>
      <w:r>
        <w:t>toilet</w:t>
      </w:r>
      <w:r>
        <w:t xml:space="preserve"> pit at Igbo </w:t>
      </w:r>
      <w:r>
        <w:t>ukwu</w:t>
      </w:r>
      <w:r>
        <w:t xml:space="preserve"> in 1939. The sites excavated at </w:t>
      </w:r>
      <w:r>
        <w:t>Igbo</w:t>
      </w:r>
      <w:r>
        <w:t xml:space="preserve"> </w:t>
      </w:r>
      <w:r>
        <w:t>ukwu</w:t>
      </w:r>
      <w:r>
        <w:t xml:space="preserve"> have been dated to the middle of the 9</w:t>
      </w:r>
      <w:r>
        <w:rPr>
          <w:vertAlign w:val="superscript"/>
        </w:rPr>
        <w:t>th</w:t>
      </w:r>
      <w:r>
        <w:t xml:space="preserve"> century AD. The </w:t>
      </w:r>
      <w:r>
        <w:t>Yoruba’s</w:t>
      </w:r>
      <w:r>
        <w:t xml:space="preserve"> are one of the largest ethnic </w:t>
      </w:r>
      <w:r>
        <w:t>groups</w:t>
      </w:r>
      <w:r>
        <w:t xml:space="preserve"> in Nigeria and are united </w:t>
      </w:r>
      <w:r>
        <w:rPr>
          <w:lang w:val="en-GB"/>
        </w:rPr>
        <w:t>by language.</w:t>
      </w:r>
      <w:r>
        <w:rPr>
          <w:rFonts w:ascii="NanumGothic" w:cs="NanumGothic" w:eastAsia="NanumGothic" w:hAnsi="NanumGothic" w:hint="default"/>
          <w:sz w:val="24"/>
          <w:szCs w:val="24"/>
        </w:rPr>
        <w:t>.</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The</w:t>
      </w:r>
      <w:r>
        <w:rPr>
          <w:rFonts w:ascii="NanumGothic" w:cs="NanumGothic" w:eastAsia="NanumGothic" w:hAnsi="NanumGothic" w:hint="default"/>
          <w:sz w:val="24"/>
          <w:szCs w:val="24"/>
        </w:rPr>
        <w:t xml:space="preserve"> </w:t>
      </w:r>
      <w:r>
        <w:rPr>
          <w:rFonts w:ascii="NanumGothic" w:cs="NanumGothic" w:eastAsia="NanumGothic" w:hAnsi="NanumGothic" w:hint="default"/>
          <w:sz w:val="24"/>
          <w:szCs w:val="24"/>
        </w:rPr>
        <w:t>y</w:t>
      </w:r>
      <w:r>
        <w:rPr>
          <w:rFonts w:ascii="NanumGothic" w:cs="NanumGothic" w:eastAsia="NanumGothic" w:hAnsi="NanumGothic" w:hint="default"/>
          <w:sz w:val="22"/>
          <w:szCs w:val="22"/>
        </w:rPr>
        <w:t>oruba people trace their origin to oduduwa who was the founder of the Yoruba kingdom. Ile-Ife is regared as the ancestral home of the yoruba people. There are different versions of the tradituons of origin. The oke oranfe’s version of the origin of the yoruba, oke oranfe is located in Ile-Ife. According to the legend there was a period when the world was covered by water the Almighty God then decided to send some of his messengers to the world and they include Obatala Orisa Nla or Orisa Ala (as the keader) and 16 Oye (immortals). They were given five pieces of Iron, a lump of earth tied to a white piece of cloth and a cockerel. Some where on their way to the world, the leader Obatala hit drunk with palme wine. Oduduwa seized the symbol of authority from him and eventually led the party to the world. On arrival at the site, Oduduwa set down the 5 pieces of iron and placed the lump of the earth with it feet throughout the earth. The earth was formed and Oduduwa  became the ruler. It from Ile-Ife tgat he extended his authorities to the Yoruba towns and villages.</w:t>
      </w:r>
    </w:p>
    <w:p>
      <w:pPr>
        <w:autoSpaceDE w:val="false"/>
        <w:autoSpaceDN w:val="false"/>
        <w:spacing w:after="160" w:lineRule="auto" w:line="259"/>
        <w:jc w:val="both"/>
        <w:rPr>
          <w:sz w:val="22"/>
          <w:szCs w:val="22"/>
        </w:rPr>
      </w:pPr>
      <w:r>
        <w:rPr>
          <w:rFonts w:ascii="NanumGothic" w:cs="NanumGothic" w:eastAsia="NanumGothic" w:hAnsi="NanumGothic" w:hint="default"/>
          <w:sz w:val="22"/>
          <w:szCs w:val="22"/>
        </w:rPr>
        <w:t xml:space="preserve">    The political structures of the yoruba kingdom's were similar in nature. Each town has a king known </w:t>
      </w:r>
      <w:r>
        <w:rPr>
          <w:rFonts w:ascii="NanumGothic" w:cs="NanumGothic" w:eastAsia="NanumGothic" w:hAnsi="NanumGothic" w:hint="default"/>
          <w:b/>
          <w:bCs/>
          <w:i/>
          <w:iCs/>
          <w:sz w:val="22"/>
          <w:szCs w:val="22"/>
        </w:rPr>
        <w:t>Oba</w:t>
      </w:r>
      <w:r>
        <w:rPr>
          <w:rFonts w:ascii="NanumGothic" w:cs="NanumGothic" w:eastAsia="NanumGothic" w:hAnsi="NanumGothic" w:hint="default"/>
          <w:sz w:val="22"/>
          <w:szCs w:val="22"/>
        </w:rPr>
        <w:t xml:space="preserve"> who resides in the palace called </w:t>
      </w:r>
      <w:r>
        <w:rPr>
          <w:rFonts w:ascii="NanumGothic" w:cs="NanumGothic" w:eastAsia="NanumGothic" w:hAnsi="NanumGothic" w:hint="default"/>
          <w:b/>
          <w:bCs/>
          <w:i/>
          <w:iCs/>
          <w:sz w:val="22"/>
          <w:szCs w:val="22"/>
        </w:rPr>
        <w:t>Alaafin</w:t>
      </w:r>
      <w:r>
        <w:rPr>
          <w:rFonts w:ascii="NanumGothic" w:cs="NanumGothic" w:eastAsia="NanumGothic" w:hAnsi="NanumGothic" w:hint="default"/>
          <w:sz w:val="22"/>
          <w:szCs w:val="22"/>
        </w:rPr>
        <w:t xml:space="preserve">. His paraphernalia of office included a beaded croen (Ade), a slippers (bata),horse tail (irukere) and scaptre (Ase). The Aafin is both spiritual and political head of the kingdom. He is the supreme authority in kingdom and his words are laws and biding on everyone. Eewa was designed to curb the despotism and tyranny on the part of the king. If the king violates, it could lead to death. The king also had other rulers of lesser rank and status. They were in charge of subordinate towns and status and wore crowns of white beads (sese ofun).The government of the old empire is a typical example of the precolonial administration in the yorubaland. Thr first organ of government in oyo empire was the king known as Alaafin of oyo. The oyo empire was very unique and exceptional on its system of government. The Alaafin was the head of the empire and was resident in the capital. The Alaafin was assisted in his adminitration by a retinue of officals made up of priests, officals and eunch. He had awell-organised court as well. Oyomesi, a councilof 7 members headed by Bashorun was acted as a prime minister. The members were king makers as well. Apart from the Alaafin cabinet , member of the oyomesi constituted another arm of government. It was a very owerful cult. It played a mediatory role in any conflict between the Oyomesi and Alaafin. The army was another arm if government. It was very organised. Its head was conferred with the coveted title of Are-Ora-Kankanfo. The Are-Ona-kankanfo was expected to live outside the capital. Tge army was credited with performing important functions which included stability of the empire ,expansion as well as </w:t>
      </w:r>
      <w:r>
        <w:rPr>
          <w:rFonts w:cs="NanumGothic" w:eastAsia="NanumGothic" w:hAnsi="NanumGothic" w:hint="default"/>
          <w:sz w:val="22"/>
          <w:szCs w:val="22"/>
          <w:lang w:val="en-GB"/>
        </w:rPr>
        <w:t xml:space="preserve">keeping </w:t>
      </w:r>
      <w:r>
        <w:rPr>
          <w:rFonts w:cs="NanumGothic" w:eastAsia="NanumGothic" w:hAnsi="NanumGothic" w:hint="default"/>
          <w:sz w:val="22"/>
          <w:szCs w:val="22"/>
          <w:lang w:val="en-GB"/>
        </w:rPr>
        <w:t>territories in check</w:t>
      </w:r>
    </w:p>
    <w:p>
      <w:pPr>
        <w:pStyle w:val="style0"/>
        <w:rPr/>
      </w:pPr>
    </w:p>
    <w:p>
      <w:pPr>
        <w:pStyle w:val="style0"/>
        <w:rPr/>
      </w:pPr>
      <w:r>
        <w:t xml:space="preserve">The Igbos </w:t>
      </w:r>
      <w:r>
        <w:t>are</w:t>
      </w:r>
      <w:r>
        <w:t xml:space="preserve"> grouped into five sub-cultures: The Igbo of eastern Nigeria, The </w:t>
      </w:r>
      <w:r>
        <w:t>Igbo</w:t>
      </w:r>
      <w:r>
        <w:t xml:space="preserve"> of south- eastern Nigeria, the </w:t>
      </w:r>
      <w:r>
        <w:t>Igbo</w:t>
      </w:r>
      <w:r>
        <w:t xml:space="preserve"> of north-eastern Nigeria, the western </w:t>
      </w:r>
      <w:r>
        <w:t>Igbo</w:t>
      </w:r>
      <w:r>
        <w:t xml:space="preserve">, the northern </w:t>
      </w:r>
      <w:r>
        <w:t>Igbo</w:t>
      </w:r>
      <w:r>
        <w:t>.</w:t>
      </w:r>
    </w:p>
    <w:p>
      <w:pPr>
        <w:pStyle w:val="style0"/>
        <w:rPr/>
      </w:pPr>
      <w:r>
        <w:t xml:space="preserve">                 </w:t>
      </w:r>
      <w:r>
        <w:t xml:space="preserve"> The Igbo society has always been known as </w:t>
      </w:r>
      <w:r>
        <w:t>acephalous</w:t>
      </w:r>
      <w:r>
        <w:t xml:space="preserve">. </w:t>
      </w:r>
      <w:r>
        <w:t>Moreover</w:t>
      </w:r>
      <w:r>
        <w:t xml:space="preserve">, there were very limited </w:t>
      </w:r>
      <w:r>
        <w:t>professional</w:t>
      </w:r>
      <w:r>
        <w:t xml:space="preserve">, historians as at that period. People believe that the Igbo people had been in their present abode from the beginning. Igbo is the original homeland. In the Igbo traditional society, there was no highly centralized authority. In other words, they practiced direct democracy and/ or a decentralized system of government. The family was the smallest political unit in Igbo traditional society. Each family </w:t>
      </w:r>
      <w:r>
        <w:t>was headed by an “</w:t>
      </w:r>
      <w:r>
        <w:t>ofo</w:t>
      </w:r>
      <w:r>
        <w:t xml:space="preserve">” title </w:t>
      </w:r>
      <w:r>
        <w:t>holder.Oha-na-eze</w:t>
      </w:r>
      <w:r>
        <w:t xml:space="preserve"> was a form of general assembly in traditional society. As a democratic society, the life of every individual </w:t>
      </w:r>
      <w:r>
        <w:t xml:space="preserve">was highly respected. Hard working and wealthy individuals were respected and given important responsibilities in the society as well. The secret societies consisted of the </w:t>
      </w:r>
      <w:r>
        <w:t>diviners’</w:t>
      </w:r>
      <w:r>
        <w:t xml:space="preserve"> </w:t>
      </w:r>
      <w:r>
        <w:t>masquerades, “</w:t>
      </w:r>
      <w:r>
        <w:t>Ubinuknabi</w:t>
      </w:r>
      <w:r>
        <w:t xml:space="preserve">” at </w:t>
      </w:r>
      <w:r>
        <w:t>Arochukwu</w:t>
      </w:r>
      <w:r>
        <w:t>. They all played significant roles in the Igbo traditional society. The official religion practiced in pre-colonial Igbo land was the traditional religion. They had chief priests who performed sacrifice from time to time to appease the gods. The religious lives of the Igbos were surrounded by mysticisms and supersti</w:t>
      </w:r>
      <w:r>
        <w:t>ti</w:t>
      </w:r>
      <w:r>
        <w:t xml:space="preserve">ons. </w:t>
      </w:r>
    </w:p>
    <w:p>
      <w:pPr>
        <w:pStyle w:val="style0"/>
        <w:rPr/>
      </w:pPr>
      <w:r>
        <w:t xml:space="preserve">                 Hausa land is located in Northern Nigeria, before 1804 was made up of fourteen states and they were of two distinct groups. The first </w:t>
      </w:r>
      <w:r>
        <w:t>group consists</w:t>
      </w:r>
      <w:r>
        <w:t xml:space="preserve"> of seven states called </w:t>
      </w:r>
      <w:r>
        <w:t>“Hausa</w:t>
      </w:r>
      <w:r>
        <w:t xml:space="preserve"> </w:t>
      </w:r>
      <w:r>
        <w:t>Bakwai</w:t>
      </w:r>
      <w:r>
        <w:t xml:space="preserve">” states; that is, Hausa legitimate states. The second </w:t>
      </w:r>
      <w:r>
        <w:t>group consists</w:t>
      </w:r>
      <w:r>
        <w:t xml:space="preserve"> of the remaining seven states which were known as “Hausa </w:t>
      </w:r>
      <w:r>
        <w:t>banza</w:t>
      </w:r>
      <w:r>
        <w:t xml:space="preserve">” states. The </w:t>
      </w:r>
      <w:r>
        <w:t>Hausa</w:t>
      </w:r>
      <w:r>
        <w:t xml:space="preserve"> “</w:t>
      </w:r>
      <w:r>
        <w:t>bakwai</w:t>
      </w:r>
      <w:r>
        <w:t xml:space="preserve">” states are the </w:t>
      </w:r>
      <w:r>
        <w:t>Dawa</w:t>
      </w:r>
      <w:r>
        <w:t xml:space="preserve">, </w:t>
      </w:r>
      <w:r>
        <w:t>Biram</w:t>
      </w:r>
      <w:r>
        <w:t xml:space="preserve">, Zaria, </w:t>
      </w:r>
      <w:r>
        <w:t>katsina</w:t>
      </w:r>
      <w:r>
        <w:t xml:space="preserve">, </w:t>
      </w:r>
      <w:r>
        <w:t xml:space="preserve">Kano, </w:t>
      </w:r>
      <w:r>
        <w:t>rano</w:t>
      </w:r>
      <w:r>
        <w:t xml:space="preserve"> while the </w:t>
      </w:r>
      <w:r>
        <w:t>Hausa</w:t>
      </w:r>
      <w:r>
        <w:t xml:space="preserve"> “</w:t>
      </w:r>
      <w:r>
        <w:t>Banza</w:t>
      </w:r>
      <w:r>
        <w:t xml:space="preserve">” states are </w:t>
      </w:r>
      <w:r>
        <w:t>Nupe</w:t>
      </w:r>
      <w:r>
        <w:t xml:space="preserve">, </w:t>
      </w:r>
      <w:r>
        <w:t>gwari</w:t>
      </w:r>
      <w:r>
        <w:t xml:space="preserve">, </w:t>
      </w:r>
      <w:r>
        <w:t>yauri</w:t>
      </w:r>
      <w:r>
        <w:t xml:space="preserve">, </w:t>
      </w:r>
      <w:r>
        <w:t>bauchi</w:t>
      </w:r>
      <w:r>
        <w:t>,</w:t>
      </w:r>
      <w:r>
        <w:t xml:space="preserve"> </w:t>
      </w:r>
      <w:r>
        <w:t>zamfara</w:t>
      </w:r>
      <w:r>
        <w:t xml:space="preserve">, </w:t>
      </w:r>
      <w:r>
        <w:t>kebbi</w:t>
      </w:r>
      <w:r>
        <w:t>, Yoruba.</w:t>
      </w:r>
    </w:p>
    <w:p>
      <w:pPr>
        <w:pStyle w:val="style0"/>
        <w:rPr/>
      </w:pPr>
      <w:r>
        <w:t xml:space="preserve">                 The </w:t>
      </w:r>
      <w:r>
        <w:t>sarki</w:t>
      </w:r>
      <w:r>
        <w:t xml:space="preserve"> was known as the head of any typical Hausa state. He worked with a retinue of officials in a well-</w:t>
      </w:r>
      <w:r>
        <w:t>organized</w:t>
      </w:r>
      <w:r>
        <w:t xml:space="preserve"> court. The emir was an absolute monarch in his </w:t>
      </w:r>
      <w:r>
        <w:t>emirate;</w:t>
      </w:r>
      <w:r>
        <w:t xml:space="preserve"> he was the political, administrative and spiritual leader. The important holders of the emirs cabinet included: </w:t>
      </w:r>
      <w:r>
        <w:t>Sarkin</w:t>
      </w:r>
      <w:r>
        <w:t xml:space="preserve"> </w:t>
      </w:r>
      <w:r>
        <w:t>fada</w:t>
      </w:r>
      <w:r>
        <w:t xml:space="preserve"> (The spokesmen of the emir and organizer </w:t>
      </w:r>
      <w:r>
        <w:t xml:space="preserve">of palace workers), </w:t>
      </w:r>
      <w:r>
        <w:t>waziri</w:t>
      </w:r>
      <w:r>
        <w:t>( The p</w:t>
      </w:r>
      <w:r>
        <w:t xml:space="preserve">rime </w:t>
      </w:r>
      <w:r>
        <w:t xml:space="preserve">minister of the emirate), </w:t>
      </w:r>
      <w:r>
        <w:t>Galadima</w:t>
      </w:r>
      <w:r>
        <w:t xml:space="preserve">( The administrator of the capital city), </w:t>
      </w:r>
      <w:r>
        <w:t>madauaki</w:t>
      </w:r>
      <w:r>
        <w:t xml:space="preserve">( The commander and head of the emirate army), </w:t>
      </w:r>
      <w:r>
        <w:t>magaji</w:t>
      </w:r>
      <w:r>
        <w:t xml:space="preserve">(Government treasurer in charge of the government treasury, </w:t>
      </w:r>
      <w:r>
        <w:t>Sakin</w:t>
      </w:r>
      <w:r>
        <w:t xml:space="preserve"> </w:t>
      </w:r>
      <w:r>
        <w:t>dan</w:t>
      </w:r>
      <w:r>
        <w:t xml:space="preserve"> </w:t>
      </w:r>
      <w:r>
        <w:t>doka</w:t>
      </w:r>
      <w:r>
        <w:t xml:space="preserve">(Inspector general of police force called </w:t>
      </w:r>
      <w:r>
        <w:t>dan</w:t>
      </w:r>
      <w:r>
        <w:t xml:space="preserve"> </w:t>
      </w:r>
      <w:r>
        <w:t>doka</w:t>
      </w:r>
      <w:r>
        <w:t xml:space="preserve">), </w:t>
      </w:r>
      <w:r>
        <w:t>Sarkin</w:t>
      </w:r>
      <w:r>
        <w:t xml:space="preserve"> </w:t>
      </w:r>
      <w:r>
        <w:t>ruwa</w:t>
      </w:r>
      <w:r>
        <w:t xml:space="preserve">(Minister in charge of water resources or the river fishing official), </w:t>
      </w:r>
      <w:r>
        <w:t>Sarkin</w:t>
      </w:r>
      <w:r>
        <w:t xml:space="preserve"> </w:t>
      </w:r>
      <w:r>
        <w:t>Pawa</w:t>
      </w:r>
      <w:r>
        <w:t xml:space="preserve">( Head of chairman of butchers at the abattoirs), </w:t>
      </w:r>
      <w:r>
        <w:t>Yari</w:t>
      </w:r>
      <w:r>
        <w:t>(Chief superintendent of prisons in the emirate). The May 1906 amalgamation is known as the first ever amalgamation of the British in Nigeria. The second amalgamation was that of 1914.</w:t>
      </w:r>
    </w:p>
    <w:p>
      <w:pPr>
        <w:pStyle w:val="style0"/>
        <w:rPr/>
      </w:pP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NanumGothic">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3596-0B4E-472A-935D-6CBE437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Words>1614</Words>
  <Pages>3</Pages>
  <Characters>8058</Characters>
  <Application>WPS Office</Application>
  <DocSecurity>0</DocSecurity>
  <Paragraphs>26</Paragraphs>
  <ScaleCrop>false</ScaleCrop>
  <LinksUpToDate>false</LinksUpToDate>
  <CharactersWithSpaces>9864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2020-12-02T08:46:02Z</dcterms:created>
  <dc:creator>Windows User</dc:creator>
  <lastModifiedBy>SM-A207F</lastModifiedBy>
  <dcterms:modified xsi:type="dcterms:W3CDTF">2020-12-02T08:47:03Z</dcterms:modified>
  <revision>9</revision>
</coreProperties>
</file>

<file path=docProps/custom.xml><?xml version="1.0" encoding="utf-8"?>
<Properties xmlns="http://schemas.openxmlformats.org/officeDocument/2006/custom-properties" xmlns:vt="http://schemas.openxmlformats.org/officeDocument/2006/docPropsVTypes"/>
</file>