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b/>
        </w:rPr>
        <w:t>NAME</w:t>
      </w:r>
      <w:r>
        <w:rPr>
          <w:rFonts w:hint="default"/>
          <w:b/>
          <w:lang w:val="en-US"/>
        </w:rPr>
        <w:t>:</w:t>
      </w:r>
      <w:r>
        <w:rPr>
          <w:rFonts w:hint="default"/>
          <w:b/>
          <w:lang w:val="en-US"/>
        </w:rPr>
        <w:t xml:space="preserve"> </w:t>
      </w:r>
      <w:r>
        <w:rPr>
          <w:rFonts w:hint="default"/>
          <w:b/>
          <w:lang w:val="en-US"/>
        </w:rPr>
        <w:t>ALAUSA</w:t>
      </w:r>
      <w:r>
        <w:rPr>
          <w:rFonts w:hint="default"/>
          <w:b/>
          <w:lang w:val="en-US"/>
        </w:rPr>
        <w:t xml:space="preserve"> </w:t>
      </w:r>
      <w:r>
        <w:rPr>
          <w:rFonts w:hint="default"/>
          <w:b/>
          <w:lang w:val="en-US"/>
        </w:rPr>
        <w:t>WASILAT</w:t>
      </w:r>
      <w:r>
        <w:rPr>
          <w:rFonts w:hint="default"/>
          <w:b/>
          <w:lang w:val="en-US"/>
        </w:rPr>
        <w:t xml:space="preserve"> </w:t>
      </w:r>
      <w:r>
        <w:rPr>
          <w:rFonts w:hint="default"/>
          <w:b/>
          <w:lang w:val="en-US"/>
        </w:rPr>
        <w:t>OYINDAMOLA</w:t>
      </w:r>
      <w:r>
        <w:rPr>
          <w:rFonts w:hint="default"/>
          <w:b/>
          <w:lang w:val="en-US"/>
        </w:rPr>
        <w:t xml:space="preserve"> </w:t>
      </w:r>
    </w:p>
    <w:p>
      <w:pPr>
        <w:pStyle w:val="style0"/>
        <w:rPr/>
      </w:pPr>
      <w:r>
        <w:rPr>
          <w:rFonts w:hint="default"/>
          <w:b/>
        </w:rPr>
        <w:t>DEPARTMENT:</w:t>
      </w:r>
      <w:r>
        <w:rPr>
          <w:rFonts w:hint="default"/>
          <w:b/>
        </w:rPr>
        <w:t xml:space="preserve"> </w:t>
      </w:r>
      <w:r>
        <w:rPr>
          <w:rFonts w:hint="default"/>
          <w:b/>
          <w:lang w:val="en-US"/>
        </w:rPr>
        <w:t>PHARMACY</w:t>
      </w:r>
      <w:r>
        <w:rPr>
          <w:rFonts w:hint="default"/>
          <w:b/>
          <w:lang w:val="en-US"/>
        </w:rPr>
        <w:t xml:space="preserve"> </w:t>
      </w:r>
    </w:p>
    <w:p>
      <w:pPr>
        <w:pStyle w:val="style0"/>
        <w:rPr>
          <w:rFonts w:ascii="Times New Roman" w:cs="Times New Roman" w:hAnsi="Times New Roman"/>
          <w:b/>
          <w:sz w:val="28"/>
          <w:szCs w:val="28"/>
        </w:rPr>
      </w:pPr>
      <w:r>
        <w:rPr>
          <w:rFonts w:hint="default"/>
          <w:b/>
        </w:rPr>
        <w:t>MATRIC</w:t>
      </w:r>
      <w:r>
        <w:rPr>
          <w:rFonts w:hint="default"/>
          <w:b/>
        </w:rPr>
        <w:t xml:space="preserve"> </w:t>
      </w:r>
      <w:r>
        <w:rPr>
          <w:rFonts w:hint="default"/>
          <w:b/>
        </w:rPr>
        <w:t>NO</w:t>
      </w:r>
      <w:r>
        <w:rPr>
          <w:rFonts w:hint="default"/>
          <w:b/>
          <w:lang w:val="en-US"/>
        </w:rPr>
        <w:t>:</w:t>
      </w:r>
      <w:r>
        <w:rPr>
          <w:rFonts w:hint="default"/>
          <w:b/>
          <w:lang w:val="en-US"/>
        </w:rPr>
        <w:t xml:space="preserve"> </w:t>
      </w:r>
      <w:r>
        <w:rPr>
          <w:rFonts w:hint="default"/>
          <w:b/>
          <w:lang w:val="en-US"/>
        </w:rPr>
        <w:t>1</w:t>
      </w:r>
      <w:r>
        <w:rPr>
          <w:rFonts w:hint="default"/>
          <w:b/>
        </w:rPr>
        <w:t>9/MH</w:t>
      </w:r>
      <w:r>
        <w:rPr>
          <w:rFonts w:hint="default"/>
          <w:b/>
          <w:lang w:val="en-US"/>
        </w:rPr>
        <w:t>S11/</w:t>
      </w:r>
      <w:r>
        <w:rPr>
          <w:rFonts w:hint="default"/>
          <w:b/>
        </w:rPr>
        <w:t>0</w:t>
      </w:r>
      <w:r>
        <w:rPr>
          <w:rFonts w:hint="default"/>
          <w:b/>
          <w:lang w:val="en-US"/>
        </w:rPr>
        <w:t>26</w:t>
      </w:r>
    </w:p>
    <w:p>
      <w:pPr>
        <w:pStyle w:val="style0"/>
        <w:rPr>
          <w:rFonts w:ascii="Times New Roman" w:cs="Times New Roman" w:hAnsi="Times New Roman"/>
          <w:b/>
          <w:sz w:val="28"/>
          <w:szCs w:val="28"/>
        </w:rPr>
      </w:pPr>
      <w:r>
        <w:rPr>
          <w:rFonts w:ascii="Times New Roman" w:cs="Times New Roman" w:hAnsi="Times New Roman"/>
          <w:b/>
          <w:sz w:val="28"/>
          <w:szCs w:val="28"/>
        </w:rPr>
        <w:t>COURSE CODE</w:t>
      </w:r>
      <w:r>
        <w:rPr>
          <w:rFonts w:ascii="Times New Roman" w:cs="Times New Roman" w:hAnsi="Times New Roman"/>
          <w:b/>
          <w:sz w:val="28"/>
          <w:szCs w:val="28"/>
          <w:lang w:val="en-US"/>
        </w:rPr>
        <w:t xml:space="preserve">: </w:t>
      </w:r>
      <w:r>
        <w:rPr>
          <w:rFonts w:ascii="Times New Roman" w:cs="Times New Roman" w:hAnsi="Times New Roman"/>
          <w:b/>
          <w:sz w:val="28"/>
          <w:szCs w:val="28"/>
        </w:rPr>
        <w:t>GST 203</w:t>
      </w:r>
    </w:p>
    <w:p>
      <w:pPr>
        <w:pStyle w:val="style0"/>
        <w:rPr>
          <w:rFonts w:ascii="Times New Roman" w:cs="Times New Roman" w:hAnsi="Times New Roman"/>
          <w:b/>
          <w:sz w:val="28"/>
          <w:szCs w:val="28"/>
        </w:rPr>
      </w:pPr>
      <w:r>
        <w:rPr>
          <w:rFonts w:ascii="Times New Roman" w:cs="Times New Roman" w:hAnsi="Times New Roman"/>
          <w:b/>
          <w:sz w:val="28"/>
          <w:szCs w:val="28"/>
        </w:rPr>
        <w:t>COURSE TITLE</w:t>
      </w:r>
      <w:r>
        <w:rPr>
          <w:rFonts w:ascii="Times New Roman" w:cs="Times New Roman" w:hAnsi="Times New Roman"/>
          <w:b/>
          <w:sz w:val="28"/>
          <w:szCs w:val="28"/>
          <w:lang w:val="en-US"/>
        </w:rPr>
        <w:t>:</w:t>
      </w:r>
      <w:r>
        <w:rPr>
          <w:rFonts w:ascii="Times New Roman" w:cs="Times New Roman" w:hAnsi="Times New Roman"/>
          <w:b/>
          <w:sz w:val="28"/>
          <w:szCs w:val="28"/>
        </w:rPr>
        <w:t xml:space="preserve"> GOVERNMENT AND POLITICAL INSTITUTION.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u w:val="single"/>
        </w:rPr>
        <w:t>AN OVERVIEW OF THE IDEA OF PRESSURE GROUP.</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Pressure group is </w:t>
      </w:r>
      <w:r>
        <w:rPr>
          <w:rFonts w:ascii="Times New Roman" w:cs="Times New Roman" w:hAnsi="Times New Roman"/>
          <w:sz w:val="28"/>
          <w:szCs w:val="28"/>
        </w:rPr>
        <w:t xml:space="preserve">an </w:t>
      </w:r>
      <w:bookmarkStart w:id="0" w:name="_GoBack"/>
      <w:bookmarkEnd w:id="0"/>
      <w:r>
        <w:rPr>
          <w:rFonts w:ascii="Times New Roman" w:cs="Times New Roman" w:hAnsi="Times New Roman"/>
          <w:sz w:val="28"/>
          <w:szCs w:val="28"/>
        </w:rPr>
        <w:t xml:space="preserve"> association</w:t>
      </w:r>
      <w:r>
        <w:rPr>
          <w:rFonts w:ascii="Times New Roman" w:cs="Times New Roman" w:hAnsi="Times New Roman"/>
          <w:sz w:val="28"/>
          <w:szCs w:val="28"/>
        </w:rPr>
        <w:t xml:space="preserve"> of a group of people with common goals and interest, these set of individuals come together to achieve their purpose. According to Anifowose 1999 Pressure group is described as “interest groups, lobby groups or even protest group “. Pressure group came into existence to complement or even protect the interest of the members of their group. What these Pressure groups seek to accomplish is ensuring that the Government does their bidding.</w:t>
      </w:r>
    </w:p>
    <w:p>
      <w:pPr>
        <w:pStyle w:val="style0"/>
        <w:rPr>
          <w:rFonts w:ascii="Times New Roman" w:cs="Times New Roman" w:hAnsi="Times New Roman"/>
          <w:sz w:val="28"/>
          <w:szCs w:val="28"/>
        </w:rPr>
      </w:pPr>
      <w:r>
        <w:rPr>
          <w:rFonts w:ascii="Times New Roman" w:cs="Times New Roman" w:hAnsi="Times New Roman"/>
          <w:sz w:val="28"/>
          <w:szCs w:val="28"/>
        </w:rPr>
        <w:t xml:space="preserve">     In nature, these pressure groups </w:t>
      </w:r>
      <w:r>
        <w:rPr>
          <w:rFonts w:ascii="Times New Roman" w:cs="Times New Roman" w:hAnsi="Times New Roman"/>
          <w:sz w:val="28"/>
          <w:szCs w:val="28"/>
        </w:rPr>
        <w:t>vary</w:t>
      </w:r>
      <w:r>
        <w:rPr>
          <w:rFonts w:ascii="Times New Roman" w:cs="Times New Roman" w:hAnsi="Times New Roman"/>
          <w:sz w:val="28"/>
          <w:szCs w:val="28"/>
        </w:rPr>
        <w:t xml:space="preserve"> in different places, it could be religious, business- like, educational, ethnic- oriented, gender- sensitive, social or economic</w:t>
      </w:r>
      <w:r>
        <w:rPr>
          <w:rFonts w:ascii="Times New Roman" w:cs="Times New Roman" w:hAnsi="Times New Roman"/>
          <w:sz w:val="28"/>
          <w:szCs w:val="28"/>
        </w:rPr>
        <w:t xml:space="preserve"> etc. Some examples are ASUU (Academic Staff Union for University), CAN (Christian Association of Nigeria), NBA (Nigeria Bar Association of Nigeria), NLC (Nigeria Labor Congress) etc. Pressure groups and Political parties may appear similar sometimes, but they are not. The existence of Pressure group is to make sure that Democracy is being at its best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     While pressure groups have their importance place in the scheme of</w:t>
      </w:r>
      <w:r>
        <w:rPr>
          <w:rFonts w:ascii="Times New Roman" w:cs="Times New Roman" w:hAnsi="Times New Roman"/>
          <w:sz w:val="28"/>
          <w:szCs w:val="28"/>
        </w:rPr>
        <w:t xml:space="preserve"> things in a nation, there is also downside. Sometimes due to their own selfish interest pressure is mounted to alter the direction of government decisions forgetting that government resources are limited. e.g. When professional body goes on strike it’s the citizen that will suffer and most at times the government might be incapacitated due to shortage of funds to meet the requirement. The concept of pressure group </w:t>
      </w:r>
      <w:r>
        <w:rPr>
          <w:rFonts w:ascii="Times New Roman" w:cs="Times New Roman" w:hAnsi="Times New Roman"/>
          <w:sz w:val="28"/>
          <w:szCs w:val="28"/>
        </w:rPr>
        <w:t xml:space="preserve">was originated from the US, that is there are that represents the association that is going through the use of pressure to influence some better decisions about politics. </w:t>
      </w:r>
    </w:p>
    <w:p>
      <w:pPr>
        <w:pStyle w:val="style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TYPES</w:t>
      </w:r>
      <w:r>
        <w:rPr>
          <w:rFonts w:ascii="Times New Roman" w:cs="Times New Roman" w:hAnsi="Times New Roman"/>
          <w:b/>
          <w:sz w:val="28"/>
          <w:szCs w:val="28"/>
        </w:rPr>
        <w:t xml:space="preserve">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As earlier mentioned pressure groups varies in various aspects, but they can be grouped majorly: </w:t>
      </w:r>
    </w:p>
    <w:p>
      <w:pPr>
        <w:pStyle w:val="style0"/>
        <w:rPr>
          <w:rFonts w:ascii="Times New Roman" w:cs="Times New Roman" w:hAnsi="Times New Roman"/>
          <w:sz w:val="28"/>
          <w:szCs w:val="28"/>
        </w:rPr>
      </w:pPr>
      <w:r>
        <w:rPr>
          <w:rFonts w:ascii="Times New Roman" w:cs="Times New Roman" w:hAnsi="Times New Roman"/>
          <w:sz w:val="28"/>
          <w:szCs w:val="28"/>
        </w:rPr>
        <w:t xml:space="preserve">   1] ASSOCIATIONAL GROUP: </w:t>
      </w:r>
    </w:p>
    <w:p>
      <w:pPr>
        <w:pStyle w:val="style0"/>
        <w:rPr>
          <w:rFonts w:ascii="Times New Roman" w:cs="Times New Roman" w:hAnsi="Times New Roman"/>
          <w:sz w:val="28"/>
          <w:szCs w:val="28"/>
        </w:rPr>
      </w:pPr>
      <w:r>
        <w:rPr>
          <w:rFonts w:ascii="Times New Roman" w:cs="Times New Roman" w:hAnsi="Times New Roman"/>
          <w:sz w:val="28"/>
          <w:szCs w:val="28"/>
        </w:rPr>
        <w:t>* Educational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 Student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Labor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2] NON- ASSOCIATIONAL GROUP:</w:t>
      </w:r>
    </w:p>
    <w:p>
      <w:pPr>
        <w:pStyle w:val="style0"/>
        <w:rPr>
          <w:rFonts w:ascii="Times New Roman" w:cs="Times New Roman" w:hAnsi="Times New Roman"/>
          <w:sz w:val="28"/>
          <w:szCs w:val="28"/>
        </w:rPr>
      </w:pPr>
      <w:r>
        <w:rPr>
          <w:rFonts w:ascii="Times New Roman" w:cs="Times New Roman" w:hAnsi="Times New Roman"/>
          <w:sz w:val="28"/>
          <w:szCs w:val="28"/>
        </w:rPr>
        <w:t>* Ethnic group</w:t>
      </w:r>
    </w:p>
    <w:p>
      <w:pPr>
        <w:pStyle w:val="style0"/>
        <w:rPr>
          <w:rFonts w:ascii="Times New Roman" w:cs="Times New Roman" w:hAnsi="Times New Roman"/>
          <w:sz w:val="28"/>
          <w:szCs w:val="28"/>
        </w:rPr>
      </w:pPr>
      <w:r>
        <w:rPr>
          <w:rFonts w:ascii="Times New Roman" w:cs="Times New Roman" w:hAnsi="Times New Roman"/>
          <w:sz w:val="28"/>
          <w:szCs w:val="28"/>
        </w:rPr>
        <w:t>* Racial Class</w:t>
      </w:r>
    </w:p>
    <w:p>
      <w:pPr>
        <w:pStyle w:val="style0"/>
        <w:rPr>
          <w:rFonts w:ascii="Times New Roman" w:cs="Times New Roman" w:hAnsi="Times New Roman"/>
          <w:sz w:val="28"/>
          <w:szCs w:val="28"/>
        </w:rPr>
      </w:pPr>
      <w:r>
        <w:rPr>
          <w:rFonts w:ascii="Times New Roman" w:cs="Times New Roman" w:hAnsi="Times New Roman"/>
          <w:sz w:val="28"/>
          <w:szCs w:val="28"/>
        </w:rPr>
        <w:t>* Linguistic</w:t>
      </w:r>
    </w:p>
    <w:p>
      <w:pPr>
        <w:pStyle w:val="style0"/>
        <w:rPr>
          <w:rFonts w:ascii="Times New Roman" w:cs="Times New Roman" w:hAnsi="Times New Roman"/>
          <w:sz w:val="28"/>
          <w:szCs w:val="28"/>
        </w:rPr>
      </w:pPr>
      <w:r>
        <w:rPr>
          <w:rFonts w:ascii="Times New Roman" w:cs="Times New Roman" w:hAnsi="Times New Roman"/>
          <w:sz w:val="28"/>
          <w:szCs w:val="28"/>
        </w:rPr>
        <w:t xml:space="preserve">   3] INSTITUTIONAL GROUP</w:t>
      </w:r>
    </w:p>
    <w:p>
      <w:pPr>
        <w:pStyle w:val="style0"/>
        <w:rPr>
          <w:rFonts w:ascii="Times New Roman" w:cs="Times New Roman" w:hAnsi="Times New Roman"/>
          <w:sz w:val="28"/>
          <w:szCs w:val="28"/>
        </w:rPr>
      </w:pPr>
      <w:r>
        <w:rPr>
          <w:rFonts w:ascii="Times New Roman" w:cs="Times New Roman" w:hAnsi="Times New Roman"/>
          <w:sz w:val="28"/>
          <w:szCs w:val="28"/>
        </w:rPr>
        <w:t xml:space="preserve">     4] ANOMIC GROUP</w:t>
      </w:r>
    </w:p>
    <w:p>
      <w:pPr>
        <w:pStyle w:val="style0"/>
        <w:rPr>
          <w:rFonts w:ascii="Times New Roman" w:cs="Times New Roman" w:hAnsi="Times New Roman"/>
          <w:sz w:val="28"/>
          <w:szCs w:val="28"/>
        </w:rPr>
      </w:pPr>
      <w:r>
        <w:rPr>
          <w:rFonts w:ascii="Times New Roman" w:cs="Times New Roman" w:hAnsi="Times New Roman"/>
          <w:b/>
          <w:sz w:val="28"/>
          <w:szCs w:val="28"/>
        </w:rPr>
        <w:t>TECNIQUES USED BY PRESSURE GROUPS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LOBBYING TECHNIQUES: </w:t>
      </w:r>
      <w:r>
        <w:rPr>
          <w:rFonts w:ascii="Times New Roman" w:cs="Times New Roman" w:hAnsi="Times New Roman"/>
          <w:sz w:val="28"/>
          <w:szCs w:val="28"/>
        </w:rPr>
        <w:t>They mostly influence their actions through inner actions of the governmental bodies to execute their plan</w:t>
      </w:r>
      <w:r>
        <w:rPr>
          <w:rFonts w:ascii="Times New Roman" w:cs="Times New Roman" w:hAnsi="Times New Roman"/>
          <w:sz w:val="28"/>
          <w:szCs w:val="28"/>
        </w:rPr>
        <w:t>.</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STRIKING TECHNIQUES: Pressure groups knows the best time to strike the Government decision, to get their attention from the people and government.</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FUNCTIONS OF PRESSURE GROUPS</w:t>
      </w:r>
      <w:r>
        <w:rPr>
          <w:rFonts w:ascii="Times New Roman" w:cs="Times New Roman" w:hAnsi="Times New Roman"/>
          <w:sz w:val="28"/>
          <w:szCs w:val="28"/>
        </w:rPr>
        <w:t>.</w:t>
      </w:r>
    </w:p>
    <w:p>
      <w:pPr>
        <w:pStyle w:val="style179"/>
        <w:rPr>
          <w:rFonts w:ascii="Times New Roman" w:cs="Times New Roman" w:hAnsi="Times New Roman"/>
          <w:sz w:val="28"/>
          <w:szCs w:val="28"/>
        </w:rPr>
      </w:pP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Links Government to the people</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Promotes participation in Government</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Influences Legislation</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Promotion of the interest of the minority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Serving as sources of information to Government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DC0D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5CECEC0"/>
    <w:lvl w:ilvl="0" w:tplc="05E45B8A">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Words>413</Words>
  <Pages>2</Pages>
  <Characters>2276</Characters>
  <Application>WPS Office</Application>
  <DocSecurity>0</DocSecurity>
  <Paragraphs>36</Paragraphs>
  <ScaleCrop>false</ScaleCrop>
  <LinksUpToDate>false</LinksUpToDate>
  <CharactersWithSpaces>2737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2020-12-01T20:10:00Z</dcterms:created>
  <dc:creator>dell</dc:creator>
  <lastModifiedBy>SM-G960F</lastModifiedBy>
  <dcterms:modified xsi:type="dcterms:W3CDTF">2020-12-02T18:18:44Z</dcterms:modified>
  <revision>1</revision>
</coreProperties>
</file>

<file path=docProps/custom.xml><?xml version="1.0" encoding="utf-8"?>
<Properties xmlns="http://schemas.openxmlformats.org/officeDocument/2006/custom-properties" xmlns:vt="http://schemas.openxmlformats.org/officeDocument/2006/docPropsVTypes"/>
</file>