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73C4" w14:textId="77777777" w:rsidR="008F0C66" w:rsidRDefault="008F0C66" w:rsidP="008F0C66">
      <w:pPr>
        <w:jc w:val="both"/>
        <w:rPr>
          <w:rFonts w:ascii="Times New Roman" w:hAnsi="Times New Roman" w:cs="Times New Roman"/>
        </w:rPr>
      </w:pPr>
      <w:r>
        <w:rPr>
          <w:rFonts w:ascii="Times New Roman" w:hAnsi="Times New Roman" w:cs="Times New Roman"/>
        </w:rPr>
        <w:t>NAME: OYEDEPO OLUWAFIKAYOMI DEBORAH</w:t>
      </w:r>
    </w:p>
    <w:p w14:paraId="7531F6AC" w14:textId="77777777" w:rsidR="008F0C66" w:rsidRDefault="008F0C66" w:rsidP="008F0C66">
      <w:pPr>
        <w:jc w:val="both"/>
        <w:rPr>
          <w:rFonts w:ascii="Times New Roman" w:hAnsi="Times New Roman" w:cs="Times New Roman"/>
        </w:rPr>
      </w:pPr>
      <w:r>
        <w:rPr>
          <w:rFonts w:ascii="Times New Roman" w:hAnsi="Times New Roman" w:cs="Times New Roman"/>
        </w:rPr>
        <w:t>MATRIC NUMBER: 19/MHS01/373</w:t>
      </w:r>
    </w:p>
    <w:p w14:paraId="18D127D6" w14:textId="77777777" w:rsidR="008F0C66" w:rsidRDefault="008F0C66" w:rsidP="008F0C66">
      <w:pPr>
        <w:jc w:val="both"/>
        <w:rPr>
          <w:rFonts w:ascii="Times New Roman" w:hAnsi="Times New Roman" w:cs="Times New Roman"/>
        </w:rPr>
      </w:pPr>
      <w:r>
        <w:rPr>
          <w:rFonts w:ascii="Times New Roman" w:hAnsi="Times New Roman" w:cs="Times New Roman"/>
        </w:rPr>
        <w:t>DEPARTMENT: MEDICINE AND SURGERY (MBBS)</w:t>
      </w:r>
    </w:p>
    <w:p w14:paraId="0B0B61E8" w14:textId="2CC80572" w:rsidR="008F0C66" w:rsidRDefault="008F0C66" w:rsidP="00CD5529">
      <w:pPr>
        <w:jc w:val="both"/>
        <w:rPr>
          <w:rFonts w:ascii="Times New Roman" w:hAnsi="Times New Roman" w:cs="Times New Roman"/>
        </w:rPr>
      </w:pPr>
      <w:r>
        <w:rPr>
          <w:rFonts w:ascii="Times New Roman" w:hAnsi="Times New Roman" w:cs="Times New Roman"/>
        </w:rPr>
        <w:t>COURSE TITLE: GOVERNMENT AND POLITICAL INSTITUTIONS (GST 203)</w:t>
      </w:r>
    </w:p>
    <w:p w14:paraId="1085B817" w14:textId="77777777" w:rsidR="008F0C66" w:rsidRPr="008F0C66" w:rsidRDefault="008F0C66" w:rsidP="008F0C66">
      <w:pPr>
        <w:jc w:val="center"/>
        <w:rPr>
          <w:rFonts w:ascii="Times New Roman" w:hAnsi="Times New Roman" w:cs="Times New Roman"/>
          <w:b/>
          <w:sz w:val="24"/>
          <w:szCs w:val="24"/>
        </w:rPr>
      </w:pPr>
    </w:p>
    <w:p w14:paraId="4F26F98A" w14:textId="23764395" w:rsidR="00BA0645" w:rsidRPr="00001BF5" w:rsidRDefault="00CD5529" w:rsidP="008F0C66">
      <w:pPr>
        <w:jc w:val="center"/>
        <w:rPr>
          <w:rFonts w:ascii="Times New Roman" w:hAnsi="Times New Roman" w:cs="Times New Roman"/>
          <w:b/>
          <w:i/>
          <w:sz w:val="24"/>
          <w:szCs w:val="24"/>
        </w:rPr>
      </w:pPr>
      <w:r w:rsidRPr="00001BF5">
        <w:rPr>
          <w:rFonts w:ascii="Times New Roman" w:hAnsi="Times New Roman" w:cs="Times New Roman"/>
          <w:b/>
          <w:i/>
          <w:sz w:val="24"/>
          <w:szCs w:val="24"/>
        </w:rPr>
        <w:t>AN OVERVIEW OF THE IDEA OF PRESSURE GROUP</w:t>
      </w:r>
    </w:p>
    <w:p w14:paraId="200BC88A" w14:textId="26C87377" w:rsidR="00CD5529" w:rsidRDefault="00CD5529" w:rsidP="00CD5529">
      <w:pPr>
        <w:jc w:val="both"/>
        <w:rPr>
          <w:rFonts w:ascii="Times New Roman" w:hAnsi="Times New Roman" w:cs="Times New Roman"/>
        </w:rPr>
      </w:pPr>
      <w:r>
        <w:rPr>
          <w:rFonts w:ascii="Times New Roman" w:hAnsi="Times New Roman" w:cs="Times New Roman"/>
        </w:rPr>
        <w:t>To mount pressure is to persuade someone or coerce a person into doing something. Hence, a pressure group is a formal or organized body with a common interest whose fundamental aim is to put pressure on any governmental institution with the goal of influencing government policies and laws to its own advantage. The pressure group is referred to as “The Functional Representative.” This is</w:t>
      </w:r>
      <w:r w:rsidR="00EC75FA">
        <w:rPr>
          <w:rFonts w:ascii="Times New Roman" w:hAnsi="Times New Roman" w:cs="Times New Roman"/>
        </w:rPr>
        <w:t xml:space="preserve"> </w:t>
      </w:r>
      <w:r>
        <w:rPr>
          <w:rFonts w:ascii="Times New Roman" w:hAnsi="Times New Roman" w:cs="Times New Roman"/>
        </w:rPr>
        <w:t xml:space="preserve">the idea that various pressure groups represent different sectors of the society based on their functions and this is usually done through their occupations or professions. </w:t>
      </w:r>
      <w:r w:rsidR="00EC75FA">
        <w:rPr>
          <w:rFonts w:ascii="Times New Roman" w:hAnsi="Times New Roman" w:cs="Times New Roman"/>
        </w:rPr>
        <w:t>These groups influence both public policy, administration, and even go a long way to determine political structures of the society and forms of government. In nature, these groups could be religious, business-like, educational, or social, among others.</w:t>
      </w:r>
      <w:r w:rsidR="008F0C66">
        <w:rPr>
          <w:rFonts w:ascii="Times New Roman" w:hAnsi="Times New Roman" w:cs="Times New Roman"/>
        </w:rPr>
        <w:t xml:space="preserve"> </w:t>
      </w:r>
      <w:r w:rsidR="00EC75FA">
        <w:rPr>
          <w:rFonts w:ascii="Times New Roman" w:hAnsi="Times New Roman" w:cs="Times New Roman"/>
        </w:rPr>
        <w:t>Some examples of pressure groups in Nigeria are; ASUU (Academic Staff Union for University), Afenifere, O</w:t>
      </w:r>
      <w:r w:rsidR="008F0C66">
        <w:rPr>
          <w:rFonts w:ascii="Times New Roman" w:hAnsi="Times New Roman" w:cs="Times New Roman"/>
        </w:rPr>
        <w:t>o</w:t>
      </w:r>
      <w:r w:rsidR="00EC75FA">
        <w:rPr>
          <w:rFonts w:ascii="Times New Roman" w:hAnsi="Times New Roman" w:cs="Times New Roman"/>
        </w:rPr>
        <w:t>dua People’s Congress (representing the Yoruba tribe), Arewa Consultative Forum, Arewa People’s Congress (representing the Hausa tribe), Nigeria Bar Association of Nigeria (NBA), Christian Association of Nigeria (CAN), Nigeria Labour Congress (NLC).</w:t>
      </w:r>
    </w:p>
    <w:p w14:paraId="5AB62D33" w14:textId="3B88FE2B" w:rsidR="00EC75FA" w:rsidRDefault="00EC75FA" w:rsidP="00CD5529">
      <w:pPr>
        <w:jc w:val="both"/>
        <w:rPr>
          <w:rFonts w:ascii="Times New Roman" w:hAnsi="Times New Roman" w:cs="Times New Roman"/>
        </w:rPr>
      </w:pPr>
      <w:r>
        <w:rPr>
          <w:rFonts w:ascii="Times New Roman" w:hAnsi="Times New Roman" w:cs="Times New Roman"/>
        </w:rPr>
        <w:t>Pressure Groups and political parties’ activities may appear similar but they are different from each other and below are some of the differences:</w:t>
      </w:r>
    </w:p>
    <w:p w14:paraId="118B8E17" w14:textId="06A87912" w:rsidR="00EC75FA" w:rsidRDefault="00EC75FA" w:rsidP="00EC75FA">
      <w:pPr>
        <w:pStyle w:val="ListParagraph"/>
        <w:numPr>
          <w:ilvl w:val="0"/>
          <w:numId w:val="3"/>
        </w:numPr>
        <w:jc w:val="both"/>
        <w:rPr>
          <w:rFonts w:ascii="Times New Roman" w:hAnsi="Times New Roman" w:cs="Times New Roman"/>
        </w:rPr>
      </w:pPr>
      <w:r>
        <w:rPr>
          <w:rFonts w:ascii="Times New Roman" w:hAnsi="Times New Roman" w:cs="Times New Roman"/>
        </w:rPr>
        <w:t xml:space="preserve">Political parties seek to gain government powers </w:t>
      </w:r>
      <w:r w:rsidR="0071248E">
        <w:rPr>
          <w:rFonts w:ascii="Times New Roman" w:hAnsi="Times New Roman" w:cs="Times New Roman"/>
        </w:rPr>
        <w:t>while on the other hand, pressure groups do not seek to gain power. Rather, their aim is to influence political decisions.</w:t>
      </w:r>
    </w:p>
    <w:p w14:paraId="08394B82" w14:textId="3768DEEC" w:rsidR="0071248E" w:rsidRDefault="0071248E" w:rsidP="00EC75FA">
      <w:pPr>
        <w:pStyle w:val="ListParagraph"/>
        <w:numPr>
          <w:ilvl w:val="0"/>
          <w:numId w:val="3"/>
        </w:numPr>
        <w:jc w:val="both"/>
        <w:rPr>
          <w:rFonts w:ascii="Times New Roman" w:hAnsi="Times New Roman" w:cs="Times New Roman"/>
        </w:rPr>
      </w:pPr>
      <w:r>
        <w:rPr>
          <w:rFonts w:ascii="Times New Roman" w:hAnsi="Times New Roman" w:cs="Times New Roman"/>
        </w:rPr>
        <w:t>Political parties are more formally accountable for their actions whereas political parties do not account for their actions</w:t>
      </w:r>
    </w:p>
    <w:p w14:paraId="4D3CD76E" w14:textId="4C62AB92" w:rsidR="0071248E" w:rsidRDefault="0071248E" w:rsidP="00EC75FA">
      <w:pPr>
        <w:pStyle w:val="ListParagraph"/>
        <w:numPr>
          <w:ilvl w:val="0"/>
          <w:numId w:val="3"/>
        </w:numPr>
        <w:jc w:val="both"/>
        <w:rPr>
          <w:rFonts w:ascii="Times New Roman" w:hAnsi="Times New Roman" w:cs="Times New Roman"/>
        </w:rPr>
      </w:pPr>
      <w:r>
        <w:rPr>
          <w:rFonts w:ascii="Times New Roman" w:hAnsi="Times New Roman" w:cs="Times New Roman"/>
        </w:rPr>
        <w:t>Political parties have a wide range of policies while pressure groups narrow their goals.</w:t>
      </w:r>
    </w:p>
    <w:p w14:paraId="005CD0E4" w14:textId="41E481B5" w:rsidR="0071248E" w:rsidRDefault="0071248E" w:rsidP="00EC75FA">
      <w:pPr>
        <w:pStyle w:val="ListParagraph"/>
        <w:numPr>
          <w:ilvl w:val="0"/>
          <w:numId w:val="3"/>
        </w:numPr>
        <w:jc w:val="both"/>
        <w:rPr>
          <w:rFonts w:ascii="Times New Roman" w:hAnsi="Times New Roman" w:cs="Times New Roman"/>
        </w:rPr>
      </w:pPr>
      <w:r>
        <w:rPr>
          <w:rFonts w:ascii="Times New Roman" w:hAnsi="Times New Roman" w:cs="Times New Roman"/>
        </w:rPr>
        <w:t>Political parties are more formally organized than pressure groups.</w:t>
      </w:r>
    </w:p>
    <w:p w14:paraId="7650DA90" w14:textId="38FD6A37" w:rsidR="0071248E" w:rsidRDefault="0071248E" w:rsidP="0071248E">
      <w:pPr>
        <w:jc w:val="both"/>
        <w:rPr>
          <w:rFonts w:ascii="Times New Roman" w:hAnsi="Times New Roman" w:cs="Times New Roman"/>
        </w:rPr>
      </w:pPr>
      <w:r>
        <w:rPr>
          <w:rFonts w:ascii="Times New Roman" w:hAnsi="Times New Roman" w:cs="Times New Roman"/>
        </w:rPr>
        <w:t>However, pressure groups and political parties still relate together to achieve certain social changes. Pressure groups may align their interest with that of certain political parties that are believed to possess the capability to further their interests.</w:t>
      </w:r>
    </w:p>
    <w:p w14:paraId="6CE0A31C" w14:textId="354649EA" w:rsidR="0071248E" w:rsidRPr="00001BF5" w:rsidRDefault="0071248E" w:rsidP="0071248E">
      <w:pPr>
        <w:jc w:val="both"/>
        <w:rPr>
          <w:rFonts w:ascii="Times New Roman" w:hAnsi="Times New Roman" w:cs="Times New Roman"/>
          <w:b/>
        </w:rPr>
      </w:pPr>
      <w:r w:rsidRPr="00001BF5">
        <w:rPr>
          <w:rFonts w:ascii="Times New Roman" w:hAnsi="Times New Roman" w:cs="Times New Roman"/>
          <w:b/>
        </w:rPr>
        <w:t>IMPORTANCE OF PRESSURE GROUPS</w:t>
      </w:r>
    </w:p>
    <w:p w14:paraId="648E60DC" w14:textId="09EB9F92" w:rsidR="0071248E" w:rsidRDefault="0071248E" w:rsidP="0071248E">
      <w:pPr>
        <w:pStyle w:val="ListParagraph"/>
        <w:numPr>
          <w:ilvl w:val="0"/>
          <w:numId w:val="4"/>
        </w:numPr>
        <w:jc w:val="both"/>
        <w:rPr>
          <w:rFonts w:ascii="Times New Roman" w:hAnsi="Times New Roman" w:cs="Times New Roman"/>
        </w:rPr>
      </w:pPr>
      <w:r>
        <w:rPr>
          <w:rFonts w:ascii="Times New Roman" w:hAnsi="Times New Roman" w:cs="Times New Roman"/>
        </w:rPr>
        <w:t>To checkmate and make democracy better, to compensate for the tyranny of majority of the people in the society</w:t>
      </w:r>
    </w:p>
    <w:p w14:paraId="2F5554BE" w14:textId="50E1D5E3" w:rsidR="0071248E" w:rsidRDefault="0071248E" w:rsidP="0071248E">
      <w:pPr>
        <w:pStyle w:val="ListParagraph"/>
        <w:numPr>
          <w:ilvl w:val="0"/>
          <w:numId w:val="4"/>
        </w:numPr>
        <w:jc w:val="both"/>
        <w:rPr>
          <w:rFonts w:ascii="Times New Roman" w:hAnsi="Times New Roman" w:cs="Times New Roman"/>
        </w:rPr>
      </w:pPr>
      <w:r>
        <w:rPr>
          <w:rFonts w:ascii="Times New Roman" w:hAnsi="Times New Roman" w:cs="Times New Roman"/>
        </w:rPr>
        <w:t>To treat the gaps in the democratic process</w:t>
      </w:r>
    </w:p>
    <w:p w14:paraId="02D74740" w14:textId="61C693EC" w:rsidR="0071248E" w:rsidRDefault="0071248E" w:rsidP="0071248E">
      <w:pPr>
        <w:pStyle w:val="ListParagraph"/>
        <w:numPr>
          <w:ilvl w:val="0"/>
          <w:numId w:val="4"/>
        </w:numPr>
        <w:jc w:val="both"/>
        <w:rPr>
          <w:rFonts w:ascii="Times New Roman" w:hAnsi="Times New Roman" w:cs="Times New Roman"/>
        </w:rPr>
      </w:pPr>
      <w:r>
        <w:rPr>
          <w:rFonts w:ascii="Times New Roman" w:hAnsi="Times New Roman" w:cs="Times New Roman"/>
        </w:rPr>
        <w:t>To inform debates among ourselves</w:t>
      </w:r>
    </w:p>
    <w:p w14:paraId="1A25A28C" w14:textId="5CBA5A5F" w:rsidR="0071248E" w:rsidRDefault="0071248E" w:rsidP="0071248E">
      <w:pPr>
        <w:pStyle w:val="ListParagraph"/>
        <w:numPr>
          <w:ilvl w:val="0"/>
          <w:numId w:val="4"/>
        </w:numPr>
        <w:jc w:val="both"/>
        <w:rPr>
          <w:rFonts w:ascii="Times New Roman" w:hAnsi="Times New Roman" w:cs="Times New Roman"/>
        </w:rPr>
      </w:pPr>
      <w:r>
        <w:rPr>
          <w:rFonts w:ascii="Times New Roman" w:hAnsi="Times New Roman" w:cs="Times New Roman"/>
        </w:rPr>
        <w:t xml:space="preserve">To encourage </w:t>
      </w:r>
      <w:r w:rsidR="005E7699">
        <w:rPr>
          <w:rFonts w:ascii="Times New Roman" w:hAnsi="Times New Roman" w:cs="Times New Roman"/>
        </w:rPr>
        <w:t>participations</w:t>
      </w:r>
    </w:p>
    <w:p w14:paraId="7429DFA7" w14:textId="06E4AF49" w:rsidR="005E7699" w:rsidRDefault="005E7699" w:rsidP="0071248E">
      <w:pPr>
        <w:pStyle w:val="ListParagraph"/>
        <w:numPr>
          <w:ilvl w:val="0"/>
          <w:numId w:val="4"/>
        </w:numPr>
        <w:jc w:val="both"/>
        <w:rPr>
          <w:rFonts w:ascii="Times New Roman" w:hAnsi="Times New Roman" w:cs="Times New Roman"/>
        </w:rPr>
      </w:pPr>
      <w:r>
        <w:rPr>
          <w:rFonts w:ascii="Times New Roman" w:hAnsi="Times New Roman" w:cs="Times New Roman"/>
        </w:rPr>
        <w:t>To enhance good accountability in our daily society.</w:t>
      </w:r>
    </w:p>
    <w:p w14:paraId="0E252F82" w14:textId="3B06CDC2" w:rsidR="005E7699" w:rsidRDefault="005E7699" w:rsidP="005E7699">
      <w:pPr>
        <w:jc w:val="both"/>
        <w:rPr>
          <w:rFonts w:ascii="Times New Roman" w:hAnsi="Times New Roman" w:cs="Times New Roman"/>
        </w:rPr>
      </w:pPr>
      <w:r>
        <w:rPr>
          <w:rFonts w:ascii="Times New Roman" w:hAnsi="Times New Roman" w:cs="Times New Roman"/>
        </w:rPr>
        <w:t>If pressure groups remain rigid and refuse to compromise on specific issues, they can potentially monopoli</w:t>
      </w:r>
      <w:r w:rsidR="008F0C66">
        <w:rPr>
          <w:rFonts w:ascii="Times New Roman" w:hAnsi="Times New Roman" w:cs="Times New Roman"/>
        </w:rPr>
        <w:t>z</w:t>
      </w:r>
      <w:r>
        <w:rPr>
          <w:rFonts w:ascii="Times New Roman" w:hAnsi="Times New Roman" w:cs="Times New Roman"/>
        </w:rPr>
        <w:t xml:space="preserve">e the democratic process by focusing public debate on few specific issues. Sometimes, due to their own selfish interests, pressure is mounted to alter the direction of resources. </w:t>
      </w:r>
    </w:p>
    <w:p w14:paraId="40A7CD66" w14:textId="1A4C1F66" w:rsidR="005E7699" w:rsidRPr="00001BF5" w:rsidRDefault="005E7699" w:rsidP="005E7699">
      <w:pPr>
        <w:jc w:val="both"/>
        <w:rPr>
          <w:rFonts w:ascii="Times New Roman" w:hAnsi="Times New Roman" w:cs="Times New Roman"/>
          <w:b/>
        </w:rPr>
      </w:pPr>
      <w:r w:rsidRPr="00001BF5">
        <w:rPr>
          <w:rFonts w:ascii="Times New Roman" w:hAnsi="Times New Roman" w:cs="Times New Roman"/>
          <w:b/>
        </w:rPr>
        <w:lastRenderedPageBreak/>
        <w:t>TYPES OF PRESSURE GROUPS</w:t>
      </w:r>
    </w:p>
    <w:p w14:paraId="755D3A5C" w14:textId="0F10611F" w:rsidR="005E7699" w:rsidRDefault="005E7699" w:rsidP="005E7699">
      <w:pPr>
        <w:pStyle w:val="ListParagraph"/>
        <w:numPr>
          <w:ilvl w:val="0"/>
          <w:numId w:val="5"/>
        </w:numPr>
        <w:jc w:val="both"/>
        <w:rPr>
          <w:rFonts w:ascii="Times New Roman" w:hAnsi="Times New Roman" w:cs="Times New Roman"/>
        </w:rPr>
      </w:pPr>
      <w:r>
        <w:rPr>
          <w:rFonts w:ascii="Times New Roman" w:hAnsi="Times New Roman" w:cs="Times New Roman"/>
        </w:rPr>
        <w:t>INTEREST GROUPS: This group is also seen as sectional groups, representing the people in the society. For example</w:t>
      </w:r>
      <w:r w:rsidR="008F0C66">
        <w:rPr>
          <w:rFonts w:ascii="Times New Roman" w:hAnsi="Times New Roman" w:cs="Times New Roman"/>
        </w:rPr>
        <w:t>,</w:t>
      </w:r>
      <w:r>
        <w:rPr>
          <w:rFonts w:ascii="Times New Roman" w:hAnsi="Times New Roman" w:cs="Times New Roman"/>
        </w:rPr>
        <w:t xml:space="preserve"> the trade units, for instance, CBI (Confederation of British Industry) known as the voice of business in the country.</w:t>
      </w:r>
    </w:p>
    <w:p w14:paraId="50FC22F5" w14:textId="040A7E18" w:rsidR="005E7699" w:rsidRDefault="005E7699" w:rsidP="005E7699">
      <w:pPr>
        <w:pStyle w:val="ListParagraph"/>
        <w:numPr>
          <w:ilvl w:val="0"/>
          <w:numId w:val="5"/>
        </w:numPr>
        <w:jc w:val="both"/>
        <w:rPr>
          <w:rFonts w:ascii="Times New Roman" w:hAnsi="Times New Roman" w:cs="Times New Roman"/>
        </w:rPr>
      </w:pPr>
      <w:r>
        <w:rPr>
          <w:rFonts w:ascii="Times New Roman" w:hAnsi="Times New Roman" w:cs="Times New Roman"/>
        </w:rPr>
        <w:t>CAUSE GROUPS: These groups are promotion groups, which seek to promote particular causes. For example, charities and environmental groups. It is always aimed at achieving a single objective, like protesting about the expansion of airports, seaports, railways,</w:t>
      </w:r>
      <w:r w:rsidR="00B957EF">
        <w:rPr>
          <w:rFonts w:ascii="Times New Roman" w:hAnsi="Times New Roman" w:cs="Times New Roman"/>
        </w:rPr>
        <w:t xml:space="preserve"> </w:t>
      </w:r>
      <w:r>
        <w:rPr>
          <w:rFonts w:ascii="Times New Roman" w:hAnsi="Times New Roman" w:cs="Times New Roman"/>
        </w:rPr>
        <w:t>etc</w:t>
      </w:r>
      <w:r w:rsidR="00B957EF">
        <w:rPr>
          <w:rFonts w:ascii="Times New Roman" w:hAnsi="Times New Roman" w:cs="Times New Roman"/>
        </w:rPr>
        <w:t>.</w:t>
      </w:r>
    </w:p>
    <w:p w14:paraId="65BFDA0D" w14:textId="0B9D8466" w:rsidR="00B957EF" w:rsidRDefault="00B957EF" w:rsidP="005E7699">
      <w:pPr>
        <w:pStyle w:val="ListParagraph"/>
        <w:numPr>
          <w:ilvl w:val="0"/>
          <w:numId w:val="5"/>
        </w:numPr>
        <w:jc w:val="both"/>
        <w:rPr>
          <w:rFonts w:ascii="Times New Roman" w:hAnsi="Times New Roman" w:cs="Times New Roman"/>
        </w:rPr>
      </w:pPr>
      <w:r>
        <w:rPr>
          <w:rFonts w:ascii="Times New Roman" w:hAnsi="Times New Roman" w:cs="Times New Roman"/>
        </w:rPr>
        <w:t>INSIDER GROUPS AND OUTSIDER GROUPS: Insider groups are regularly consulted by the government. An insider group may be high or low in profile, nevertheless, they intend to have influence on government’s mission and visions. Outsider groups on the other hand, have no access or links to the government and its machineries. They have to use other ways to have impact. Examples include: Animal Liberation Front, Earth Liberation Front, etc.</w:t>
      </w:r>
    </w:p>
    <w:p w14:paraId="40357F90" w14:textId="1ADD14BB" w:rsidR="00EC75FA" w:rsidRDefault="00B957EF" w:rsidP="00B957EF">
      <w:pPr>
        <w:pStyle w:val="ListParagraph"/>
        <w:numPr>
          <w:ilvl w:val="0"/>
          <w:numId w:val="5"/>
        </w:numPr>
        <w:jc w:val="both"/>
        <w:rPr>
          <w:rFonts w:ascii="Times New Roman" w:hAnsi="Times New Roman" w:cs="Times New Roman"/>
        </w:rPr>
      </w:pPr>
      <w:r w:rsidRPr="00B957EF">
        <w:rPr>
          <w:rFonts w:ascii="Times New Roman" w:hAnsi="Times New Roman" w:cs="Times New Roman"/>
        </w:rPr>
        <w:t>ANOMIC GROUPS</w:t>
      </w:r>
      <w:r>
        <w:rPr>
          <w:rFonts w:ascii="Times New Roman" w:hAnsi="Times New Roman" w:cs="Times New Roman"/>
        </w:rPr>
        <w:t xml:space="preserve">: These groups have unpredictable actions and </w:t>
      </w:r>
      <w:r w:rsidR="008F0C66">
        <w:rPr>
          <w:rFonts w:ascii="Times New Roman" w:hAnsi="Times New Roman" w:cs="Times New Roman"/>
        </w:rPr>
        <w:t>behavior</w:t>
      </w:r>
      <w:r w:rsidR="008F0C66">
        <w:rPr>
          <w:rFonts w:ascii="Times New Roman" w:hAnsi="Times New Roman" w:cs="Times New Roman"/>
        </w:rPr>
        <w:t xml:space="preserve"> </w:t>
      </w:r>
      <w:r>
        <w:rPr>
          <w:rFonts w:ascii="Times New Roman" w:hAnsi="Times New Roman" w:cs="Times New Roman"/>
        </w:rPr>
        <w:t>as they work based on the moment and situation in the society. These groups are not guided by an appropriate behavioral style or rule, and they may sometimes act violently. Protests (</w:t>
      </w:r>
      <w:r w:rsidR="008F0C66">
        <w:rPr>
          <w:rFonts w:ascii="Times New Roman" w:hAnsi="Times New Roman" w:cs="Times New Roman"/>
        </w:rPr>
        <w:t>e.g.</w:t>
      </w:r>
      <w:r>
        <w:rPr>
          <w:rFonts w:ascii="Times New Roman" w:hAnsi="Times New Roman" w:cs="Times New Roman"/>
        </w:rPr>
        <w:t xml:space="preserve"> the END SARS protest), rioting, strikes, and sometimes revolution are some of the means through which they mount pressure.</w:t>
      </w:r>
    </w:p>
    <w:p w14:paraId="7FD45FA7" w14:textId="2E710DF8" w:rsidR="008F0C66" w:rsidRDefault="00B957EF" w:rsidP="008F0C66">
      <w:pPr>
        <w:pStyle w:val="ListParagraph"/>
        <w:numPr>
          <w:ilvl w:val="0"/>
          <w:numId w:val="5"/>
        </w:numPr>
        <w:jc w:val="both"/>
        <w:rPr>
          <w:rFonts w:ascii="Times New Roman" w:hAnsi="Times New Roman" w:cs="Times New Roman"/>
        </w:rPr>
      </w:pPr>
      <w:r>
        <w:rPr>
          <w:rFonts w:ascii="Times New Roman" w:hAnsi="Times New Roman" w:cs="Times New Roman"/>
        </w:rPr>
        <w:t xml:space="preserve">ASSOCIATIONAL GROUPS AND NON-ASSOCIATIONAL GROUPS: Associational groups are usually registered with appropriate authorities in a state or country. Also, these groups have their own registered offices, constitutions, and so on. Non-associational groups on the other hand, are pressure groups </w:t>
      </w:r>
      <w:r w:rsidR="008F0C66">
        <w:rPr>
          <w:rFonts w:ascii="Times New Roman" w:hAnsi="Times New Roman" w:cs="Times New Roman"/>
        </w:rPr>
        <w:t>without a formal organization. Their arrangement and gatherings are by virtue of kinship or even family attachment, social traditions, tribal or even race afflictions, just to mention a few.</w:t>
      </w:r>
    </w:p>
    <w:p w14:paraId="409D4631" w14:textId="6042B45D" w:rsidR="008F0C66" w:rsidRPr="00001BF5" w:rsidRDefault="008F0C66" w:rsidP="008F0C66">
      <w:pPr>
        <w:jc w:val="both"/>
        <w:rPr>
          <w:rFonts w:ascii="Times New Roman" w:hAnsi="Times New Roman" w:cs="Times New Roman"/>
          <w:b/>
        </w:rPr>
      </w:pPr>
      <w:r w:rsidRPr="00001BF5">
        <w:rPr>
          <w:rFonts w:ascii="Times New Roman" w:hAnsi="Times New Roman" w:cs="Times New Roman"/>
          <w:b/>
        </w:rPr>
        <w:t>FUNCTIONS OF PRESSURE GROUPS</w:t>
      </w:r>
    </w:p>
    <w:p w14:paraId="7A0E48E5" w14:textId="41D167BE" w:rsidR="008F0C66" w:rsidRDefault="008F0C66" w:rsidP="008F0C66">
      <w:pPr>
        <w:pStyle w:val="ListParagraph"/>
        <w:numPr>
          <w:ilvl w:val="0"/>
          <w:numId w:val="6"/>
        </w:numPr>
        <w:jc w:val="both"/>
        <w:rPr>
          <w:rFonts w:ascii="Times New Roman" w:hAnsi="Times New Roman" w:cs="Times New Roman"/>
        </w:rPr>
      </w:pPr>
      <w:r>
        <w:rPr>
          <w:rFonts w:ascii="Times New Roman" w:hAnsi="Times New Roman" w:cs="Times New Roman"/>
        </w:rPr>
        <w:t>Links government to the people</w:t>
      </w:r>
    </w:p>
    <w:p w14:paraId="1985C642" w14:textId="7D6FA4B6" w:rsidR="008F0C66" w:rsidRDefault="008F0C66" w:rsidP="008F0C66">
      <w:pPr>
        <w:pStyle w:val="ListParagraph"/>
        <w:numPr>
          <w:ilvl w:val="0"/>
          <w:numId w:val="6"/>
        </w:numPr>
        <w:jc w:val="both"/>
        <w:rPr>
          <w:rFonts w:ascii="Times New Roman" w:hAnsi="Times New Roman" w:cs="Times New Roman"/>
        </w:rPr>
      </w:pPr>
      <w:r>
        <w:rPr>
          <w:rFonts w:ascii="Times New Roman" w:hAnsi="Times New Roman" w:cs="Times New Roman"/>
        </w:rPr>
        <w:t>Promotes participation in Government</w:t>
      </w:r>
    </w:p>
    <w:p w14:paraId="3F0ED9B8" w14:textId="597385E5" w:rsidR="008F0C66" w:rsidRDefault="008F0C66" w:rsidP="008F0C66">
      <w:pPr>
        <w:pStyle w:val="ListParagraph"/>
        <w:numPr>
          <w:ilvl w:val="0"/>
          <w:numId w:val="6"/>
        </w:numPr>
        <w:jc w:val="both"/>
        <w:rPr>
          <w:rFonts w:ascii="Times New Roman" w:hAnsi="Times New Roman" w:cs="Times New Roman"/>
        </w:rPr>
      </w:pPr>
      <w:r>
        <w:rPr>
          <w:rFonts w:ascii="Times New Roman" w:hAnsi="Times New Roman" w:cs="Times New Roman"/>
        </w:rPr>
        <w:t>Serving as sources of information to Government</w:t>
      </w:r>
    </w:p>
    <w:p w14:paraId="30E8EF30" w14:textId="6CC6F493" w:rsidR="008F0C66" w:rsidRDefault="008F0C66" w:rsidP="008F0C66">
      <w:pPr>
        <w:pStyle w:val="ListParagraph"/>
        <w:numPr>
          <w:ilvl w:val="0"/>
          <w:numId w:val="6"/>
        </w:numPr>
        <w:jc w:val="both"/>
        <w:rPr>
          <w:rFonts w:ascii="Times New Roman" w:hAnsi="Times New Roman" w:cs="Times New Roman"/>
        </w:rPr>
      </w:pPr>
      <w:r>
        <w:rPr>
          <w:rFonts w:ascii="Times New Roman" w:hAnsi="Times New Roman" w:cs="Times New Roman"/>
        </w:rPr>
        <w:t>Curtailing of Dictatorial tendencies</w:t>
      </w:r>
    </w:p>
    <w:p w14:paraId="27A19F8C" w14:textId="75A53D5A" w:rsidR="008F0C66" w:rsidRDefault="008F0C66" w:rsidP="008F0C66">
      <w:pPr>
        <w:pStyle w:val="ListParagraph"/>
        <w:numPr>
          <w:ilvl w:val="0"/>
          <w:numId w:val="6"/>
        </w:numPr>
        <w:jc w:val="both"/>
        <w:rPr>
          <w:rFonts w:ascii="Times New Roman" w:hAnsi="Times New Roman" w:cs="Times New Roman"/>
        </w:rPr>
      </w:pPr>
      <w:r>
        <w:rPr>
          <w:rFonts w:ascii="Times New Roman" w:hAnsi="Times New Roman" w:cs="Times New Roman"/>
        </w:rPr>
        <w:t>Promotion of the interest of the minority</w:t>
      </w:r>
    </w:p>
    <w:p w14:paraId="5F2F9809" w14:textId="28BF0DDA" w:rsidR="008F0C66" w:rsidRDefault="008F0C66" w:rsidP="008F0C66">
      <w:pPr>
        <w:pStyle w:val="ListParagraph"/>
        <w:numPr>
          <w:ilvl w:val="0"/>
          <w:numId w:val="6"/>
        </w:numPr>
        <w:jc w:val="both"/>
        <w:rPr>
          <w:rFonts w:ascii="Times New Roman" w:hAnsi="Times New Roman" w:cs="Times New Roman"/>
        </w:rPr>
      </w:pPr>
      <w:r>
        <w:rPr>
          <w:rFonts w:ascii="Times New Roman" w:hAnsi="Times New Roman" w:cs="Times New Roman"/>
        </w:rPr>
        <w:t>Influencing legislation</w:t>
      </w:r>
    </w:p>
    <w:p w14:paraId="44832AC7" w14:textId="358841FD" w:rsidR="008F0C66" w:rsidRPr="00001BF5" w:rsidRDefault="008F0C66" w:rsidP="008F0C66">
      <w:pPr>
        <w:jc w:val="both"/>
        <w:rPr>
          <w:rFonts w:ascii="Times New Roman" w:hAnsi="Times New Roman" w:cs="Times New Roman"/>
          <w:b/>
        </w:rPr>
      </w:pPr>
      <w:r w:rsidRPr="00001BF5">
        <w:rPr>
          <w:rFonts w:ascii="Times New Roman" w:hAnsi="Times New Roman" w:cs="Times New Roman"/>
          <w:b/>
        </w:rPr>
        <w:t>PRESSURE GROUPS’ LOBBYING</w:t>
      </w:r>
    </w:p>
    <w:p w14:paraId="475859B5" w14:textId="219F85FF" w:rsidR="008F0C66" w:rsidRPr="008F0C66" w:rsidRDefault="008F0C66" w:rsidP="008F0C66">
      <w:pPr>
        <w:jc w:val="both"/>
        <w:rPr>
          <w:rFonts w:ascii="Times New Roman" w:hAnsi="Times New Roman" w:cs="Times New Roman"/>
        </w:rPr>
      </w:pPr>
      <w:r>
        <w:rPr>
          <w:rFonts w:ascii="Times New Roman" w:hAnsi="Times New Roman" w:cs="Times New Roman"/>
        </w:rPr>
        <w:t>Pressure groups may adopt a variety of strategies to achieve their goals, including lobbying elected officials</w:t>
      </w:r>
      <w:r w:rsidR="004311C9">
        <w:rPr>
          <w:rFonts w:ascii="Times New Roman" w:hAnsi="Times New Roman" w:cs="Times New Roman"/>
        </w:rPr>
        <w:t>, media advocacy, and direct political action (e.g. organized protests). Some pressure groups exert more influence than others. The degree to which such groups are able to achieve their goals may depend on their ability to be recognized as legitimate by the population, media, and by those in power. Pressure groups lobby in so many ways which includes lobbying with government officials directly. For example, they lobby legislators, ministers and other government machineries. Also, pressure groups may sponsor bills in legislative houses and contact legislators to ensure the pas</w:t>
      </w:r>
      <w:bookmarkStart w:id="0" w:name="_GoBack"/>
      <w:bookmarkEnd w:id="0"/>
      <w:r w:rsidR="004311C9">
        <w:rPr>
          <w:rFonts w:ascii="Times New Roman" w:hAnsi="Times New Roman" w:cs="Times New Roman"/>
        </w:rPr>
        <w:t>sage of bills.</w:t>
      </w:r>
    </w:p>
    <w:sectPr w:rsidR="008F0C66" w:rsidRPr="008F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16EE"/>
    <w:multiLevelType w:val="hybridMultilevel"/>
    <w:tmpl w:val="DFC2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61822"/>
    <w:multiLevelType w:val="hybridMultilevel"/>
    <w:tmpl w:val="B0DC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1977"/>
    <w:multiLevelType w:val="hybridMultilevel"/>
    <w:tmpl w:val="1EC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3213D"/>
    <w:multiLevelType w:val="hybridMultilevel"/>
    <w:tmpl w:val="4810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D4743"/>
    <w:multiLevelType w:val="hybridMultilevel"/>
    <w:tmpl w:val="3B5CB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C5F29"/>
    <w:multiLevelType w:val="hybridMultilevel"/>
    <w:tmpl w:val="254E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F"/>
    <w:rsid w:val="00001BF5"/>
    <w:rsid w:val="004311C9"/>
    <w:rsid w:val="005E7699"/>
    <w:rsid w:val="0071248E"/>
    <w:rsid w:val="008F0C66"/>
    <w:rsid w:val="00B957EF"/>
    <w:rsid w:val="00BA0645"/>
    <w:rsid w:val="00CD5529"/>
    <w:rsid w:val="00D603CF"/>
    <w:rsid w:val="00EC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ED88"/>
  <w15:chartTrackingRefBased/>
  <w15:docId w15:val="{B0C1937B-60C8-4F7C-B09E-D27EB56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2020-12-02T19:43:00Z</dcterms:created>
  <dcterms:modified xsi:type="dcterms:W3CDTF">2020-12-02T20:50:00Z</dcterms:modified>
</cp:coreProperties>
</file>