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Jim Nightshade" w:cs="Jim Nightshade" w:eastAsia="Jim Nightshade" w:hAnsi="Jim Nightshade"/>
          <w:b w:val="1"/>
          <w:sz w:val="24"/>
          <w:szCs w:val="24"/>
        </w:rPr>
      </w:pPr>
      <w:r w:rsidDel="00000000" w:rsidR="00000000" w:rsidRPr="00000000">
        <w:rPr>
          <w:b w:val="1"/>
          <w:sz w:val="24"/>
          <w:szCs w:val="24"/>
          <w:rtl w:val="0"/>
        </w:rPr>
        <w:t xml:space="preserve">NAME: JIMOH ABDULMALIK AYOTUNDE </w:t>
      </w:r>
      <w:r w:rsidDel="00000000" w:rsidR="00000000" w:rsidRPr="00000000">
        <w:rPr>
          <w:rtl w:val="0"/>
        </w:rPr>
      </w:r>
    </w:p>
    <w:p w:rsidR="00000000" w:rsidDel="00000000" w:rsidP="00000000" w:rsidRDefault="00000000" w:rsidRPr="00000000" w14:paraId="00000002">
      <w:pPr>
        <w:rPr>
          <w:rFonts w:ascii="Jim Nightshade" w:cs="Jim Nightshade" w:eastAsia="Jim Nightshade" w:hAnsi="Jim Nightshade"/>
          <w:b w:val="1"/>
          <w:sz w:val="24"/>
          <w:szCs w:val="24"/>
        </w:rPr>
      </w:pPr>
      <w:r w:rsidDel="00000000" w:rsidR="00000000" w:rsidRPr="00000000">
        <w:rPr>
          <w:b w:val="1"/>
          <w:sz w:val="24"/>
          <w:szCs w:val="24"/>
          <w:rtl w:val="0"/>
        </w:rPr>
        <w:t xml:space="preserve">COURSE: GOVERNMENT AND POLITICAL INSTITUTIONS</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COURSE CODE:GST 203</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COLLEGE: Medicine and health science</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DEPARTMENT: PHARMACOLOGY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LEVEL: 200</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MATRIC NO: 19/MHS07/004</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                         REVIEW OF CHAPTER 2</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AN HISTORICAL ANALYSIS OF THE EVOLUTION OF THE NIGERIA STATE</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exact time when man began to live in Nigeria is unknown but there are archaeological evidences from different  parts of Nigeria which pointed to the fact that man had settled in the region now known as Nigeria since the Pala eolithic period 500,000-9000BC.</w:t>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SCIENTIFIC AND TECHONOLOGICAL DEVELOPMENT OF EARLY NIGERIAN SOCIETIES.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places where man lived in Nigeria in the very remote past included; Nok, Igbo, Ukwu, Ife and Benin among others.</w:t>
      </w:r>
    </w:p>
    <w:p w:rsidR="00000000" w:rsidDel="00000000" w:rsidP="00000000" w:rsidRDefault="00000000" w:rsidRPr="00000000" w14:paraId="00000010">
      <w:pPr>
        <w:rPr>
          <w:sz w:val="24"/>
          <w:szCs w:val="24"/>
        </w:rPr>
      </w:pPr>
      <w:r w:rsidDel="00000000" w:rsidR="00000000" w:rsidRPr="00000000">
        <w:rPr>
          <w:sz w:val="24"/>
          <w:szCs w:val="24"/>
          <w:rtl w:val="0"/>
        </w:rPr>
        <w:t xml:space="preserve">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sidDel="00000000" w:rsidR="00000000" w:rsidRPr="00000000">
        <w:rPr>
          <w:sz w:val="24"/>
          <w:szCs w:val="24"/>
          <w:vertAlign w:val="superscript"/>
          <w:rtl w:val="0"/>
        </w:rPr>
        <w:t xml:space="preserve">th</w:t>
      </w:r>
      <w:r w:rsidDel="00000000" w:rsidR="00000000" w:rsidRPr="00000000">
        <w:rPr>
          <w:sz w:val="24"/>
          <w:szCs w:val="24"/>
          <w:rtl w:val="0"/>
        </w:rPr>
        <w:t xml:space="preserve"> and 2</w:t>
      </w:r>
      <w:r w:rsidDel="00000000" w:rsidR="00000000" w:rsidRPr="00000000">
        <w:rPr>
          <w:sz w:val="24"/>
          <w:szCs w:val="24"/>
          <w:vertAlign w:val="superscript"/>
          <w:rtl w:val="0"/>
        </w:rPr>
        <w:t xml:space="preserve">nd</w:t>
      </w:r>
      <w:r w:rsidDel="00000000" w:rsidR="00000000" w:rsidRPr="00000000">
        <w:rPr>
          <w:sz w:val="24"/>
          <w:szCs w:val="24"/>
          <w:rtl w:val="0"/>
        </w:rPr>
        <w:t xml:space="preserve"> century B.</w:t>
      </w:r>
    </w:p>
    <w:p w:rsidR="00000000" w:rsidDel="00000000" w:rsidP="00000000" w:rsidRDefault="00000000" w:rsidRPr="00000000" w14:paraId="00000011">
      <w:pPr>
        <w:rPr>
          <w:sz w:val="24"/>
          <w:szCs w:val="24"/>
        </w:rPr>
      </w:pPr>
      <w:r w:rsidDel="00000000" w:rsidR="00000000" w:rsidRPr="00000000">
        <w:rPr>
          <w:sz w:val="24"/>
          <w:szCs w:val="24"/>
          <w:rtl w:val="0"/>
        </w:rPr>
        <w:t xml:space="preserve">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rsidR="00000000" w:rsidDel="00000000" w:rsidP="00000000" w:rsidRDefault="00000000" w:rsidRPr="00000000" w14:paraId="00000012">
      <w:pPr>
        <w:rPr>
          <w:sz w:val="24"/>
          <w:szCs w:val="24"/>
        </w:rPr>
      </w:pPr>
      <w:r w:rsidDel="00000000" w:rsidR="00000000" w:rsidRPr="00000000">
        <w:rPr>
          <w:sz w:val="24"/>
          <w:szCs w:val="24"/>
          <w:rtl w:val="0"/>
        </w:rPr>
        <w:t xml:space="preserve">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rsidR="00000000" w:rsidDel="00000000" w:rsidP="00000000" w:rsidRDefault="00000000" w:rsidRPr="00000000" w14:paraId="00000013">
      <w:pPr>
        <w:rPr>
          <w:sz w:val="24"/>
          <w:szCs w:val="24"/>
        </w:rPr>
      </w:pPr>
      <w:r w:rsidDel="00000000" w:rsidR="00000000" w:rsidRPr="00000000">
        <w:rPr>
          <w:sz w:val="24"/>
          <w:szCs w:val="24"/>
          <w:rtl w:val="0"/>
        </w:rPr>
        <w:t xml:space="preserve">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rsidR="00000000" w:rsidDel="00000000" w:rsidP="00000000" w:rsidRDefault="00000000" w:rsidRPr="00000000" w14:paraId="00000014">
      <w:pPr>
        <w:rPr>
          <w:b w:val="1"/>
          <w:i w:val="1"/>
          <w:sz w:val="24"/>
          <w:szCs w:val="24"/>
        </w:rPr>
      </w:pPr>
      <w:r w:rsidDel="00000000" w:rsidR="00000000" w:rsidRPr="00000000">
        <w:rPr>
          <w:b w:val="1"/>
          <w:i w:val="1"/>
          <w:sz w:val="24"/>
          <w:szCs w:val="24"/>
          <w:rtl w:val="0"/>
        </w:rPr>
        <w:t xml:space="preserve">HISTORICAL BACKGROUND OF PRE-COLONIAL POLITICAL SYSTEM IN YORUBA LAND </w:t>
      </w:r>
    </w:p>
    <w:p w:rsidR="00000000" w:rsidDel="00000000" w:rsidP="00000000" w:rsidRDefault="00000000" w:rsidRPr="00000000" w14:paraId="00000015">
      <w:pPr>
        <w:rPr>
          <w:sz w:val="24"/>
          <w:szCs w:val="24"/>
        </w:rPr>
      </w:pPr>
      <w:r w:rsidDel="00000000" w:rsidR="00000000" w:rsidRPr="00000000">
        <w:rPr>
          <w:sz w:val="24"/>
          <w:szCs w:val="24"/>
          <w:rtl w:val="0"/>
        </w:rPr>
        <w:t xml:space="preserve">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Oke  Oramfe’s Version of the Origin of the Yoruba.</w:t>
      </w:r>
    </w:p>
    <w:p w:rsidR="00000000" w:rsidDel="00000000" w:rsidP="00000000" w:rsidRDefault="00000000" w:rsidRPr="00000000" w14:paraId="00000017">
      <w:pPr>
        <w:rPr>
          <w:sz w:val="24"/>
          <w:szCs w:val="24"/>
        </w:rPr>
      </w:pPr>
      <w:r w:rsidDel="00000000" w:rsidR="00000000" w:rsidRPr="00000000">
        <w:rPr>
          <w:sz w:val="24"/>
          <w:szCs w:val="24"/>
          <w:rtl w:val="0"/>
        </w:rPr>
        <w:t xml:space="preserve">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rsidR="00000000" w:rsidDel="00000000" w:rsidP="00000000" w:rsidRDefault="00000000" w:rsidRPr="00000000" w14:paraId="00000018">
      <w:pPr>
        <w:rPr>
          <w:sz w:val="24"/>
          <w:szCs w:val="24"/>
        </w:rPr>
      </w:pPr>
      <w:r w:rsidDel="00000000" w:rsidR="00000000" w:rsidRPr="00000000">
        <w:rPr>
          <w:sz w:val="24"/>
          <w:szCs w:val="24"/>
          <w:rtl w:val="0"/>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rsidR="00000000" w:rsidDel="00000000" w:rsidP="00000000" w:rsidRDefault="00000000" w:rsidRPr="00000000" w14:paraId="00000019">
      <w:pPr>
        <w:rPr>
          <w:sz w:val="24"/>
          <w:szCs w:val="24"/>
        </w:rPr>
      </w:pPr>
      <w:r w:rsidDel="00000000" w:rsidR="00000000" w:rsidRPr="00000000">
        <w:rPr>
          <w:sz w:val="24"/>
          <w:szCs w:val="24"/>
          <w:rtl w:val="0"/>
        </w:rPr>
        <w:t xml:space="preserve">Apart from the Alaafin cabinet, members of the Oyomesi cult constituted another arm of government. it was  very  powerful cult. It played a mediatory role in any conflict between the Oyomesi and Alaafin. It was a kind of counter power to the Oyomesi as well.</w:t>
      </w:r>
    </w:p>
    <w:p w:rsidR="00000000" w:rsidDel="00000000" w:rsidP="00000000" w:rsidRDefault="00000000" w:rsidRPr="00000000" w14:paraId="0000001A">
      <w:pPr>
        <w:rPr>
          <w:sz w:val="24"/>
          <w:szCs w:val="24"/>
        </w:rPr>
      </w:pPr>
      <w:r w:rsidDel="00000000" w:rsidR="00000000" w:rsidRPr="00000000">
        <w:rPr>
          <w:sz w:val="24"/>
          <w:szCs w:val="24"/>
          <w:rtl w:val="0"/>
        </w:rPr>
        <w:t xml:space="preserve">The army was another arm of government in traditional Yoruba society. It was made up of infantry and cavalry. The army was credited with performing important functions which included stability of the empire.</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HISTORICAL BACKGROUND OF PRE-COLONIAL POLITICAL SYSTEM IN IGBO LAND.</w:t>
      </w:r>
    </w:p>
    <w:p w:rsidR="00000000" w:rsidDel="00000000" w:rsidP="00000000" w:rsidRDefault="00000000" w:rsidRPr="00000000" w14:paraId="0000001C">
      <w:pPr>
        <w:ind w:firstLine="720"/>
        <w:rPr>
          <w:sz w:val="24"/>
          <w:szCs w:val="24"/>
        </w:rPr>
      </w:pPr>
      <w:r w:rsidDel="00000000" w:rsidR="00000000" w:rsidRPr="00000000">
        <w:rPr>
          <w:sz w:val="24"/>
          <w:szCs w:val="24"/>
          <w:rtl w:val="0"/>
        </w:rPr>
        <w:t xml:space="preserve">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rsidR="00000000" w:rsidDel="00000000" w:rsidP="00000000" w:rsidRDefault="00000000" w:rsidRPr="00000000" w14:paraId="0000001D">
      <w:pPr>
        <w:rPr>
          <w:sz w:val="24"/>
          <w:szCs w:val="24"/>
        </w:rPr>
      </w:pPr>
      <w:r w:rsidDel="00000000" w:rsidR="00000000" w:rsidRPr="00000000">
        <w:rPr>
          <w:sz w:val="24"/>
          <w:szCs w:val="24"/>
          <w:rtl w:val="0"/>
        </w:rPr>
        <w:t xml:space="preserve">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HISTORICAL BACKGROUNDOF PRE-COLONIAL POLITICAL SYSTEM IN HAUSA LAND</w:t>
      </w:r>
    </w:p>
    <w:p w:rsidR="00000000" w:rsidDel="00000000" w:rsidP="00000000" w:rsidRDefault="00000000" w:rsidRPr="00000000" w14:paraId="0000001F">
      <w:pPr>
        <w:ind w:firstLine="720"/>
        <w:rPr>
          <w:sz w:val="24"/>
          <w:szCs w:val="24"/>
        </w:rPr>
      </w:pPr>
      <w:r w:rsidDel="00000000" w:rsidR="00000000" w:rsidRPr="00000000">
        <w:rPr>
          <w:sz w:val="24"/>
          <w:szCs w:val="24"/>
          <w:rtl w:val="0"/>
        </w:rPr>
        <w:t xml:space="preserve">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rsidR="00000000" w:rsidDel="00000000" w:rsidP="00000000" w:rsidRDefault="00000000" w:rsidRPr="00000000" w14:paraId="00000021">
      <w:pPr>
        <w:rPr>
          <w:sz w:val="24"/>
          <w:szCs w:val="24"/>
        </w:rPr>
      </w:pPr>
      <w:r w:rsidDel="00000000" w:rsidR="00000000" w:rsidRPr="00000000">
        <w:rPr>
          <w:sz w:val="24"/>
          <w:szCs w:val="24"/>
          <w:rtl w:val="0"/>
        </w:rPr>
        <w:t xml:space="preserve">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rsidR="00000000" w:rsidDel="00000000" w:rsidP="00000000" w:rsidRDefault="00000000" w:rsidRPr="00000000" w14:paraId="00000022">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im Nightshad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