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34A" w:rsidRDefault="0088534A" w:rsidP="0088534A">
      <w:r>
        <w:t>Name: Eyidia Daniel Ogechi</w:t>
      </w:r>
    </w:p>
    <w:p w:rsidR="0088534A" w:rsidRDefault="0088534A" w:rsidP="0088534A">
      <w:r>
        <w:t>Matric:</w:t>
      </w:r>
      <w:r w:rsidR="00084229">
        <w:t xml:space="preserve"> </w:t>
      </w:r>
      <w:r w:rsidR="00F122A9">
        <w:t>19/SMS09/025</w:t>
      </w:r>
    </w:p>
    <w:p w:rsidR="00730E8C" w:rsidRDefault="00730E8C" w:rsidP="0088534A">
      <w:r>
        <w:t>Department: IRD</w:t>
      </w:r>
      <w:bookmarkStart w:id="0" w:name="_GoBack"/>
      <w:bookmarkEnd w:id="0"/>
    </w:p>
    <w:p w:rsidR="00F122A9" w:rsidRDefault="00F122A9" w:rsidP="0088534A">
      <w:r>
        <w:t>COURSE: GST 203</w:t>
      </w:r>
    </w:p>
    <w:p w:rsidR="00291E73" w:rsidRDefault="00291E73" w:rsidP="0088534A">
      <w:r>
        <w:t>CHAPTER 15</w:t>
      </w:r>
    </w:p>
    <w:p w:rsidR="0088534A" w:rsidRDefault="0088534A" w:rsidP="0088534A"/>
    <w:p w:rsidR="0088534A" w:rsidRDefault="0088534A" w:rsidP="0088534A">
      <w:r>
        <w:t>UNDERSTANDING PRESSURE GROUPS</w:t>
      </w:r>
    </w:p>
    <w:p w:rsidR="0088534A" w:rsidRDefault="0088534A" w:rsidP="0088534A">
      <w: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 in Nigeria are: Afenifere, Oodua People’s Congress (representing the Yoruba tribe), the Arewa Consultative Forum, Arewa People’s Congress. (representing the Hausa tribe), Christain Association of Nigeria (CAN), Nigeria Labor Congress, etc.</w:t>
      </w:r>
    </w:p>
    <w:p w:rsidR="0088534A" w:rsidRDefault="0088534A" w:rsidP="0088534A">
      <w:r>
        <w:t>TYPES OF PRESSURE GROUPS</w:t>
      </w:r>
    </w:p>
    <w:p w:rsidR="0088534A" w:rsidRDefault="0088534A" w:rsidP="0088534A">
      <w:r>
        <w:t>• Interest groups</w:t>
      </w:r>
    </w:p>
    <w:p w:rsidR="0088534A" w:rsidRDefault="0088534A" w:rsidP="0088534A">
      <w:r>
        <w:t>• Cause groups</w:t>
      </w:r>
    </w:p>
    <w:p w:rsidR="0088534A" w:rsidRDefault="0088534A" w:rsidP="0088534A">
      <w:r>
        <w:t>• Insider and outsider groups</w:t>
      </w:r>
    </w:p>
    <w:p w:rsidR="0088534A" w:rsidRDefault="0088534A" w:rsidP="0088534A">
      <w:r>
        <w:t>• Anomic groups</w:t>
      </w:r>
    </w:p>
    <w:p w:rsidR="0088534A" w:rsidRDefault="0088534A" w:rsidP="0088534A">
      <w:r>
        <w:t>• Associational and Non-associational</w:t>
      </w:r>
    </w:p>
    <w:p w:rsidR="0088534A" w:rsidRDefault="0088534A" w:rsidP="0088534A">
      <w:r>
        <w:t>FUNCTIONS OF PRESSURE GROUPS</w:t>
      </w:r>
    </w:p>
    <w:p w:rsidR="0088534A" w:rsidRDefault="0088534A" w:rsidP="0088534A">
      <w:r>
        <w:t>• Links government to the people</w:t>
      </w:r>
    </w:p>
    <w:p w:rsidR="0088534A" w:rsidRDefault="0088534A" w:rsidP="0088534A">
      <w:r>
        <w:t>• Promotes participation in government</w:t>
      </w:r>
    </w:p>
    <w:p w:rsidR="0088534A" w:rsidRDefault="0088534A" w:rsidP="0088534A">
      <w:r>
        <w:t>• Promotion of interest on the minority</w:t>
      </w:r>
    </w:p>
    <w:p w:rsidR="0088534A" w:rsidRDefault="0088534A" w:rsidP="0088534A">
      <w:r>
        <w:t>• Serving as sources of information to the government</w:t>
      </w:r>
    </w:p>
    <w:p w:rsidR="0088534A" w:rsidRDefault="0088534A" w:rsidP="0088534A">
      <w:r>
        <w:t>• Curtailing of dictatorial tendencies</w:t>
      </w:r>
    </w:p>
    <w:p w:rsidR="0088534A" w:rsidRDefault="0088534A" w:rsidP="0088534A">
      <w:r>
        <w:t>• Influencing legislation</w:t>
      </w:r>
    </w:p>
    <w:p w:rsidR="0088534A" w:rsidRDefault="0088534A" w:rsidP="0088534A">
      <w:r>
        <w:t> </w:t>
      </w:r>
    </w:p>
    <w:p w:rsidR="0088534A" w:rsidRDefault="0088534A" w:rsidP="0088534A">
      <w:r>
        <w:t>PRESSURE GROUPS LOBBYING</w:t>
      </w:r>
    </w:p>
    <w:p w:rsidR="0088534A" w:rsidRDefault="0088534A" w:rsidP="0088534A">
      <w:r>
        <w:t> </w:t>
      </w:r>
    </w:p>
    <w:p w:rsidR="0088534A" w:rsidRDefault="0088534A">
      <w: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sectPr w:rsidR="008853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4A"/>
    <w:rsid w:val="00084229"/>
    <w:rsid w:val="00291E73"/>
    <w:rsid w:val="00730E8C"/>
    <w:rsid w:val="0088534A"/>
    <w:rsid w:val="00F12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99957D"/>
  <w15:chartTrackingRefBased/>
  <w15:docId w15:val="{527A457E-64BB-6945-8DD4-2E5C8087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2020-12-02T22:07:00Z</dcterms:created>
  <dcterms:modified xsi:type="dcterms:W3CDTF">2020-12-02T22:07:00Z</dcterms:modified>
</cp:coreProperties>
</file>