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112F" w14:textId="77777777"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14:paraId="6BA71C74" w14:textId="1039E65D"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Pr="00B527E6">
        <w:rPr>
          <w:rFonts w:ascii="Times New Roman" w:hAnsi="Times New Roman" w:cs="Times New Roman"/>
          <w:sz w:val="24"/>
          <w:szCs w:val="24"/>
        </w:rPr>
        <w:t xml:space="preserve"> </w:t>
      </w:r>
      <w:r w:rsidR="006656B0">
        <w:rPr>
          <w:rFonts w:ascii="Times New Roman" w:hAnsi="Times New Roman" w:cs="Times New Roman"/>
          <w:sz w:val="24"/>
          <w:szCs w:val="24"/>
        </w:rPr>
        <w:t>UMEKESIOBI JACINTA CHIOMA</w:t>
      </w:r>
    </w:p>
    <w:p w14:paraId="258AF7EC" w14:textId="750E46AC"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Pr="00B527E6">
        <w:rPr>
          <w:rFonts w:ascii="Times New Roman" w:hAnsi="Times New Roman" w:cs="Times New Roman"/>
          <w:sz w:val="24"/>
          <w:szCs w:val="24"/>
        </w:rPr>
        <w:t xml:space="preserve"> NURSING</w:t>
      </w:r>
    </w:p>
    <w:p w14:paraId="3FBA1B49" w14:textId="0C422DED"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Matric NO:</w:t>
      </w:r>
      <w:r w:rsidRPr="00B527E6">
        <w:rPr>
          <w:rFonts w:ascii="Times New Roman" w:hAnsi="Times New Roman" w:cs="Times New Roman"/>
          <w:sz w:val="24"/>
          <w:szCs w:val="24"/>
        </w:rPr>
        <w:t xml:space="preserve"> 19/MHS02/</w:t>
      </w:r>
      <w:r w:rsidR="006656B0">
        <w:rPr>
          <w:rFonts w:ascii="Times New Roman" w:hAnsi="Times New Roman" w:cs="Times New Roman"/>
          <w:sz w:val="24"/>
          <w:szCs w:val="24"/>
        </w:rPr>
        <w:t>119</w:t>
      </w:r>
    </w:p>
    <w:p w14:paraId="1C1FA5BA" w14:textId="052583FA" w:rsidR="00B527E6"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Date:</w:t>
      </w:r>
      <w:r w:rsidRPr="00B527E6">
        <w:rPr>
          <w:rFonts w:ascii="Times New Roman" w:hAnsi="Times New Roman" w:cs="Times New Roman"/>
          <w:sz w:val="24"/>
          <w:szCs w:val="24"/>
        </w:rPr>
        <w:t xml:space="preserve"> 2</w:t>
      </w:r>
      <w:r w:rsidRPr="00B527E6">
        <w:rPr>
          <w:rFonts w:ascii="Times New Roman" w:hAnsi="Times New Roman" w:cs="Times New Roman"/>
          <w:sz w:val="24"/>
          <w:szCs w:val="24"/>
          <w:vertAlign w:val="superscript"/>
        </w:rPr>
        <w:t>nd</w:t>
      </w:r>
      <w:r w:rsidRPr="00B527E6">
        <w:rPr>
          <w:rFonts w:ascii="Times New Roman" w:hAnsi="Times New Roman" w:cs="Times New Roman"/>
          <w:sz w:val="24"/>
          <w:szCs w:val="24"/>
        </w:rPr>
        <w:t xml:space="preserve"> of December 2020</w:t>
      </w:r>
    </w:p>
    <w:p w14:paraId="5AD23C1C" w14:textId="2EC88D9D"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14:paraId="5EED8352" w14:textId="153F8313"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A</w:t>
      </w:r>
      <w:r w:rsidR="00E80EEA" w:rsidRPr="00B527E6">
        <w:rPr>
          <w:rFonts w:ascii="Times New Roman" w:hAnsi="Times New Roman" w:cs="Times New Roman"/>
          <w:b/>
          <w:bCs/>
          <w:sz w:val="24"/>
          <w:szCs w:val="24"/>
          <w:u w:val="single"/>
        </w:rPr>
        <w:t xml:space="preserve"> </w:t>
      </w:r>
      <w:r w:rsidRPr="00B527E6">
        <w:rPr>
          <w:rFonts w:ascii="Times New Roman" w:hAnsi="Times New Roman" w:cs="Times New Roman"/>
          <w:b/>
          <w:bCs/>
          <w:sz w:val="24"/>
          <w:szCs w:val="24"/>
          <w:u w:val="single"/>
        </w:rPr>
        <w:t>Historical Analysis of the Evolution of the Nigerian State</w:t>
      </w:r>
    </w:p>
    <w:p w14:paraId="40941DAF" w14:textId="533DB255" w:rsidR="00E80EEA" w:rsidRPr="00B527E6" w:rsidRDefault="00E80EEA">
      <w:pPr>
        <w:rPr>
          <w:rFonts w:ascii="Times New Roman" w:hAnsi="Times New Roman" w:cs="Times New Roman"/>
          <w:sz w:val="24"/>
          <w:szCs w:val="24"/>
        </w:rPr>
      </w:pPr>
      <w:r w:rsidRPr="00B527E6">
        <w:rPr>
          <w:rFonts w:ascii="Times New Roman" w:hAnsi="Times New Roman" w:cs="Times New Roman"/>
          <w:sz w:val="24"/>
          <w:szCs w:val="24"/>
        </w:rPr>
        <w:tab/>
      </w:r>
      <w:r w:rsidR="00FE5D62" w:rsidRPr="00B527E6">
        <w:rPr>
          <w:rFonts w:ascii="Times New Roman" w:hAnsi="Times New Roman" w:cs="Times New Roman"/>
          <w:sz w:val="24"/>
          <w:szCs w:val="24"/>
        </w:rPr>
        <w:t>The historical background of Nigeria as a state, comprises of both pre-colonial and colonial period. Nigeria is a colonial sate and was colonized by the Europeans</w:t>
      </w:r>
      <w:r w:rsidR="00827782" w:rsidRPr="00B527E6">
        <w:rPr>
          <w:rFonts w:ascii="Times New Roman" w:hAnsi="Times New Roman" w:cs="Times New Roman"/>
          <w:sz w:val="24"/>
          <w:szCs w:val="24"/>
        </w:rPr>
        <w:t xml:space="preserve">, with its eventual culmination in the colonization of Africa. The pre-colonial period is known as the period before the colonialists came to Nigeria. </w:t>
      </w:r>
    </w:p>
    <w:p w14:paraId="00EF564D" w14:textId="5A38D482"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ab/>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14:paraId="513D58D7" w14:textId="1AD3962D" w:rsidR="00827782"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Early man in Nigeria: </w:t>
      </w:r>
      <w:r w:rsidRPr="00B527E6">
        <w:rPr>
          <w:rFonts w:ascii="Times New Roman" w:hAnsi="Times New Roman" w:cs="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14:paraId="4234FA3D" w14:textId="11B40201"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Achievements of Early Man: </w:t>
      </w:r>
      <w:r w:rsidRPr="00B527E6">
        <w:rPr>
          <w:rFonts w:ascii="Times New Roman" w:hAnsi="Times New Roman" w:cs="Times New Roman"/>
          <w:sz w:val="24"/>
          <w:szCs w:val="24"/>
        </w:rPr>
        <w:t>man, who lived in this era had to learn to cope and adapt with his environment by:</w:t>
      </w:r>
    </w:p>
    <w:p w14:paraId="33D8AFF1" w14:textId="1E2E0878"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14:paraId="6707A65A" w14:textId="7BA98BB9"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14:paraId="3262411A" w14:textId="323A1848"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14:paraId="1773AC62" w14:textId="6AD3C876"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14:paraId="59BE4E27" w14:textId="5AB5405E"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14:paraId="767343B1" w14:textId="2B5D3967"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14:paraId="59FD9E64" w14:textId="05AC8B04"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14:paraId="475DDCB6" w14:textId="0AC993E0"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Benin Civilization: </w:t>
      </w:r>
      <w:r w:rsidRPr="00B527E6">
        <w:rPr>
          <w:rFonts w:ascii="Times New Roman" w:hAnsi="Times New Roman" w:cs="Times New Roman"/>
          <w:sz w:val="24"/>
          <w:szCs w:val="24"/>
        </w:rPr>
        <w:t xml:space="preserve">Benin was important for its artworks in wood, ivory, bronze and brass. </w:t>
      </w:r>
    </w:p>
    <w:p w14:paraId="723AB55D" w14:textId="44765E70"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lastRenderedPageBreak/>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14:paraId="0C11D98A" w14:textId="64B14D2A"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14:paraId="7CE7FC07" w14:textId="797FD319"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14:paraId="60BA83A1" w14:textId="415A5FA0"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14:paraId="431346A1" w14:textId="03E5F652"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14:paraId="28274CE1" w14:textId="6926D28F"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14:paraId="1168946A" w14:textId="56C6BE56"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14:paraId="2180CCF9" w14:textId="12004E82"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14:paraId="25FDC778" w14:textId="6464F94C"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14:paraId="10BCBA8B" w14:textId="17C1D03E"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14:paraId="015E950C" w14:textId="02DB5DFF"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14:paraId="34B1A121" w14:textId="53FF5724"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14:paraId="05BEE3D0" w14:textId="1CDD6932"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14:paraId="75195F54" w14:textId="0BCA51D3"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14:paraId="6BB1C8B7" w14:textId="58AEDE87"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14:paraId="479BCCA4" w14:textId="2FD56E89"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14:paraId="29FE3A3D" w14:textId="16B4E141"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14:paraId="343232D0" w14:textId="15237ABE"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14:paraId="0D288E03" w14:textId="0B44B22A"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14:paraId="6573AC67" w14:textId="67AE79EB"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14:paraId="34C307EE" w14:textId="01ECF981"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14:paraId="7B2C7086" w14:textId="291D33CB"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14:paraId="6058B1D6" w14:textId="7134434F"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14:paraId="7D072A4D" w14:textId="2B875051"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Bakwai states are: Daura, Biram, Zaria, Katsina, Kano, Rano and Gobir</w:t>
      </w:r>
    </w:p>
    <w:p w14:paraId="01210613" w14:textId="640D331E"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Banza states are: Nupe, Gwari, Yauri, Bauchi, Zamfara, Kebbi, Yoruba</w:t>
      </w:r>
    </w:p>
    <w:p w14:paraId="696F031A" w14:textId="48FA25E2"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lastRenderedPageBreak/>
        <w:t>Political Structure of the Pre-colonial Hausa Land</w:t>
      </w:r>
    </w:p>
    <w:p w14:paraId="3F8C3647" w14:textId="4B112E61"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14:paraId="6D2D1E18" w14:textId="242CDB53"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14:paraId="1197855A" w14:textId="3837A557" w:rsidR="00B07DC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14:paraId="49CECC80" w14:textId="264D6464"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14:paraId="021126B9" w14:textId="6413C126"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E45294">
        <w:rPr>
          <w:rFonts w:ascii="Times New Roman" w:hAnsi="Times New Roman" w:cs="Times New Roman"/>
          <w:sz w:val="24"/>
          <w:szCs w:val="24"/>
        </w:rPr>
        <w:t xml:space="preserve"> A so-called period of legitimate commerce was an opportunity the Europeans used to get in affairs with Africans. Africans were attacked and then the British marked the Nigerian territory.</w:t>
      </w:r>
    </w:p>
    <w:p w14:paraId="64E5AE30" w14:textId="33BD2463"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14:paraId="7A29AD8C" w14:textId="1C6A76D6"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14:paraId="3B5DA7B7" w14:textId="20090E7F"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14:paraId="167DDB22" w14:textId="60C2A39A"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 The British officers defined the framework of the policies to be adopted and left the implementation to the local personnel or the rulers. </w:t>
      </w:r>
    </w:p>
    <w:p w14:paraId="2BB8DE3A" w14:textId="77777777" w:rsidR="00B07DCF" w:rsidRDefault="00B07DCF" w:rsidP="00B07DCF">
      <w:pPr>
        <w:rPr>
          <w:rFonts w:ascii="Times New Roman" w:hAnsi="Times New Roman" w:cs="Times New Roman"/>
          <w:b/>
          <w:bCs/>
          <w:sz w:val="24"/>
          <w:szCs w:val="24"/>
          <w:u w:val="single"/>
        </w:rPr>
      </w:pPr>
    </w:p>
    <w:p w14:paraId="0DD56173" w14:textId="77777777" w:rsidR="00B07DCF" w:rsidRPr="00B07DCF" w:rsidRDefault="00B07DCF" w:rsidP="00B07DCF">
      <w:pPr>
        <w:rPr>
          <w:rFonts w:ascii="Times New Roman" w:hAnsi="Times New Roman" w:cs="Times New Roman"/>
          <w:sz w:val="24"/>
          <w:szCs w:val="24"/>
        </w:rPr>
      </w:pPr>
    </w:p>
    <w:p w14:paraId="595BCDFB" w14:textId="77777777" w:rsidR="004D51D6" w:rsidRPr="004D51D6" w:rsidRDefault="004D51D6" w:rsidP="004D51D6">
      <w:pPr>
        <w:rPr>
          <w:rFonts w:ascii="Times New Roman" w:hAnsi="Times New Roman" w:cs="Times New Roman"/>
          <w:sz w:val="24"/>
          <w:szCs w:val="24"/>
        </w:rPr>
      </w:pPr>
    </w:p>
    <w:sectPr w:rsidR="004D51D6" w:rsidRPr="004D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B"/>
    <w:rsid w:val="000019AA"/>
    <w:rsid w:val="00025606"/>
    <w:rsid w:val="00114456"/>
    <w:rsid w:val="0028263C"/>
    <w:rsid w:val="004D51D6"/>
    <w:rsid w:val="00585193"/>
    <w:rsid w:val="00664CA0"/>
    <w:rsid w:val="006656B0"/>
    <w:rsid w:val="00827782"/>
    <w:rsid w:val="00A41431"/>
    <w:rsid w:val="00B07DCF"/>
    <w:rsid w:val="00B527E6"/>
    <w:rsid w:val="00CE703E"/>
    <w:rsid w:val="00DC1E5B"/>
    <w:rsid w:val="00E45294"/>
    <w:rsid w:val="00E80EEA"/>
    <w:rsid w:val="00F0462C"/>
    <w:rsid w:val="00FC21EA"/>
    <w:rsid w:val="00F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5F6"/>
  <w15:chartTrackingRefBased/>
  <w15:docId w15:val="{79D622D0-C02D-4E9C-B5FD-00038644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Eudora Ide</dc:creator>
  <cp:keywords/>
  <dc:description/>
  <cp:lastModifiedBy>Eudora Ide</cp:lastModifiedBy>
  <cp:revision>2</cp:revision>
  <dcterms:created xsi:type="dcterms:W3CDTF">2020-12-03T05:51:00Z</dcterms:created>
  <dcterms:modified xsi:type="dcterms:W3CDTF">2020-12-03T05:51:00Z</dcterms:modified>
</cp:coreProperties>
</file>