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997" w:rsidRDefault="00482997" w:rsidP="00AA3DAA">
      <w:pPr>
        <w:ind w:left="720" w:hanging="360"/>
      </w:pPr>
    </w:p>
    <w:p w:rsidR="00482997" w:rsidRDefault="00D5417C" w:rsidP="00482997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  <w:u w:val="single"/>
        </w:rPr>
      </w:pPr>
      <w:r w:rsidRPr="00482997">
        <w:rPr>
          <w:b/>
          <w:bCs/>
          <w:color w:val="000000" w:themeColor="text1"/>
          <w:sz w:val="36"/>
          <w:szCs w:val="36"/>
          <w:u w:val="single"/>
        </w:rPr>
        <w:t xml:space="preserve">INTENSIVE </w:t>
      </w:r>
      <w:r w:rsidR="00482997" w:rsidRPr="00482997">
        <w:rPr>
          <w:b/>
          <w:bCs/>
          <w:color w:val="000000" w:themeColor="text1"/>
          <w:sz w:val="36"/>
          <w:szCs w:val="36"/>
          <w:u w:val="single"/>
        </w:rPr>
        <w:t>LISTENING</w:t>
      </w:r>
    </w:p>
    <w:p w:rsidR="00AA3DAA" w:rsidRPr="00482997" w:rsidRDefault="00D5417C" w:rsidP="00482997">
      <w:pPr>
        <w:pStyle w:val="ListParagraph"/>
        <w:rPr>
          <w:b/>
          <w:bCs/>
          <w:color w:val="000000" w:themeColor="text1"/>
          <w:sz w:val="36"/>
          <w:szCs w:val="36"/>
          <w:u w:val="single"/>
        </w:rPr>
      </w:pPr>
      <w:r w:rsidRPr="00482997">
        <w:rPr>
          <w:color w:val="000000" w:themeColor="text1"/>
          <w:sz w:val="36"/>
          <w:szCs w:val="36"/>
        </w:rPr>
        <w:t xml:space="preserve">It is important to understand the language form of text </w:t>
      </w:r>
      <w:r w:rsidR="00CF43C1" w:rsidRPr="00482997">
        <w:rPr>
          <w:color w:val="000000" w:themeColor="text1"/>
          <w:sz w:val="36"/>
          <w:szCs w:val="36"/>
        </w:rPr>
        <w:t xml:space="preserve">as we have to understand both the lexical and grammatical units that lead to form meaning. It is the ability </w:t>
      </w:r>
      <w:r w:rsidR="00FC6AB4" w:rsidRPr="00482997">
        <w:rPr>
          <w:color w:val="000000" w:themeColor="text1"/>
          <w:sz w:val="36"/>
          <w:szCs w:val="36"/>
        </w:rPr>
        <w:t xml:space="preserve">to paraphrase or summarize, identify numbers, pick out </w:t>
      </w:r>
      <w:r w:rsidR="0093323E" w:rsidRPr="00482997">
        <w:rPr>
          <w:color w:val="000000" w:themeColor="text1"/>
          <w:sz w:val="36"/>
          <w:szCs w:val="36"/>
        </w:rPr>
        <w:t>particular facts, replacing words, will help for intensive</w:t>
      </w:r>
      <w:r w:rsidR="00AA3DAA" w:rsidRPr="00482997">
        <w:rPr>
          <w:color w:val="000000" w:themeColor="text1"/>
          <w:sz w:val="36"/>
          <w:szCs w:val="36"/>
        </w:rPr>
        <w:t xml:space="preserve"> listener.</w:t>
      </w:r>
    </w:p>
    <w:p w:rsidR="002050EA" w:rsidRPr="00996BD8" w:rsidRDefault="00AA3DAA" w:rsidP="00AA3DAA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  <w:u w:val="single"/>
        </w:rPr>
      </w:pPr>
      <w:r w:rsidRPr="00996BD8">
        <w:rPr>
          <w:b/>
          <w:bCs/>
          <w:color w:val="000000" w:themeColor="text1"/>
          <w:sz w:val="36"/>
          <w:szCs w:val="36"/>
          <w:u w:val="single"/>
        </w:rPr>
        <w:t xml:space="preserve">EXTENSIVE </w:t>
      </w:r>
      <w:r w:rsidR="002050EA" w:rsidRPr="00996BD8">
        <w:rPr>
          <w:b/>
          <w:bCs/>
          <w:color w:val="000000" w:themeColor="text1"/>
          <w:sz w:val="36"/>
          <w:szCs w:val="36"/>
          <w:u w:val="single"/>
        </w:rPr>
        <w:t>LISTENINAG</w:t>
      </w:r>
    </w:p>
    <w:p w:rsidR="00D154A3" w:rsidRDefault="002050EA" w:rsidP="000853B3">
      <w:pPr>
        <w:pStyle w:val="ListParagraph"/>
        <w:rPr>
          <w:color w:val="000000" w:themeColor="text1"/>
          <w:sz w:val="36"/>
          <w:szCs w:val="36"/>
        </w:rPr>
      </w:pPr>
      <w:r w:rsidRPr="00743BA5">
        <w:rPr>
          <w:color w:val="000000" w:themeColor="text1"/>
          <w:sz w:val="36"/>
          <w:szCs w:val="36"/>
        </w:rPr>
        <w:t>It is concerned</w:t>
      </w:r>
      <w:r w:rsidR="00424E05" w:rsidRPr="00743BA5">
        <w:rPr>
          <w:color w:val="000000" w:themeColor="text1"/>
          <w:sz w:val="36"/>
          <w:szCs w:val="36"/>
        </w:rPr>
        <w:t xml:space="preserve"> with promoting overall comprehension of a fact and never requires</w:t>
      </w:r>
      <w:r w:rsidR="002A6BD6" w:rsidRPr="00743BA5">
        <w:rPr>
          <w:color w:val="000000" w:themeColor="text1"/>
          <w:sz w:val="36"/>
          <w:szCs w:val="36"/>
        </w:rPr>
        <w:t xml:space="preserve"> student to follow every word and understand it. Activities in this section must be chosen</w:t>
      </w:r>
      <w:r w:rsidR="00BA6301" w:rsidRPr="00743BA5">
        <w:rPr>
          <w:color w:val="000000" w:themeColor="text1"/>
          <w:sz w:val="36"/>
          <w:szCs w:val="36"/>
        </w:rPr>
        <w:t xml:space="preserve"> by the extensive Listen</w:t>
      </w:r>
    </w:p>
    <w:p w:rsidR="000853B3" w:rsidRPr="000853B3" w:rsidRDefault="00996BD8" w:rsidP="000853B3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  <w:u w:val="single"/>
        </w:rPr>
      </w:pPr>
      <w:r w:rsidRPr="000853B3">
        <w:rPr>
          <w:b/>
          <w:bCs/>
          <w:color w:val="000000" w:themeColor="text1"/>
          <w:sz w:val="36"/>
          <w:szCs w:val="36"/>
          <w:u w:val="single"/>
        </w:rPr>
        <w:t>SELECTIVE LISTENING</w:t>
      </w:r>
    </w:p>
    <w:p w:rsidR="006D275E" w:rsidRPr="000853B3" w:rsidRDefault="00996BD8" w:rsidP="000853B3">
      <w:pPr>
        <w:pStyle w:val="ListParagraph"/>
        <w:rPr>
          <w:color w:val="000000" w:themeColor="text1"/>
          <w:sz w:val="36"/>
          <w:szCs w:val="36"/>
        </w:rPr>
      </w:pPr>
      <w:r w:rsidRPr="000853B3">
        <w:rPr>
          <w:color w:val="000000" w:themeColor="text1"/>
          <w:sz w:val="36"/>
          <w:szCs w:val="36"/>
        </w:rPr>
        <w:t>This</w:t>
      </w:r>
      <w:r w:rsidR="006D275E" w:rsidRPr="000853B3">
        <w:rPr>
          <w:color w:val="000000" w:themeColor="text1"/>
          <w:sz w:val="36"/>
          <w:szCs w:val="36"/>
        </w:rPr>
        <w:t xml:space="preserve"> involves listening to selective parts of a text, here the main focus is on the main </w:t>
      </w:r>
      <w:r w:rsidR="00B56BCC" w:rsidRPr="000853B3">
        <w:rPr>
          <w:color w:val="000000" w:themeColor="text1"/>
          <w:sz w:val="36"/>
          <w:szCs w:val="36"/>
        </w:rPr>
        <w:t>parts of the discourse and by noticing</w:t>
      </w:r>
      <w:r w:rsidR="00C91A01" w:rsidRPr="000853B3">
        <w:rPr>
          <w:color w:val="000000" w:themeColor="text1"/>
          <w:sz w:val="36"/>
          <w:szCs w:val="36"/>
        </w:rPr>
        <w:t xml:space="preserve"> these parts, listeners construct</w:t>
      </w:r>
      <w:r w:rsidR="00335D3D" w:rsidRPr="000853B3">
        <w:rPr>
          <w:color w:val="000000" w:themeColor="text1"/>
          <w:sz w:val="36"/>
          <w:szCs w:val="36"/>
        </w:rPr>
        <w:t xml:space="preserve"> there own understanding. Example listening to documentary</w:t>
      </w:r>
      <w:r w:rsidR="00CD3464" w:rsidRPr="000853B3">
        <w:rPr>
          <w:color w:val="000000" w:themeColor="text1"/>
          <w:sz w:val="36"/>
          <w:szCs w:val="36"/>
        </w:rPr>
        <w:t>, story, incomplete monologue etc.</w:t>
      </w:r>
    </w:p>
    <w:p w:rsidR="00CD3464" w:rsidRPr="000853B3" w:rsidRDefault="00521529" w:rsidP="00CD3464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  <w:u w:val="single"/>
        </w:rPr>
      </w:pPr>
      <w:r w:rsidRPr="000853B3">
        <w:rPr>
          <w:b/>
          <w:bCs/>
          <w:color w:val="000000" w:themeColor="text1"/>
          <w:sz w:val="36"/>
          <w:szCs w:val="36"/>
          <w:u w:val="single"/>
        </w:rPr>
        <w:t>INTERACTIVE LISTENING</w:t>
      </w:r>
    </w:p>
    <w:p w:rsidR="000853B3" w:rsidRDefault="00521529" w:rsidP="00521529">
      <w:pPr>
        <w:pStyle w:val="ListParagraph"/>
        <w:rPr>
          <w:color w:val="000000" w:themeColor="text1"/>
          <w:sz w:val="36"/>
          <w:szCs w:val="36"/>
        </w:rPr>
      </w:pPr>
      <w:r w:rsidRPr="00743BA5">
        <w:rPr>
          <w:color w:val="000000" w:themeColor="text1"/>
          <w:sz w:val="36"/>
          <w:szCs w:val="36"/>
        </w:rPr>
        <w:t>It implies</w:t>
      </w:r>
      <w:r w:rsidR="00A434CE" w:rsidRPr="00743BA5">
        <w:rPr>
          <w:color w:val="000000" w:themeColor="text1"/>
          <w:sz w:val="36"/>
          <w:szCs w:val="36"/>
        </w:rPr>
        <w:t xml:space="preserve"> in social interactions in small groups which is a true test of listening</w:t>
      </w:r>
      <w:r w:rsidR="0048106C" w:rsidRPr="00743BA5">
        <w:rPr>
          <w:color w:val="000000" w:themeColor="text1"/>
          <w:sz w:val="36"/>
          <w:szCs w:val="36"/>
        </w:rPr>
        <w:t xml:space="preserve">. Learner’s are either in pairs or in </w:t>
      </w:r>
      <w:r w:rsidR="000853B3">
        <w:rPr>
          <w:color w:val="000000" w:themeColor="text1"/>
          <w:sz w:val="36"/>
          <w:szCs w:val="36"/>
        </w:rPr>
        <w:t>group</w:t>
      </w:r>
    </w:p>
    <w:p w:rsidR="000853B3" w:rsidRDefault="000853B3" w:rsidP="00521529">
      <w:pPr>
        <w:pStyle w:val="ListParagraph"/>
        <w:rPr>
          <w:color w:val="000000" w:themeColor="text1"/>
          <w:sz w:val="36"/>
          <w:szCs w:val="36"/>
        </w:rPr>
      </w:pPr>
    </w:p>
    <w:p w:rsidR="000853B3" w:rsidRPr="00C135DC" w:rsidRDefault="000853B3" w:rsidP="00521529">
      <w:pPr>
        <w:pStyle w:val="ListParagraph"/>
        <w:rPr>
          <w:b/>
          <w:bCs/>
          <w:color w:val="000000" w:themeColor="text1"/>
          <w:sz w:val="36"/>
          <w:szCs w:val="36"/>
        </w:rPr>
      </w:pPr>
    </w:p>
    <w:p w:rsidR="0008181F" w:rsidRPr="00C135DC" w:rsidRDefault="000853B3" w:rsidP="00521529">
      <w:pPr>
        <w:pStyle w:val="ListParagraph"/>
        <w:rPr>
          <w:b/>
          <w:bCs/>
          <w:color w:val="000000" w:themeColor="text1"/>
          <w:sz w:val="36"/>
          <w:szCs w:val="36"/>
          <w:u w:val="single"/>
        </w:rPr>
      </w:pPr>
      <w:r w:rsidRPr="00C135DC">
        <w:rPr>
          <w:b/>
          <w:bCs/>
          <w:color w:val="000000" w:themeColor="text1"/>
          <w:sz w:val="36"/>
          <w:szCs w:val="36"/>
          <w:u w:val="single"/>
        </w:rPr>
        <w:t>CHARACTERISTICS</w:t>
      </w:r>
      <w:r w:rsidR="00643894" w:rsidRPr="00C135DC">
        <w:rPr>
          <w:b/>
          <w:bCs/>
          <w:color w:val="000000" w:themeColor="text1"/>
          <w:sz w:val="36"/>
          <w:szCs w:val="36"/>
          <w:u w:val="single"/>
        </w:rPr>
        <w:t xml:space="preserve"> OF GOOD </w:t>
      </w:r>
      <w:r w:rsidR="0008181F" w:rsidRPr="00C135DC">
        <w:rPr>
          <w:b/>
          <w:bCs/>
          <w:color w:val="000000" w:themeColor="text1"/>
          <w:sz w:val="36"/>
          <w:szCs w:val="36"/>
          <w:u w:val="single"/>
        </w:rPr>
        <w:t>LISTENING</w:t>
      </w:r>
    </w:p>
    <w:p w:rsidR="0008181F" w:rsidRPr="000025D0" w:rsidRDefault="0008181F" w:rsidP="000025D0">
      <w:pPr>
        <w:pStyle w:val="ListParagraph"/>
        <w:numPr>
          <w:ilvl w:val="0"/>
          <w:numId w:val="19"/>
        </w:numPr>
        <w:rPr>
          <w:color w:val="000000" w:themeColor="text1"/>
          <w:sz w:val="36"/>
          <w:szCs w:val="36"/>
        </w:rPr>
      </w:pPr>
      <w:r w:rsidRPr="000025D0">
        <w:rPr>
          <w:color w:val="000000" w:themeColor="text1"/>
          <w:sz w:val="36"/>
          <w:szCs w:val="36"/>
        </w:rPr>
        <w:lastRenderedPageBreak/>
        <w:t xml:space="preserve">You should </w:t>
      </w:r>
      <w:r w:rsidR="005B63E0" w:rsidRPr="000025D0">
        <w:rPr>
          <w:color w:val="000000" w:themeColor="text1"/>
          <w:sz w:val="36"/>
          <w:szCs w:val="36"/>
        </w:rPr>
        <w:t xml:space="preserve">endeavor to listen </w:t>
      </w:r>
      <w:r w:rsidR="007E34B5" w:rsidRPr="000025D0">
        <w:rPr>
          <w:color w:val="000000" w:themeColor="text1"/>
          <w:sz w:val="36"/>
          <w:szCs w:val="36"/>
        </w:rPr>
        <w:t xml:space="preserve">with your eyes in the lecture room </w:t>
      </w:r>
    </w:p>
    <w:p w:rsidR="007E34B5" w:rsidRDefault="007E34B5" w:rsidP="0008181F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You should hear more than words </w:t>
      </w:r>
    </w:p>
    <w:p w:rsidR="007E34B5" w:rsidRDefault="007E34B5" w:rsidP="0008181F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Make sure you listen with your whole body </w:t>
      </w:r>
    </w:p>
    <w:p w:rsidR="007E34B5" w:rsidRDefault="007E34B5" w:rsidP="0008181F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Make </w:t>
      </w:r>
      <w:r w:rsidR="002F3A1C">
        <w:rPr>
          <w:color w:val="000000" w:themeColor="text1"/>
          <w:sz w:val="36"/>
          <w:szCs w:val="36"/>
        </w:rPr>
        <w:t xml:space="preserve">connections between what your lecturer is saying and what you have </w:t>
      </w:r>
      <w:r w:rsidR="005900F5">
        <w:rPr>
          <w:color w:val="000000" w:themeColor="text1"/>
          <w:sz w:val="36"/>
          <w:szCs w:val="36"/>
        </w:rPr>
        <w:t xml:space="preserve">read, heard and experienced in life </w:t>
      </w:r>
    </w:p>
    <w:p w:rsidR="005900F5" w:rsidRDefault="005900F5" w:rsidP="0008181F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Listen with an open mind </w:t>
      </w:r>
    </w:p>
    <w:p w:rsidR="008409E1" w:rsidRPr="00C135DC" w:rsidRDefault="008409E1" w:rsidP="008409E1">
      <w:pPr>
        <w:pStyle w:val="ListParagraph"/>
        <w:ind w:left="1440"/>
        <w:rPr>
          <w:b/>
          <w:bCs/>
          <w:color w:val="000000" w:themeColor="text1"/>
          <w:sz w:val="36"/>
          <w:szCs w:val="36"/>
          <w:u w:val="single"/>
        </w:rPr>
      </w:pPr>
    </w:p>
    <w:p w:rsidR="008409E1" w:rsidRPr="00C135DC" w:rsidRDefault="008409E1" w:rsidP="008409E1">
      <w:pPr>
        <w:pStyle w:val="ListParagraph"/>
        <w:ind w:left="1440"/>
        <w:rPr>
          <w:b/>
          <w:bCs/>
          <w:color w:val="000000" w:themeColor="text1"/>
          <w:sz w:val="36"/>
          <w:szCs w:val="36"/>
          <w:u w:val="single"/>
        </w:rPr>
      </w:pPr>
    </w:p>
    <w:p w:rsidR="0097038E" w:rsidRPr="00C135DC" w:rsidRDefault="008409E1" w:rsidP="008409E1">
      <w:pPr>
        <w:pStyle w:val="ListParagraph"/>
        <w:ind w:left="1440"/>
        <w:rPr>
          <w:b/>
          <w:bCs/>
          <w:color w:val="000000" w:themeColor="text1"/>
          <w:sz w:val="36"/>
          <w:szCs w:val="36"/>
          <w:u w:val="single"/>
        </w:rPr>
      </w:pPr>
      <w:r w:rsidRPr="00C135DC">
        <w:rPr>
          <w:b/>
          <w:bCs/>
          <w:color w:val="000000" w:themeColor="text1"/>
          <w:sz w:val="36"/>
          <w:szCs w:val="36"/>
          <w:u w:val="single"/>
        </w:rPr>
        <w:t>BASIC GUIDELINES</w:t>
      </w:r>
      <w:r w:rsidR="000C3373" w:rsidRPr="00C135DC">
        <w:rPr>
          <w:b/>
          <w:bCs/>
          <w:color w:val="000000" w:themeColor="text1"/>
          <w:sz w:val="36"/>
          <w:szCs w:val="36"/>
          <w:u w:val="single"/>
        </w:rPr>
        <w:t xml:space="preserve"> TO </w:t>
      </w:r>
      <w:r w:rsidR="0097038E" w:rsidRPr="00C135DC">
        <w:rPr>
          <w:b/>
          <w:bCs/>
          <w:color w:val="000000" w:themeColor="text1"/>
          <w:sz w:val="36"/>
          <w:szCs w:val="36"/>
          <w:u w:val="single"/>
        </w:rPr>
        <w:t>SPEAKING</w:t>
      </w:r>
    </w:p>
    <w:p w:rsidR="0097038E" w:rsidRPr="00AA080B" w:rsidRDefault="00AA080B" w:rsidP="0097038E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6"/>
          <w:szCs w:val="36"/>
          <w:u w:val="single"/>
        </w:rPr>
      </w:pPr>
      <w:r w:rsidRPr="00AA080B">
        <w:rPr>
          <w:b/>
          <w:bCs/>
          <w:color w:val="000000" w:themeColor="text1"/>
          <w:sz w:val="36"/>
          <w:szCs w:val="36"/>
          <w:u w:val="single"/>
        </w:rPr>
        <w:t>HEARING</w:t>
      </w:r>
      <w:r w:rsidR="0097038E" w:rsidRPr="00AA080B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:rsidR="0097038E" w:rsidRDefault="0097038E" w:rsidP="0097038E">
      <w:pPr>
        <w:ind w:left="10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This means listening enough to catch what </w:t>
      </w:r>
      <w:r w:rsidR="00427D06">
        <w:rPr>
          <w:color w:val="000000" w:themeColor="text1"/>
          <w:sz w:val="36"/>
          <w:szCs w:val="36"/>
        </w:rPr>
        <w:t>is being said. Example listening to your lecturer</w:t>
      </w:r>
      <w:r w:rsidR="00201B22">
        <w:rPr>
          <w:color w:val="000000" w:themeColor="text1"/>
          <w:sz w:val="36"/>
          <w:szCs w:val="36"/>
        </w:rPr>
        <w:t xml:space="preserve"> discussing the atom as the smallest part of element. If you have heard what has been said </w:t>
      </w:r>
    </w:p>
    <w:p w:rsidR="00C11791" w:rsidRPr="00AA080B" w:rsidRDefault="00C11791" w:rsidP="00C11791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6"/>
          <w:szCs w:val="36"/>
          <w:u w:val="single"/>
        </w:rPr>
      </w:pPr>
      <w:r w:rsidRPr="00AA080B">
        <w:rPr>
          <w:b/>
          <w:bCs/>
          <w:color w:val="000000" w:themeColor="text1"/>
          <w:sz w:val="36"/>
          <w:szCs w:val="36"/>
          <w:u w:val="single"/>
        </w:rPr>
        <w:t>UNDERSTANDING</w:t>
      </w:r>
    </w:p>
    <w:p w:rsidR="00B4213C" w:rsidRDefault="007A44A8" w:rsidP="00C11791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This is when you hear a particular phrase or word and you understand it in your own way. </w:t>
      </w:r>
      <w:r w:rsidR="00030FB3">
        <w:rPr>
          <w:color w:val="000000" w:themeColor="text1"/>
          <w:sz w:val="36"/>
          <w:szCs w:val="36"/>
        </w:rPr>
        <w:t xml:space="preserve">Its the person of thinking the concept </w:t>
      </w:r>
      <w:r w:rsidR="00B4213C">
        <w:rPr>
          <w:color w:val="000000" w:themeColor="text1"/>
          <w:sz w:val="36"/>
          <w:szCs w:val="36"/>
        </w:rPr>
        <w:t>more</w:t>
      </w:r>
    </w:p>
    <w:p w:rsidR="00B4213C" w:rsidRPr="00AA080B" w:rsidRDefault="00C31A39" w:rsidP="00B4213C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6"/>
          <w:szCs w:val="36"/>
          <w:u w:val="single"/>
        </w:rPr>
      </w:pPr>
      <w:r w:rsidRPr="00AA080B">
        <w:rPr>
          <w:b/>
          <w:bCs/>
          <w:color w:val="000000" w:themeColor="text1"/>
          <w:sz w:val="36"/>
          <w:szCs w:val="36"/>
          <w:u w:val="single"/>
        </w:rPr>
        <w:t>JUDGING</w:t>
      </w:r>
    </w:p>
    <w:p w:rsidR="003A4CD1" w:rsidRDefault="00C31A39" w:rsidP="00C31A39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After you are sure you comprehend what the lecturer has said, and think about whether </w:t>
      </w:r>
      <w:r w:rsidR="003A4CD1">
        <w:rPr>
          <w:color w:val="000000" w:themeColor="text1"/>
          <w:sz w:val="36"/>
          <w:szCs w:val="36"/>
        </w:rPr>
        <w:t xml:space="preserve">it makes </w:t>
      </w:r>
      <w:r w:rsidR="00C84086">
        <w:rPr>
          <w:color w:val="000000" w:themeColor="text1"/>
          <w:sz w:val="36"/>
          <w:szCs w:val="36"/>
        </w:rPr>
        <w:t>sense.</w:t>
      </w:r>
    </w:p>
    <w:p w:rsidR="00E77F5B" w:rsidRDefault="00E77F5B" w:rsidP="00C31A39">
      <w:pPr>
        <w:pStyle w:val="ListParagraph"/>
        <w:ind w:left="1440"/>
        <w:rPr>
          <w:color w:val="000000" w:themeColor="text1"/>
          <w:sz w:val="36"/>
          <w:szCs w:val="36"/>
        </w:rPr>
      </w:pPr>
    </w:p>
    <w:p w:rsidR="00E77F5B" w:rsidRDefault="00E77F5B" w:rsidP="00C31A39">
      <w:pPr>
        <w:pStyle w:val="ListParagraph"/>
        <w:ind w:left="1440"/>
        <w:rPr>
          <w:color w:val="000000" w:themeColor="text1"/>
          <w:sz w:val="36"/>
          <w:szCs w:val="36"/>
        </w:rPr>
      </w:pPr>
    </w:p>
    <w:p w:rsidR="00E77F5B" w:rsidRDefault="00E77F5B" w:rsidP="00C31A39">
      <w:pPr>
        <w:pStyle w:val="ListParagraph"/>
        <w:ind w:left="1440"/>
        <w:rPr>
          <w:color w:val="000000" w:themeColor="text1"/>
          <w:sz w:val="36"/>
          <w:szCs w:val="36"/>
        </w:rPr>
      </w:pPr>
    </w:p>
    <w:p w:rsidR="003A4CD1" w:rsidRDefault="003A4CD1" w:rsidP="00C31A39">
      <w:pPr>
        <w:pStyle w:val="ListParagraph"/>
        <w:ind w:left="1440"/>
        <w:rPr>
          <w:color w:val="000000" w:themeColor="text1"/>
          <w:sz w:val="36"/>
          <w:szCs w:val="36"/>
        </w:rPr>
      </w:pPr>
    </w:p>
    <w:p w:rsidR="003A4CD1" w:rsidRDefault="003A4CD1" w:rsidP="00C31A39">
      <w:pPr>
        <w:pStyle w:val="ListParagraph"/>
        <w:ind w:left="1440"/>
        <w:rPr>
          <w:color w:val="000000" w:themeColor="text1"/>
          <w:sz w:val="36"/>
          <w:szCs w:val="36"/>
        </w:rPr>
      </w:pPr>
    </w:p>
    <w:p w:rsidR="003A4CD1" w:rsidRDefault="00E77F5B" w:rsidP="00C31A39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Assignment number 2 chapter </w:t>
      </w:r>
      <w:r w:rsidR="000025D0">
        <w:rPr>
          <w:color w:val="000000" w:themeColor="text1"/>
          <w:sz w:val="36"/>
          <w:szCs w:val="36"/>
        </w:rPr>
        <w:t xml:space="preserve">five </w:t>
      </w:r>
    </w:p>
    <w:p w:rsidR="003A4CD1" w:rsidRDefault="003A4CD1" w:rsidP="00C31A39">
      <w:pPr>
        <w:pStyle w:val="ListParagraph"/>
        <w:ind w:left="1440"/>
        <w:rPr>
          <w:color w:val="000000" w:themeColor="text1"/>
          <w:sz w:val="36"/>
          <w:szCs w:val="36"/>
        </w:rPr>
      </w:pPr>
    </w:p>
    <w:p w:rsidR="003A4CD1" w:rsidRDefault="003A4CD1" w:rsidP="00C31A39">
      <w:pPr>
        <w:pStyle w:val="ListParagraph"/>
        <w:ind w:left="1440"/>
        <w:rPr>
          <w:color w:val="000000" w:themeColor="text1"/>
          <w:sz w:val="36"/>
          <w:szCs w:val="36"/>
        </w:rPr>
      </w:pPr>
    </w:p>
    <w:p w:rsidR="003A4CD1" w:rsidRPr="00AA080B" w:rsidRDefault="0079115C" w:rsidP="003A4CD1">
      <w:pPr>
        <w:pStyle w:val="ListParagraph"/>
        <w:numPr>
          <w:ilvl w:val="3"/>
          <w:numId w:val="1"/>
        </w:numPr>
        <w:rPr>
          <w:b/>
          <w:bCs/>
          <w:color w:val="000000" w:themeColor="text1"/>
          <w:sz w:val="36"/>
          <w:szCs w:val="36"/>
          <w:u w:val="single"/>
        </w:rPr>
      </w:pPr>
      <w:r w:rsidRPr="00AA080B">
        <w:rPr>
          <w:b/>
          <w:bCs/>
          <w:color w:val="000000" w:themeColor="text1"/>
          <w:sz w:val="36"/>
          <w:szCs w:val="36"/>
          <w:u w:val="single"/>
        </w:rPr>
        <w:t xml:space="preserve">GRAMMATICAL RANK SCALE </w:t>
      </w:r>
    </w:p>
    <w:p w:rsidR="00F42C01" w:rsidRDefault="000968A4" w:rsidP="000F3454">
      <w:pPr>
        <w:pStyle w:val="ListParagraph"/>
        <w:ind w:left="28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It’s the hierarchical organization of the linguistic unit of morphemes, word, phrase</w:t>
      </w:r>
      <w:r w:rsidR="00C84086">
        <w:rPr>
          <w:color w:val="000000" w:themeColor="text1"/>
          <w:sz w:val="36"/>
          <w:szCs w:val="36"/>
        </w:rPr>
        <w:t xml:space="preserve">, clause and </w:t>
      </w:r>
      <w:r w:rsidR="00F42C01">
        <w:rPr>
          <w:color w:val="000000" w:themeColor="text1"/>
          <w:sz w:val="36"/>
          <w:szCs w:val="36"/>
        </w:rPr>
        <w:t>sentence.</w:t>
      </w:r>
    </w:p>
    <w:p w:rsidR="000F3454" w:rsidRDefault="000F3454" w:rsidP="000F3454">
      <w:pPr>
        <w:pStyle w:val="ListParagraph"/>
        <w:ind w:left="2880"/>
        <w:rPr>
          <w:color w:val="000000" w:themeColor="text1"/>
          <w:sz w:val="36"/>
          <w:szCs w:val="36"/>
        </w:rPr>
      </w:pPr>
    </w:p>
    <w:p w:rsidR="000F3454" w:rsidRDefault="000F3454" w:rsidP="000F3454">
      <w:pPr>
        <w:pStyle w:val="ListParagraph"/>
        <w:ind w:left="2880"/>
        <w:rPr>
          <w:color w:val="000000" w:themeColor="text1"/>
          <w:sz w:val="36"/>
          <w:szCs w:val="36"/>
        </w:rPr>
      </w:pPr>
    </w:p>
    <w:p w:rsidR="00D174DD" w:rsidRPr="00D174DD" w:rsidRDefault="00F363A1" w:rsidP="00D174DD">
      <w:pPr>
        <w:pStyle w:val="ListParagraph"/>
        <w:numPr>
          <w:ilvl w:val="3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0A1F" w:rsidTr="00770A1F">
        <w:tc>
          <w:tcPr>
            <w:tcW w:w="3116" w:type="dxa"/>
          </w:tcPr>
          <w:p w:rsidR="00770A1F" w:rsidRDefault="007252F7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NUMBER </w:t>
            </w:r>
          </w:p>
        </w:tc>
        <w:tc>
          <w:tcPr>
            <w:tcW w:w="3117" w:type="dxa"/>
          </w:tcPr>
          <w:p w:rsidR="00770A1F" w:rsidRDefault="00587D91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WORD</w:t>
            </w:r>
          </w:p>
        </w:tc>
        <w:tc>
          <w:tcPr>
            <w:tcW w:w="3117" w:type="dxa"/>
          </w:tcPr>
          <w:p w:rsidR="00770A1F" w:rsidRDefault="00587D91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MORPHEMES</w:t>
            </w:r>
          </w:p>
        </w:tc>
      </w:tr>
      <w:tr w:rsidR="00D35998" w:rsidTr="00770A1F">
        <w:tc>
          <w:tcPr>
            <w:tcW w:w="3116" w:type="dxa"/>
          </w:tcPr>
          <w:p w:rsidR="00FA1688" w:rsidRDefault="00550673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3117" w:type="dxa"/>
          </w:tcPr>
          <w:p w:rsidR="00D35998" w:rsidRDefault="00096E0A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International</w:t>
            </w:r>
          </w:p>
        </w:tc>
        <w:tc>
          <w:tcPr>
            <w:tcW w:w="3117" w:type="dxa"/>
          </w:tcPr>
          <w:p w:rsidR="00D35998" w:rsidRDefault="00096E0A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ER</w:t>
            </w:r>
          </w:p>
        </w:tc>
      </w:tr>
      <w:tr w:rsidR="00D35998" w:rsidTr="00770A1F">
        <w:tc>
          <w:tcPr>
            <w:tcW w:w="3116" w:type="dxa"/>
          </w:tcPr>
          <w:p w:rsidR="00D35998" w:rsidRDefault="00550673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3117" w:type="dxa"/>
          </w:tcPr>
          <w:p w:rsidR="00D35998" w:rsidRDefault="00096E0A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Presuppose</w:t>
            </w:r>
          </w:p>
        </w:tc>
        <w:tc>
          <w:tcPr>
            <w:tcW w:w="3117" w:type="dxa"/>
          </w:tcPr>
          <w:p w:rsidR="00D35998" w:rsidRDefault="00096E0A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PRE </w:t>
            </w:r>
            <w:r w:rsidR="0059605B">
              <w:rPr>
                <w:color w:val="000000" w:themeColor="text1"/>
                <w:sz w:val="36"/>
                <w:szCs w:val="36"/>
              </w:rPr>
              <w:t>ES</w:t>
            </w:r>
          </w:p>
        </w:tc>
      </w:tr>
      <w:tr w:rsidR="0059605B" w:rsidTr="00770A1F">
        <w:tc>
          <w:tcPr>
            <w:tcW w:w="3116" w:type="dxa"/>
          </w:tcPr>
          <w:p w:rsidR="0059605B" w:rsidRDefault="00550673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117" w:type="dxa"/>
          </w:tcPr>
          <w:p w:rsidR="0059605B" w:rsidRDefault="0059605B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Carpet </w:t>
            </w:r>
          </w:p>
        </w:tc>
        <w:tc>
          <w:tcPr>
            <w:tcW w:w="3117" w:type="dxa"/>
          </w:tcPr>
          <w:p w:rsidR="0059605B" w:rsidRDefault="0059605B" w:rsidP="00B2225A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9605B" w:rsidTr="00770A1F">
        <w:tc>
          <w:tcPr>
            <w:tcW w:w="3116" w:type="dxa"/>
          </w:tcPr>
          <w:p w:rsidR="0059605B" w:rsidRDefault="00550673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3117" w:type="dxa"/>
          </w:tcPr>
          <w:p w:rsidR="0059605B" w:rsidRDefault="0059605B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Marks</w:t>
            </w:r>
          </w:p>
        </w:tc>
        <w:tc>
          <w:tcPr>
            <w:tcW w:w="3117" w:type="dxa"/>
          </w:tcPr>
          <w:p w:rsidR="0059605B" w:rsidRDefault="0059605B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</w:t>
            </w:r>
          </w:p>
        </w:tc>
      </w:tr>
      <w:tr w:rsidR="0059605B" w:rsidTr="00770A1F">
        <w:tc>
          <w:tcPr>
            <w:tcW w:w="3116" w:type="dxa"/>
          </w:tcPr>
          <w:p w:rsidR="0059605B" w:rsidRDefault="00550673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3117" w:type="dxa"/>
          </w:tcPr>
          <w:p w:rsidR="0059605B" w:rsidRDefault="0059605B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Establishment</w:t>
            </w:r>
          </w:p>
        </w:tc>
        <w:tc>
          <w:tcPr>
            <w:tcW w:w="3117" w:type="dxa"/>
          </w:tcPr>
          <w:p w:rsidR="0059605B" w:rsidRDefault="007252F7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ES </w:t>
            </w:r>
          </w:p>
        </w:tc>
      </w:tr>
      <w:tr w:rsidR="007252F7" w:rsidTr="00770A1F">
        <w:tc>
          <w:tcPr>
            <w:tcW w:w="3116" w:type="dxa"/>
          </w:tcPr>
          <w:p w:rsidR="007252F7" w:rsidRDefault="00550673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3117" w:type="dxa"/>
          </w:tcPr>
          <w:p w:rsidR="007252F7" w:rsidRDefault="007252F7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Father</w:t>
            </w:r>
          </w:p>
        </w:tc>
        <w:tc>
          <w:tcPr>
            <w:tcW w:w="3117" w:type="dxa"/>
          </w:tcPr>
          <w:p w:rsidR="007252F7" w:rsidRDefault="007252F7" w:rsidP="00B2225A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ER</w:t>
            </w:r>
          </w:p>
        </w:tc>
      </w:tr>
    </w:tbl>
    <w:p w:rsidR="009D59D2" w:rsidRPr="00B2225A" w:rsidRDefault="009D59D2" w:rsidP="00B2225A">
      <w:pPr>
        <w:ind w:left="2520"/>
        <w:rPr>
          <w:color w:val="000000" w:themeColor="text1"/>
          <w:sz w:val="36"/>
          <w:szCs w:val="36"/>
        </w:rPr>
      </w:pPr>
    </w:p>
    <w:p w:rsidR="00030FB3" w:rsidRPr="00B4213C" w:rsidRDefault="00030FB3" w:rsidP="00B4213C">
      <w:pPr>
        <w:ind w:left="720"/>
        <w:rPr>
          <w:color w:val="000000" w:themeColor="text1"/>
          <w:sz w:val="36"/>
          <w:szCs w:val="36"/>
        </w:rPr>
      </w:pPr>
    </w:p>
    <w:p w:rsidR="00C11791" w:rsidRPr="00C11791" w:rsidRDefault="00C11791" w:rsidP="00C11791">
      <w:pPr>
        <w:ind w:left="10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0C3373" w:rsidRPr="000C3373" w:rsidRDefault="000C3373" w:rsidP="000C3373">
      <w:pPr>
        <w:pStyle w:val="ListParagraph"/>
        <w:rPr>
          <w:color w:val="000000" w:themeColor="text1"/>
          <w:sz w:val="36"/>
          <w:szCs w:val="36"/>
        </w:rPr>
      </w:pPr>
    </w:p>
    <w:p w:rsidR="005900F5" w:rsidRDefault="00B870AE" w:rsidP="008A287C">
      <w:pPr>
        <w:pStyle w:val="ListParagraph"/>
        <w:numPr>
          <w:ilvl w:val="0"/>
          <w:numId w:val="10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ADJECTIVAL CLAUSE </w:t>
      </w:r>
    </w:p>
    <w:p w:rsidR="00B870AE" w:rsidRDefault="00184AF0" w:rsidP="00F978FD">
      <w:pPr>
        <w:ind w:left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  <w:r w:rsidR="00B870AE" w:rsidRPr="00184AF0">
        <w:rPr>
          <w:color w:val="000000" w:themeColor="text1"/>
          <w:sz w:val="36"/>
          <w:szCs w:val="36"/>
        </w:rPr>
        <w:t xml:space="preserve">It tells us more about a noun or a pronoun in the main clause </w:t>
      </w:r>
      <w:proofErr w:type="spellStart"/>
      <w:r w:rsidR="0042468A" w:rsidRPr="00184AF0">
        <w:rPr>
          <w:color w:val="000000" w:themeColor="text1"/>
          <w:sz w:val="36"/>
          <w:szCs w:val="36"/>
        </w:rPr>
        <w:t>Eg</w:t>
      </w:r>
      <w:proofErr w:type="spellEnd"/>
      <w:r w:rsidR="00F978FD">
        <w:rPr>
          <w:color w:val="000000" w:themeColor="text1"/>
          <w:sz w:val="36"/>
          <w:szCs w:val="36"/>
        </w:rPr>
        <w:t xml:space="preserve">  </w:t>
      </w:r>
      <w:r w:rsidR="0042468A" w:rsidRPr="00F978FD">
        <w:rPr>
          <w:color w:val="000000" w:themeColor="text1"/>
          <w:sz w:val="36"/>
          <w:szCs w:val="36"/>
        </w:rPr>
        <w:t xml:space="preserve">Pizza </w:t>
      </w:r>
      <w:r w:rsidR="0042468A" w:rsidRPr="00C81D51">
        <w:rPr>
          <w:b/>
          <w:bCs/>
          <w:color w:val="000000" w:themeColor="text1"/>
          <w:sz w:val="36"/>
          <w:szCs w:val="36"/>
          <w:u w:val="single"/>
        </w:rPr>
        <w:t>which most people</w:t>
      </w:r>
      <w:r w:rsidR="0042468A" w:rsidRPr="00F978FD">
        <w:rPr>
          <w:color w:val="000000" w:themeColor="text1"/>
          <w:sz w:val="36"/>
          <w:szCs w:val="36"/>
        </w:rPr>
        <w:t xml:space="preserve"> love is not very </w:t>
      </w:r>
      <w:r w:rsidR="00F978FD">
        <w:rPr>
          <w:color w:val="000000" w:themeColor="text1"/>
          <w:sz w:val="36"/>
          <w:szCs w:val="36"/>
        </w:rPr>
        <w:t xml:space="preserve">healthy. </w:t>
      </w:r>
      <w:r w:rsidR="00FC4ED9">
        <w:rPr>
          <w:color w:val="000000" w:themeColor="text1"/>
          <w:sz w:val="36"/>
          <w:szCs w:val="36"/>
        </w:rPr>
        <w:lastRenderedPageBreak/>
        <w:t xml:space="preserve">Grandpa </w:t>
      </w:r>
      <w:proofErr w:type="spellStart"/>
      <w:r w:rsidR="00FC4ED9">
        <w:rPr>
          <w:color w:val="000000" w:themeColor="text1"/>
          <w:sz w:val="36"/>
          <w:szCs w:val="36"/>
        </w:rPr>
        <w:t>remembe’s</w:t>
      </w:r>
      <w:proofErr w:type="spellEnd"/>
      <w:r w:rsidR="00FC4ED9">
        <w:rPr>
          <w:color w:val="000000" w:themeColor="text1"/>
          <w:sz w:val="36"/>
          <w:szCs w:val="36"/>
        </w:rPr>
        <w:t xml:space="preserve"> </w:t>
      </w:r>
      <w:r w:rsidR="00FC4ED9" w:rsidRPr="004F0B5F">
        <w:rPr>
          <w:b/>
          <w:bCs/>
          <w:color w:val="000000" w:themeColor="text1"/>
          <w:sz w:val="36"/>
          <w:szCs w:val="36"/>
          <w:u w:val="single"/>
        </w:rPr>
        <w:t>the old days when</w:t>
      </w:r>
      <w:r w:rsidR="00FC4ED9">
        <w:rPr>
          <w:color w:val="000000" w:themeColor="text1"/>
          <w:sz w:val="36"/>
          <w:szCs w:val="36"/>
        </w:rPr>
        <w:t xml:space="preserve"> there was no television</w:t>
      </w:r>
    </w:p>
    <w:p w:rsidR="00FC4ED9" w:rsidRDefault="00FC4ED9" w:rsidP="00F978FD">
      <w:pPr>
        <w:ind w:left="360"/>
        <w:rPr>
          <w:color w:val="000000" w:themeColor="text1"/>
          <w:sz w:val="36"/>
          <w:szCs w:val="36"/>
        </w:rPr>
      </w:pPr>
    </w:p>
    <w:p w:rsidR="00850810" w:rsidRDefault="00850810" w:rsidP="00F978FD">
      <w:pPr>
        <w:ind w:left="360"/>
        <w:rPr>
          <w:color w:val="000000" w:themeColor="text1"/>
          <w:sz w:val="36"/>
          <w:szCs w:val="36"/>
        </w:rPr>
      </w:pPr>
    </w:p>
    <w:p w:rsidR="00FC4ED9" w:rsidRDefault="00850810" w:rsidP="00850810">
      <w:pPr>
        <w:pStyle w:val="ListParagraph"/>
        <w:numPr>
          <w:ilvl w:val="0"/>
          <w:numId w:val="10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NOUN CLAUSE </w:t>
      </w:r>
    </w:p>
    <w:p w:rsidR="00850810" w:rsidRDefault="00850810" w:rsidP="00850810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They function like nouns </w:t>
      </w:r>
      <w:r w:rsidR="00600530">
        <w:rPr>
          <w:color w:val="000000" w:themeColor="text1"/>
          <w:sz w:val="36"/>
          <w:szCs w:val="36"/>
        </w:rPr>
        <w:t xml:space="preserve">example </w:t>
      </w:r>
    </w:p>
    <w:p w:rsidR="00600530" w:rsidRDefault="00600530" w:rsidP="00D435A1">
      <w:pPr>
        <w:pStyle w:val="ListParagraph"/>
        <w:rPr>
          <w:color w:val="000000" w:themeColor="text1"/>
          <w:sz w:val="36"/>
          <w:szCs w:val="36"/>
        </w:rPr>
      </w:pPr>
      <w:r w:rsidRPr="00483C2C">
        <w:rPr>
          <w:b/>
          <w:bCs/>
          <w:color w:val="000000" w:themeColor="text1"/>
          <w:sz w:val="36"/>
          <w:szCs w:val="36"/>
          <w:u w:val="single"/>
        </w:rPr>
        <w:t>That people need water to survive</w:t>
      </w:r>
      <w:r>
        <w:rPr>
          <w:color w:val="000000" w:themeColor="text1"/>
          <w:sz w:val="36"/>
          <w:szCs w:val="36"/>
        </w:rPr>
        <w:t xml:space="preserve"> should be obvious to </w:t>
      </w:r>
      <w:r w:rsidR="00D435A1">
        <w:rPr>
          <w:color w:val="000000" w:themeColor="text1"/>
          <w:sz w:val="36"/>
          <w:szCs w:val="36"/>
        </w:rPr>
        <w:t>everyone.</w:t>
      </w:r>
    </w:p>
    <w:p w:rsidR="00D435A1" w:rsidRPr="00800617" w:rsidRDefault="00D435A1" w:rsidP="00D435A1">
      <w:pPr>
        <w:pStyle w:val="ListParagraph"/>
        <w:rPr>
          <w:b/>
          <w:bCs/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</w:rPr>
        <w:t xml:space="preserve">My dog will eat </w:t>
      </w:r>
      <w:r w:rsidRPr="00800617">
        <w:rPr>
          <w:b/>
          <w:bCs/>
          <w:color w:val="000000" w:themeColor="text1"/>
          <w:sz w:val="36"/>
          <w:szCs w:val="36"/>
          <w:u w:val="single"/>
        </w:rPr>
        <w:t>whatever food I give him</w:t>
      </w:r>
    </w:p>
    <w:p w:rsidR="00D435A1" w:rsidRPr="00800617" w:rsidRDefault="00D435A1" w:rsidP="00D435A1">
      <w:pPr>
        <w:pStyle w:val="ListParagraph"/>
        <w:rPr>
          <w:b/>
          <w:bCs/>
          <w:color w:val="000000" w:themeColor="text1"/>
          <w:sz w:val="36"/>
          <w:szCs w:val="36"/>
          <w:u w:val="single"/>
        </w:rPr>
      </w:pPr>
    </w:p>
    <w:p w:rsidR="00D435A1" w:rsidRDefault="00D435A1" w:rsidP="00D435A1">
      <w:pPr>
        <w:pStyle w:val="ListParagraph"/>
        <w:rPr>
          <w:color w:val="000000" w:themeColor="text1"/>
          <w:sz w:val="36"/>
          <w:szCs w:val="36"/>
        </w:rPr>
      </w:pPr>
    </w:p>
    <w:p w:rsidR="00D435A1" w:rsidRDefault="00D435A1" w:rsidP="00D435A1">
      <w:pPr>
        <w:pStyle w:val="ListParagraph"/>
        <w:numPr>
          <w:ilvl w:val="0"/>
          <w:numId w:val="10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ADVERBIAL CLAUSE</w:t>
      </w:r>
    </w:p>
    <w:p w:rsidR="002E2024" w:rsidRDefault="0055675D" w:rsidP="00D435A1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modifies a subordinate clause that modifies verb on the main clause </w:t>
      </w:r>
      <w:r w:rsidR="002E2024">
        <w:rPr>
          <w:color w:val="000000" w:themeColor="text1"/>
          <w:sz w:val="36"/>
          <w:szCs w:val="36"/>
        </w:rPr>
        <w:t>Example</w:t>
      </w:r>
    </w:p>
    <w:p w:rsidR="002E2024" w:rsidRDefault="002E2024" w:rsidP="00D435A1">
      <w:pPr>
        <w:pStyle w:val="ListParagraph"/>
        <w:rPr>
          <w:color w:val="000000" w:themeColor="text1"/>
          <w:sz w:val="36"/>
          <w:szCs w:val="36"/>
        </w:rPr>
      </w:pPr>
      <w:r w:rsidRPr="00800617">
        <w:rPr>
          <w:b/>
          <w:bCs/>
          <w:color w:val="000000" w:themeColor="text1"/>
          <w:sz w:val="36"/>
          <w:szCs w:val="36"/>
          <w:u w:val="single"/>
        </w:rPr>
        <w:t>After he had see his text result,</w:t>
      </w:r>
      <w:r>
        <w:rPr>
          <w:color w:val="000000" w:themeColor="text1"/>
          <w:sz w:val="36"/>
          <w:szCs w:val="36"/>
        </w:rPr>
        <w:t xml:space="preserve"> he became sober </w:t>
      </w:r>
      <w:r w:rsidR="00C8619B">
        <w:rPr>
          <w:color w:val="000000" w:themeColor="text1"/>
          <w:sz w:val="36"/>
          <w:szCs w:val="36"/>
        </w:rPr>
        <w:t>( Adverbial clause of time it modifies “become”</w:t>
      </w:r>
      <w:r w:rsidR="00B74BF6">
        <w:rPr>
          <w:color w:val="000000" w:themeColor="text1"/>
          <w:sz w:val="36"/>
          <w:szCs w:val="36"/>
        </w:rPr>
        <w:t>)</w:t>
      </w:r>
    </w:p>
    <w:p w:rsidR="00B74BF6" w:rsidRDefault="00B74BF6" w:rsidP="00D435A1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 will go wherever I like ( Adverbial clause of place it modifies</w:t>
      </w:r>
      <w:r w:rsidR="009A666F">
        <w:rPr>
          <w:color w:val="000000" w:themeColor="text1"/>
          <w:sz w:val="36"/>
          <w:szCs w:val="36"/>
        </w:rPr>
        <w:t xml:space="preserve"> ”go”)</w:t>
      </w:r>
    </w:p>
    <w:p w:rsidR="009A666F" w:rsidRDefault="009A666F" w:rsidP="006358E2">
      <w:pPr>
        <w:rPr>
          <w:color w:val="000000" w:themeColor="text1"/>
          <w:sz w:val="36"/>
          <w:szCs w:val="36"/>
        </w:rPr>
      </w:pPr>
    </w:p>
    <w:p w:rsidR="006358E2" w:rsidRDefault="006358E2" w:rsidP="006358E2">
      <w:pPr>
        <w:rPr>
          <w:color w:val="000000" w:themeColor="text1"/>
          <w:sz w:val="36"/>
          <w:szCs w:val="36"/>
        </w:rPr>
      </w:pPr>
    </w:p>
    <w:p w:rsidR="006358E2" w:rsidRDefault="006358E2" w:rsidP="006358E2">
      <w:pPr>
        <w:rPr>
          <w:color w:val="000000" w:themeColor="text1"/>
          <w:sz w:val="36"/>
          <w:szCs w:val="36"/>
        </w:rPr>
      </w:pPr>
    </w:p>
    <w:p w:rsidR="003E62C4" w:rsidRPr="00B65DB4" w:rsidRDefault="00B65DB4" w:rsidP="00B65DB4">
      <w:pPr>
        <w:pStyle w:val="ListParagraph"/>
        <w:numPr>
          <w:ilvl w:val="0"/>
          <w:numId w:val="10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</w:t>
      </w:r>
      <w:r w:rsidR="000F2951" w:rsidRPr="00B65DB4">
        <w:rPr>
          <w:color w:val="000000" w:themeColor="text1"/>
          <w:sz w:val="36"/>
          <w:szCs w:val="36"/>
        </w:rPr>
        <w:t xml:space="preserve"> As subject of </w:t>
      </w:r>
      <w:proofErr w:type="spellStart"/>
      <w:r w:rsidR="003E62C4" w:rsidRPr="00B65DB4">
        <w:rPr>
          <w:color w:val="000000" w:themeColor="text1"/>
          <w:sz w:val="36"/>
          <w:szCs w:val="36"/>
        </w:rPr>
        <w:t>veb</w:t>
      </w:r>
      <w:proofErr w:type="spellEnd"/>
    </w:p>
    <w:p w:rsidR="003E62C4" w:rsidRDefault="00F922D4" w:rsidP="003E62C4">
      <w:pPr>
        <w:pStyle w:val="ListParagraph"/>
        <w:numPr>
          <w:ilvl w:val="4"/>
          <w:numId w:val="10"/>
        </w:numPr>
        <w:rPr>
          <w:color w:val="000000" w:themeColor="text1"/>
          <w:sz w:val="36"/>
          <w:szCs w:val="36"/>
        </w:rPr>
      </w:pPr>
      <w:r w:rsidRPr="00B65DB4">
        <w:rPr>
          <w:b/>
          <w:bCs/>
          <w:color w:val="000000" w:themeColor="text1"/>
          <w:sz w:val="36"/>
          <w:szCs w:val="36"/>
          <w:u w:val="single"/>
        </w:rPr>
        <w:t>Who ever leaves last</w:t>
      </w:r>
      <w:r>
        <w:rPr>
          <w:color w:val="000000" w:themeColor="text1"/>
          <w:sz w:val="36"/>
          <w:szCs w:val="36"/>
        </w:rPr>
        <w:t xml:space="preserve"> should turn off the light </w:t>
      </w:r>
    </w:p>
    <w:p w:rsidR="00F922D4" w:rsidRDefault="00F922D4" w:rsidP="003E62C4">
      <w:pPr>
        <w:pStyle w:val="ListParagraph"/>
        <w:numPr>
          <w:ilvl w:val="4"/>
          <w:numId w:val="10"/>
        </w:numPr>
        <w:rPr>
          <w:color w:val="000000" w:themeColor="text1"/>
          <w:sz w:val="36"/>
          <w:szCs w:val="36"/>
        </w:rPr>
      </w:pPr>
      <w:r w:rsidRPr="00603101">
        <w:rPr>
          <w:b/>
          <w:bCs/>
          <w:color w:val="000000" w:themeColor="text1"/>
          <w:sz w:val="36"/>
          <w:szCs w:val="36"/>
          <w:u w:val="single"/>
        </w:rPr>
        <w:t xml:space="preserve">That I am </w:t>
      </w:r>
      <w:r w:rsidR="000E4147" w:rsidRPr="00603101">
        <w:rPr>
          <w:b/>
          <w:bCs/>
          <w:color w:val="000000" w:themeColor="text1"/>
          <w:sz w:val="36"/>
          <w:szCs w:val="36"/>
          <w:u w:val="single"/>
        </w:rPr>
        <w:t>specially</w:t>
      </w:r>
      <w:r w:rsidR="000E4147">
        <w:rPr>
          <w:color w:val="000000" w:themeColor="text1"/>
          <w:sz w:val="36"/>
          <w:szCs w:val="36"/>
        </w:rPr>
        <w:t xml:space="preserve"> crated is a fact </w:t>
      </w:r>
    </w:p>
    <w:p w:rsidR="000E4147" w:rsidRDefault="000E4147" w:rsidP="000E4147">
      <w:pPr>
        <w:pStyle w:val="ListParagraph"/>
        <w:ind w:left="3600"/>
        <w:rPr>
          <w:color w:val="000000" w:themeColor="text1"/>
          <w:sz w:val="36"/>
          <w:szCs w:val="36"/>
        </w:rPr>
      </w:pPr>
    </w:p>
    <w:p w:rsidR="000E4147" w:rsidRPr="003E62C4" w:rsidRDefault="000E4147" w:rsidP="000E4147">
      <w:pPr>
        <w:pStyle w:val="ListParagraph"/>
        <w:ind w:left="3600"/>
        <w:rPr>
          <w:color w:val="000000" w:themeColor="text1"/>
          <w:sz w:val="36"/>
          <w:szCs w:val="36"/>
        </w:rPr>
      </w:pPr>
    </w:p>
    <w:p w:rsidR="00EF189F" w:rsidRDefault="00EF189F" w:rsidP="006F24B0">
      <w:pPr>
        <w:pStyle w:val="ListParagraph"/>
        <w:ind w:left="2160"/>
        <w:rPr>
          <w:color w:val="000000" w:themeColor="text1"/>
          <w:sz w:val="36"/>
          <w:szCs w:val="36"/>
        </w:rPr>
      </w:pPr>
      <w:r w:rsidRPr="00EF189F">
        <w:rPr>
          <w:color w:val="000000" w:themeColor="text1"/>
          <w:sz w:val="36"/>
          <w:szCs w:val="36"/>
        </w:rPr>
        <w:t xml:space="preserve">As object of the </w:t>
      </w:r>
      <w:r>
        <w:rPr>
          <w:color w:val="000000" w:themeColor="text1"/>
          <w:sz w:val="36"/>
          <w:szCs w:val="36"/>
        </w:rPr>
        <w:t>verb</w:t>
      </w:r>
    </w:p>
    <w:p w:rsidR="00EF189F" w:rsidRPr="00603101" w:rsidRDefault="00FD6A96" w:rsidP="00EF189F">
      <w:pPr>
        <w:pStyle w:val="ListParagraph"/>
        <w:numPr>
          <w:ilvl w:val="4"/>
          <w:numId w:val="10"/>
        </w:numPr>
        <w:rPr>
          <w:b/>
          <w:bCs/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</w:rPr>
        <w:t xml:space="preserve">My judges will award </w:t>
      </w:r>
      <w:r w:rsidRPr="00603101">
        <w:rPr>
          <w:b/>
          <w:bCs/>
          <w:color w:val="000000" w:themeColor="text1"/>
          <w:sz w:val="36"/>
          <w:szCs w:val="36"/>
          <w:u w:val="single"/>
        </w:rPr>
        <w:t>whichever painting</w:t>
      </w:r>
      <w:r w:rsidR="00B71029" w:rsidRPr="00603101">
        <w:rPr>
          <w:b/>
          <w:bCs/>
          <w:color w:val="000000" w:themeColor="text1"/>
          <w:sz w:val="36"/>
          <w:szCs w:val="36"/>
          <w:u w:val="single"/>
        </w:rPr>
        <w:t xml:space="preserve"> they like the most </w:t>
      </w:r>
    </w:p>
    <w:p w:rsidR="00B71029" w:rsidRPr="00603101" w:rsidRDefault="00B71029" w:rsidP="00702BF6">
      <w:pPr>
        <w:pStyle w:val="ListParagraph"/>
        <w:numPr>
          <w:ilvl w:val="4"/>
          <w:numId w:val="10"/>
        </w:numPr>
        <w:rPr>
          <w:b/>
          <w:bCs/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</w:rPr>
        <w:t xml:space="preserve">I want to play with </w:t>
      </w:r>
      <w:r w:rsidRPr="00603101">
        <w:rPr>
          <w:b/>
          <w:bCs/>
          <w:color w:val="000000" w:themeColor="text1"/>
          <w:sz w:val="36"/>
          <w:szCs w:val="36"/>
          <w:u w:val="single"/>
        </w:rPr>
        <w:t xml:space="preserve">whoever is a good spot </w:t>
      </w:r>
    </w:p>
    <w:p w:rsidR="00702BF6" w:rsidRPr="001F57AA" w:rsidRDefault="00702BF6" w:rsidP="001F57AA">
      <w:pPr>
        <w:rPr>
          <w:color w:val="000000" w:themeColor="text1"/>
          <w:sz w:val="36"/>
          <w:szCs w:val="36"/>
        </w:rPr>
      </w:pPr>
    </w:p>
    <w:p w:rsidR="000F4B84" w:rsidRDefault="006F24B0" w:rsidP="000F4B8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As subject </w:t>
      </w:r>
      <w:r w:rsidR="000F4B84">
        <w:rPr>
          <w:color w:val="000000" w:themeColor="text1"/>
          <w:sz w:val="36"/>
          <w:szCs w:val="36"/>
        </w:rPr>
        <w:t>complement</w:t>
      </w:r>
    </w:p>
    <w:p w:rsidR="000F4B84" w:rsidRDefault="00E709BE" w:rsidP="000F4B84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My hopes is </w:t>
      </w:r>
      <w:r w:rsidRPr="00960B84">
        <w:rPr>
          <w:b/>
          <w:bCs/>
          <w:color w:val="000000" w:themeColor="text1"/>
          <w:sz w:val="36"/>
          <w:szCs w:val="36"/>
          <w:u w:val="single"/>
        </w:rPr>
        <w:t>that everyone here becomes friends</w:t>
      </w:r>
      <w:r>
        <w:rPr>
          <w:color w:val="000000" w:themeColor="text1"/>
          <w:sz w:val="36"/>
          <w:szCs w:val="36"/>
        </w:rPr>
        <w:t xml:space="preserve"> </w:t>
      </w:r>
    </w:p>
    <w:p w:rsidR="00E709BE" w:rsidRDefault="00E709BE" w:rsidP="000F4B84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winner will be </w:t>
      </w:r>
      <w:r w:rsidRPr="00960B84">
        <w:rPr>
          <w:b/>
          <w:bCs/>
          <w:color w:val="000000" w:themeColor="text1"/>
          <w:sz w:val="36"/>
          <w:szCs w:val="36"/>
          <w:u w:val="single"/>
        </w:rPr>
        <w:t xml:space="preserve">whoever gets the most votes </w:t>
      </w:r>
    </w:p>
    <w:p w:rsidR="00E709BE" w:rsidRDefault="00E709BE" w:rsidP="00E709BE">
      <w:pPr>
        <w:pStyle w:val="ListParagraph"/>
        <w:ind w:left="1800"/>
        <w:rPr>
          <w:color w:val="000000" w:themeColor="text1"/>
          <w:sz w:val="36"/>
          <w:szCs w:val="36"/>
        </w:rPr>
      </w:pPr>
    </w:p>
    <w:p w:rsidR="00E709BE" w:rsidRDefault="00E709BE" w:rsidP="00E709BE">
      <w:pPr>
        <w:pStyle w:val="ListParagraph"/>
        <w:ind w:left="1800"/>
        <w:rPr>
          <w:color w:val="000000" w:themeColor="text1"/>
          <w:sz w:val="36"/>
          <w:szCs w:val="36"/>
        </w:rPr>
      </w:pPr>
    </w:p>
    <w:p w:rsidR="00E709BE" w:rsidRDefault="00E709BE" w:rsidP="00E709BE">
      <w:pPr>
        <w:pStyle w:val="ListParagraph"/>
        <w:ind w:left="1800"/>
        <w:rPr>
          <w:color w:val="000000" w:themeColor="text1"/>
          <w:sz w:val="36"/>
          <w:szCs w:val="36"/>
        </w:rPr>
      </w:pPr>
    </w:p>
    <w:p w:rsidR="001F57AA" w:rsidRPr="000F4B84" w:rsidRDefault="001F57AA" w:rsidP="00E709BE">
      <w:pPr>
        <w:pStyle w:val="ListParagraph"/>
        <w:ind w:left="1800"/>
        <w:rPr>
          <w:color w:val="000000" w:themeColor="text1"/>
          <w:sz w:val="36"/>
          <w:szCs w:val="36"/>
        </w:rPr>
      </w:pPr>
    </w:p>
    <w:p w:rsidR="00EF189F" w:rsidRPr="00D435A1" w:rsidRDefault="00EF189F" w:rsidP="00EF189F">
      <w:pPr>
        <w:pStyle w:val="ListParagraph"/>
        <w:ind w:left="2160"/>
        <w:rPr>
          <w:color w:val="000000" w:themeColor="text1"/>
          <w:sz w:val="36"/>
          <w:szCs w:val="36"/>
        </w:rPr>
      </w:pPr>
    </w:p>
    <w:p w:rsidR="003F4418" w:rsidRDefault="001F57AA" w:rsidP="00850810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6) </w:t>
      </w:r>
    </w:p>
    <w:p w:rsidR="003F4418" w:rsidRDefault="003F4418" w:rsidP="00850810">
      <w:pPr>
        <w:pStyle w:val="ListParagraph"/>
        <w:rPr>
          <w:color w:val="000000" w:themeColor="text1"/>
          <w:sz w:val="36"/>
          <w:szCs w:val="36"/>
        </w:rPr>
      </w:pPr>
    </w:p>
    <w:p w:rsidR="00850810" w:rsidRDefault="001F57AA" w:rsidP="003F4418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subject </w:t>
      </w:r>
    </w:p>
    <w:p w:rsidR="001B40F3" w:rsidRDefault="001B40F3" w:rsidP="00850810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A set of word that is complete in itself typically containing a subject and predicate, conveying a statement, question, </w:t>
      </w:r>
      <w:r w:rsidR="00585473">
        <w:rPr>
          <w:color w:val="000000" w:themeColor="text1"/>
          <w:sz w:val="36"/>
          <w:szCs w:val="36"/>
        </w:rPr>
        <w:t xml:space="preserve">exclamation or command and consisting of a main clause and sometimes one or more </w:t>
      </w:r>
      <w:r w:rsidR="002939C4">
        <w:rPr>
          <w:color w:val="000000" w:themeColor="text1"/>
          <w:sz w:val="36"/>
          <w:szCs w:val="36"/>
        </w:rPr>
        <w:t xml:space="preserve">subordinate clause </w:t>
      </w:r>
    </w:p>
    <w:p w:rsidR="003F4418" w:rsidRDefault="003F4418" w:rsidP="00850810">
      <w:pPr>
        <w:pStyle w:val="ListParagraph"/>
        <w:rPr>
          <w:color w:val="000000" w:themeColor="text1"/>
          <w:sz w:val="36"/>
          <w:szCs w:val="36"/>
        </w:rPr>
      </w:pPr>
    </w:p>
    <w:p w:rsidR="003F4418" w:rsidRDefault="003F4418" w:rsidP="003F4418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3F4418" w:rsidRDefault="00105EE6" w:rsidP="003F4418">
      <w:pPr>
        <w:pStyle w:val="ListParagraph"/>
        <w:numPr>
          <w:ilvl w:val="2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The number of clause they contain and nature of the sentence itself </w:t>
      </w:r>
    </w:p>
    <w:p w:rsidR="00105EE6" w:rsidRDefault="00105EE6" w:rsidP="003F4418">
      <w:pPr>
        <w:pStyle w:val="ListParagraph"/>
        <w:numPr>
          <w:ilvl w:val="2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use in communication</w:t>
      </w:r>
    </w:p>
    <w:p w:rsidR="00105EE6" w:rsidRDefault="00105EE6" w:rsidP="003F4418">
      <w:pPr>
        <w:pStyle w:val="ListParagraph"/>
        <w:numPr>
          <w:ilvl w:val="2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point of emphasis</w:t>
      </w:r>
    </w:p>
    <w:p w:rsidR="00105EE6" w:rsidRDefault="00105EE6" w:rsidP="003F4418">
      <w:pPr>
        <w:pStyle w:val="ListParagraph"/>
        <w:numPr>
          <w:ilvl w:val="2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voice </w:t>
      </w:r>
    </w:p>
    <w:p w:rsidR="00105EE6" w:rsidRPr="003F4418" w:rsidRDefault="00105EE6" w:rsidP="003F4418">
      <w:pPr>
        <w:pStyle w:val="ListParagraph"/>
        <w:numPr>
          <w:ilvl w:val="2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function in the paragraph</w:t>
      </w:r>
      <w:r w:rsidR="00477B25">
        <w:rPr>
          <w:color w:val="000000" w:themeColor="text1"/>
          <w:sz w:val="36"/>
          <w:szCs w:val="36"/>
        </w:rPr>
        <w:t>.</w:t>
      </w:r>
    </w:p>
    <w:p w:rsidR="0042468A" w:rsidRPr="008A287C" w:rsidRDefault="0042468A" w:rsidP="00B870AE">
      <w:pPr>
        <w:pStyle w:val="ListParagraph"/>
        <w:rPr>
          <w:color w:val="000000" w:themeColor="text1"/>
          <w:sz w:val="36"/>
          <w:szCs w:val="36"/>
        </w:rPr>
      </w:pPr>
    </w:p>
    <w:p w:rsidR="005900F5" w:rsidRDefault="005900F5" w:rsidP="005900F5">
      <w:pPr>
        <w:pStyle w:val="ListParagraph"/>
        <w:ind w:left="1440"/>
        <w:rPr>
          <w:color w:val="000000" w:themeColor="text1"/>
          <w:sz w:val="36"/>
          <w:szCs w:val="36"/>
        </w:rPr>
      </w:pPr>
    </w:p>
    <w:p w:rsidR="005900F5" w:rsidRPr="008409E1" w:rsidRDefault="008409E1" w:rsidP="008409E1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color w:val="000000" w:themeColor="text1"/>
          <w:sz w:val="36"/>
          <w:szCs w:val="36"/>
          <w:u w:val="single"/>
        </w:rPr>
        <w:t xml:space="preserve">            </w:t>
      </w:r>
    </w:p>
    <w:p w:rsidR="00643894" w:rsidRPr="00643894" w:rsidRDefault="00643894" w:rsidP="00521529">
      <w:pPr>
        <w:pStyle w:val="ListParagraph"/>
        <w:rPr>
          <w:color w:val="000000" w:themeColor="text1"/>
          <w:sz w:val="36"/>
          <w:szCs w:val="36"/>
        </w:rPr>
      </w:pPr>
    </w:p>
    <w:p w:rsidR="00CD3464" w:rsidRDefault="00CD3464" w:rsidP="006D275E">
      <w:pPr>
        <w:pStyle w:val="ListParagraph"/>
        <w:rPr>
          <w:b/>
          <w:bCs/>
          <w:color w:val="000000" w:themeColor="text1"/>
          <w:sz w:val="36"/>
          <w:szCs w:val="36"/>
        </w:rPr>
      </w:pPr>
    </w:p>
    <w:p w:rsidR="00951CC5" w:rsidRPr="00AA3DAA" w:rsidRDefault="00951CC5" w:rsidP="00951CC5">
      <w:pPr>
        <w:pStyle w:val="ListParagraph"/>
        <w:rPr>
          <w:b/>
          <w:bCs/>
          <w:color w:val="000000" w:themeColor="text1"/>
          <w:sz w:val="36"/>
          <w:szCs w:val="36"/>
        </w:rPr>
      </w:pPr>
    </w:p>
    <w:p w:rsidR="00AA3DAA" w:rsidRPr="00DC184E" w:rsidRDefault="00AA3DAA">
      <w:pPr>
        <w:rPr>
          <w:b/>
          <w:bCs/>
          <w:color w:val="000000" w:themeColor="text1"/>
          <w:sz w:val="36"/>
          <w:szCs w:val="36"/>
        </w:rPr>
      </w:pPr>
    </w:p>
    <w:sectPr w:rsidR="00AA3DAA" w:rsidRPr="00DC1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7EE0" w:rsidRDefault="00387EE0" w:rsidP="00C84086">
      <w:pPr>
        <w:spacing w:after="0" w:line="240" w:lineRule="auto"/>
      </w:pPr>
      <w:r>
        <w:separator/>
      </w:r>
    </w:p>
  </w:endnote>
  <w:endnote w:type="continuationSeparator" w:id="0">
    <w:p w:rsidR="00387EE0" w:rsidRDefault="00387EE0" w:rsidP="00C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7EE0" w:rsidRDefault="00387EE0" w:rsidP="00C84086">
      <w:pPr>
        <w:spacing w:after="0" w:line="240" w:lineRule="auto"/>
      </w:pPr>
      <w:r>
        <w:separator/>
      </w:r>
    </w:p>
  </w:footnote>
  <w:footnote w:type="continuationSeparator" w:id="0">
    <w:p w:rsidR="00387EE0" w:rsidRDefault="00387EE0" w:rsidP="00C8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45BC"/>
    <w:multiLevelType w:val="hybridMultilevel"/>
    <w:tmpl w:val="E8D248F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AB8651B"/>
    <w:multiLevelType w:val="hybridMultilevel"/>
    <w:tmpl w:val="035679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F61"/>
    <w:multiLevelType w:val="hybridMultilevel"/>
    <w:tmpl w:val="E962D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629A"/>
    <w:multiLevelType w:val="hybridMultilevel"/>
    <w:tmpl w:val="18C47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52C"/>
    <w:multiLevelType w:val="hybridMultilevel"/>
    <w:tmpl w:val="7E8C38C4"/>
    <w:lvl w:ilvl="0" w:tplc="04090017">
      <w:start w:val="1"/>
      <w:numFmt w:val="lowerLetter"/>
      <w:lvlText w:val="%1)"/>
      <w:lvlJc w:val="left"/>
      <w:pPr>
        <w:ind w:left="1773" w:hanging="360"/>
      </w:pPr>
    </w:lvl>
    <w:lvl w:ilvl="1" w:tplc="04090019">
      <w:start w:val="1"/>
      <w:numFmt w:val="lowerLetter"/>
      <w:lvlText w:val="%2."/>
      <w:lvlJc w:val="left"/>
      <w:pPr>
        <w:ind w:left="2493" w:hanging="360"/>
      </w:pPr>
    </w:lvl>
    <w:lvl w:ilvl="2" w:tplc="0409001B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203C60E2"/>
    <w:multiLevelType w:val="hybridMultilevel"/>
    <w:tmpl w:val="07A218A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A038C8"/>
    <w:multiLevelType w:val="hybridMultilevel"/>
    <w:tmpl w:val="A244A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1A7E"/>
    <w:multiLevelType w:val="hybridMultilevel"/>
    <w:tmpl w:val="04487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A298F"/>
    <w:multiLevelType w:val="hybridMultilevel"/>
    <w:tmpl w:val="1BB670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5D1ACA"/>
    <w:multiLevelType w:val="hybridMultilevel"/>
    <w:tmpl w:val="DCDC7110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5D65EF7"/>
    <w:multiLevelType w:val="hybridMultilevel"/>
    <w:tmpl w:val="D3AC0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1F0195"/>
    <w:multiLevelType w:val="hybridMultilevel"/>
    <w:tmpl w:val="A036C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52CDD"/>
    <w:multiLevelType w:val="hybridMultilevel"/>
    <w:tmpl w:val="C734B7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594AF1"/>
    <w:multiLevelType w:val="hybridMultilevel"/>
    <w:tmpl w:val="737E2C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D6F"/>
    <w:multiLevelType w:val="hybridMultilevel"/>
    <w:tmpl w:val="F24E33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E4B2B"/>
    <w:multiLevelType w:val="hybridMultilevel"/>
    <w:tmpl w:val="009804E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C123A6E"/>
    <w:multiLevelType w:val="hybridMultilevel"/>
    <w:tmpl w:val="B1AC93C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47251A"/>
    <w:multiLevelType w:val="hybridMultilevel"/>
    <w:tmpl w:val="3BA0E65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8510336"/>
    <w:multiLevelType w:val="hybridMultilevel"/>
    <w:tmpl w:val="A700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7"/>
  </w:num>
  <w:num w:numId="9">
    <w:abstractNumId w:val="16"/>
  </w:num>
  <w:num w:numId="10">
    <w:abstractNumId w:val="6"/>
  </w:num>
  <w:num w:numId="11">
    <w:abstractNumId w:val="13"/>
  </w:num>
  <w:num w:numId="12">
    <w:abstractNumId w:val="3"/>
  </w:num>
  <w:num w:numId="13">
    <w:abstractNumId w:val="9"/>
  </w:num>
  <w:num w:numId="14">
    <w:abstractNumId w:val="8"/>
  </w:num>
  <w:num w:numId="15">
    <w:abstractNumId w:val="4"/>
  </w:num>
  <w:num w:numId="16">
    <w:abstractNumId w:val="12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1E"/>
    <w:rsid w:val="00002440"/>
    <w:rsid w:val="000025D0"/>
    <w:rsid w:val="00030FB3"/>
    <w:rsid w:val="0008181F"/>
    <w:rsid w:val="000853B3"/>
    <w:rsid w:val="000968A4"/>
    <w:rsid w:val="00096E0A"/>
    <w:rsid w:val="000C3373"/>
    <w:rsid w:val="000E4147"/>
    <w:rsid w:val="000F2951"/>
    <w:rsid w:val="000F3454"/>
    <w:rsid w:val="000F4B84"/>
    <w:rsid w:val="00105EE6"/>
    <w:rsid w:val="001075C4"/>
    <w:rsid w:val="00184AF0"/>
    <w:rsid w:val="001B40F3"/>
    <w:rsid w:val="001F57AA"/>
    <w:rsid w:val="00201B22"/>
    <w:rsid w:val="002050EA"/>
    <w:rsid w:val="002235C0"/>
    <w:rsid w:val="00244E89"/>
    <w:rsid w:val="002939C4"/>
    <w:rsid w:val="002A6BD6"/>
    <w:rsid w:val="002E2024"/>
    <w:rsid w:val="002F3A1C"/>
    <w:rsid w:val="00335D3D"/>
    <w:rsid w:val="00387EE0"/>
    <w:rsid w:val="003A461E"/>
    <w:rsid w:val="003A4CD1"/>
    <w:rsid w:val="003B03E1"/>
    <w:rsid w:val="003E62C4"/>
    <w:rsid w:val="003F4418"/>
    <w:rsid w:val="0042468A"/>
    <w:rsid w:val="00424E05"/>
    <w:rsid w:val="00427D06"/>
    <w:rsid w:val="00477B25"/>
    <w:rsid w:val="0048106C"/>
    <w:rsid w:val="00482997"/>
    <w:rsid w:val="00483C2C"/>
    <w:rsid w:val="004A4942"/>
    <w:rsid w:val="004F0B5F"/>
    <w:rsid w:val="00521529"/>
    <w:rsid w:val="00550673"/>
    <w:rsid w:val="0055675D"/>
    <w:rsid w:val="00585473"/>
    <w:rsid w:val="00587D91"/>
    <w:rsid w:val="005900F5"/>
    <w:rsid w:val="0059605B"/>
    <w:rsid w:val="005B63E0"/>
    <w:rsid w:val="005D6B17"/>
    <w:rsid w:val="005E0A5A"/>
    <w:rsid w:val="00600530"/>
    <w:rsid w:val="00603101"/>
    <w:rsid w:val="0062357D"/>
    <w:rsid w:val="006358E2"/>
    <w:rsid w:val="00643894"/>
    <w:rsid w:val="006D275E"/>
    <w:rsid w:val="006F24B0"/>
    <w:rsid w:val="00702BF6"/>
    <w:rsid w:val="007252F7"/>
    <w:rsid w:val="00743BA5"/>
    <w:rsid w:val="00770A1F"/>
    <w:rsid w:val="0079115C"/>
    <w:rsid w:val="007A44A8"/>
    <w:rsid w:val="007B6FA1"/>
    <w:rsid w:val="007D05C1"/>
    <w:rsid w:val="007E34B5"/>
    <w:rsid w:val="00800617"/>
    <w:rsid w:val="008409E1"/>
    <w:rsid w:val="00850810"/>
    <w:rsid w:val="00856E00"/>
    <w:rsid w:val="008A287C"/>
    <w:rsid w:val="0093323E"/>
    <w:rsid w:val="00951CC5"/>
    <w:rsid w:val="00960B84"/>
    <w:rsid w:val="0097038E"/>
    <w:rsid w:val="00996BD8"/>
    <w:rsid w:val="009A666F"/>
    <w:rsid w:val="009D59D2"/>
    <w:rsid w:val="00A434CE"/>
    <w:rsid w:val="00A539AA"/>
    <w:rsid w:val="00A96DC1"/>
    <w:rsid w:val="00AA080B"/>
    <w:rsid w:val="00AA3DAA"/>
    <w:rsid w:val="00AE0334"/>
    <w:rsid w:val="00B2225A"/>
    <w:rsid w:val="00B4213C"/>
    <w:rsid w:val="00B56BCC"/>
    <w:rsid w:val="00B63ECF"/>
    <w:rsid w:val="00B65DB4"/>
    <w:rsid w:val="00B71029"/>
    <w:rsid w:val="00B74BF6"/>
    <w:rsid w:val="00B870AE"/>
    <w:rsid w:val="00B93F7F"/>
    <w:rsid w:val="00BA6301"/>
    <w:rsid w:val="00C11791"/>
    <w:rsid w:val="00C135DC"/>
    <w:rsid w:val="00C31A39"/>
    <w:rsid w:val="00C81D51"/>
    <w:rsid w:val="00C84086"/>
    <w:rsid w:val="00C8619B"/>
    <w:rsid w:val="00C91A01"/>
    <w:rsid w:val="00CD3464"/>
    <w:rsid w:val="00CF43C1"/>
    <w:rsid w:val="00D154A3"/>
    <w:rsid w:val="00D174DD"/>
    <w:rsid w:val="00D35998"/>
    <w:rsid w:val="00D435A1"/>
    <w:rsid w:val="00D4600B"/>
    <w:rsid w:val="00D5417C"/>
    <w:rsid w:val="00DB5B83"/>
    <w:rsid w:val="00DC184E"/>
    <w:rsid w:val="00E709BE"/>
    <w:rsid w:val="00E77F5B"/>
    <w:rsid w:val="00EC28F8"/>
    <w:rsid w:val="00EC6D3A"/>
    <w:rsid w:val="00EF189F"/>
    <w:rsid w:val="00F363A1"/>
    <w:rsid w:val="00F42C01"/>
    <w:rsid w:val="00F922D4"/>
    <w:rsid w:val="00F978FD"/>
    <w:rsid w:val="00FA1688"/>
    <w:rsid w:val="00FB17F9"/>
    <w:rsid w:val="00FC4ED9"/>
    <w:rsid w:val="00FC6AB4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6B86FA3-DC97-B543-A245-766E8C1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86"/>
  </w:style>
  <w:style w:type="paragraph" w:styleId="Footer">
    <w:name w:val="footer"/>
    <w:basedOn w:val="Normal"/>
    <w:link w:val="FooterChar"/>
    <w:uiPriority w:val="99"/>
    <w:unhideWhenUsed/>
    <w:rsid w:val="00C8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86"/>
  </w:style>
  <w:style w:type="table" w:styleId="TableGrid">
    <w:name w:val="Table Grid"/>
    <w:basedOn w:val="TableNormal"/>
    <w:uiPriority w:val="39"/>
    <w:rsid w:val="005E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70A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Enessy</dc:creator>
  <cp:keywords/>
  <dc:description/>
  <cp:lastModifiedBy>Aisha Enessy</cp:lastModifiedBy>
  <cp:revision>2</cp:revision>
  <dcterms:created xsi:type="dcterms:W3CDTF">2020-12-30T19:18:00Z</dcterms:created>
  <dcterms:modified xsi:type="dcterms:W3CDTF">2020-12-30T19:18:00Z</dcterms:modified>
</cp:coreProperties>
</file>