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Name: David-Nehikhare .O. Adel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Level: 200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Dept: Computer Science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QUESTION 1 SOLUTIONS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Let the 3 numbers be a, (a+d), (a-d)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sum of numbers is 18: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=&gt; a + a + d + a - d = 18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=&gt; a + a + a + d - d = 18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=&gt; 3a = 18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a = 6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sum of their squares is 206: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=&gt; a2 + (a+d)2 + (a-d)2 = 206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since a = 6,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=&gt; (6)2 + (6 + d)2 + (6-d)2 = 206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=&gt; 36 + 36 + d2 + 36 + d2 = 206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=&gt; 108 + 2d2 = 206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=&gt; 2d2 = 98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d2 = 49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 = 7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Therefore, a = 6 and d = 7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hence, the 3 numbers are: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a = 6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a + d = 13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a - d = -1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QUESTION 2 SOLUTIONS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Let the numbers in the GP be a, ar, a/r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product of numbers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=&gt; a (ar) (a/r) = 512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a3 = 512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a = 8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sum of numbers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=&gt; a + ar + a/r = 28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but a = 8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hence,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=&gt; 8 + 8r + 8/r = 28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=&gt; 8 + 8r² = 20r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=&gt; 8r² - 20r + 8 =0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=&gt; 8r² - 16r - 4r + 8 =0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=&gt; 8r(r-2) - 4(r-2) = 0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=&gt; (r-2)(8r-4) = 0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Therefore, r = 2 or r=1/2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Now , the  three numbers are 4,8,16.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