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Default="00E11D9A" w:rsidP="00E11D9A">
      <w:pPr>
        <w:rPr>
          <w:rFonts w:ascii="Times New Roman" w:hAnsi="Times New Roman" w:cs="Times New Roman"/>
          <w:sz w:val="24"/>
          <w:szCs w:val="24"/>
          <w:lang w:val="en-GB"/>
        </w:rPr>
      </w:pPr>
      <w:r>
        <w:rPr>
          <w:rFonts w:ascii="Times New Roman" w:hAnsi="Times New Roman" w:cs="Times New Roman"/>
          <w:sz w:val="24"/>
          <w:szCs w:val="24"/>
          <w:lang w:val="en-GB"/>
        </w:rPr>
        <w:t>NAME: KAREEM JOHN OLUSEGUN</w:t>
      </w:r>
    </w:p>
    <w:p w:rsidR="00E812F6" w:rsidRDefault="00E11D9A" w:rsidP="00E11D9A">
      <w:pPr>
        <w:rPr>
          <w:rFonts w:ascii="Times New Roman" w:hAnsi="Times New Roman" w:cs="Times New Roman"/>
          <w:sz w:val="24"/>
          <w:szCs w:val="24"/>
          <w:lang w:val="en-GB"/>
        </w:rPr>
      </w:pPr>
      <w:r>
        <w:rPr>
          <w:rFonts w:ascii="Times New Roman" w:hAnsi="Times New Roman" w:cs="Times New Roman"/>
          <w:sz w:val="24"/>
          <w:szCs w:val="24"/>
          <w:lang w:val="en-GB"/>
        </w:rPr>
        <w:t>MATRIC NUMBER: 19/MHS09/013</w:t>
      </w:r>
    </w:p>
    <w:p w:rsidR="007F1BB5" w:rsidRDefault="007F1BB5" w:rsidP="00E11D9A">
      <w:pPr>
        <w:rPr>
          <w:rFonts w:ascii="Times New Roman" w:hAnsi="Times New Roman" w:cs="Times New Roman"/>
          <w:sz w:val="24"/>
          <w:szCs w:val="24"/>
          <w:lang w:val="en-GB"/>
        </w:rPr>
      </w:pPr>
      <w:r>
        <w:rPr>
          <w:rFonts w:ascii="Times New Roman" w:hAnsi="Times New Roman" w:cs="Times New Roman"/>
          <w:sz w:val="24"/>
          <w:szCs w:val="24"/>
          <w:lang w:val="en-GB"/>
        </w:rPr>
        <w:t>DEPARTMENT: DENTISTRY</w:t>
      </w:r>
    </w:p>
    <w:p w:rsidR="00E812F6" w:rsidRDefault="00E812F6" w:rsidP="00E11D9A">
      <w:pPr>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11D9A">
      <w:pPr>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Default="00E812F6" w:rsidP="00E11D9A">
      <w:pPr>
        <w:rPr>
          <w:rFonts w:ascii="Times New Roman" w:hAnsi="Times New Roman" w:cs="Times New Roman"/>
          <w:sz w:val="24"/>
          <w:szCs w:val="24"/>
          <w:lang w:val="en-GB"/>
        </w:rPr>
      </w:pPr>
      <w:r>
        <w:rPr>
          <w:rFonts w:ascii="Times New Roman" w:hAnsi="Times New Roman" w:cs="Times New Roman"/>
          <w:sz w:val="24"/>
          <w:szCs w:val="24"/>
          <w:lang w:val="en-GB"/>
        </w:rPr>
        <w:t>ASSIGNMENT</w:t>
      </w:r>
      <w:r w:rsidR="009D4062">
        <w:rPr>
          <w:rFonts w:ascii="Times New Roman" w:hAnsi="Times New Roman" w:cs="Times New Roman"/>
          <w:sz w:val="24"/>
          <w:szCs w:val="24"/>
          <w:lang w:val="en-GB"/>
        </w:rPr>
        <w:t xml:space="preserve">: </w:t>
      </w:r>
      <w:r w:rsidR="006D5249">
        <w:rPr>
          <w:rFonts w:ascii="Times New Roman" w:hAnsi="Times New Roman" w:cs="Times New Roman"/>
          <w:sz w:val="24"/>
          <w:szCs w:val="24"/>
          <w:lang w:val="en-GB"/>
        </w:rPr>
        <w:t>DO A TWO PAGE REVIEW OF CHAPTER 7, “POLITICAL PARTIES IN NIGERIA,” IN SALIENT ISSUES IN GOVERNMENT AND NIGERIA’S POLITICS.</w:t>
      </w:r>
      <w:bookmarkStart w:id="0" w:name="_GoBack"/>
      <w:bookmarkEnd w:id="0"/>
    </w:p>
    <w:p w:rsidR="00E11D9A" w:rsidRPr="00E11D9A" w:rsidRDefault="00E11D9A" w:rsidP="00E11D9A">
      <w:pPr>
        <w:jc w:val="center"/>
        <w:rPr>
          <w:rFonts w:ascii="Times New Roman" w:hAnsi="Times New Roman" w:cs="Times New Roman"/>
          <w:b/>
          <w:sz w:val="24"/>
          <w:szCs w:val="24"/>
          <w:u w:val="single"/>
          <w:lang w:val="en-GB"/>
        </w:rPr>
      </w:pPr>
      <w:r w:rsidRPr="00E11D9A">
        <w:rPr>
          <w:rFonts w:ascii="Times New Roman" w:hAnsi="Times New Roman" w:cs="Times New Roman"/>
          <w:b/>
          <w:sz w:val="24"/>
          <w:szCs w:val="24"/>
          <w:u w:val="single"/>
          <w:lang w:val="en-GB"/>
        </w:rPr>
        <w:t>POLITICAL PARTIES IN NIGERIA</w:t>
      </w:r>
    </w:p>
    <w:p w:rsidR="007D6AFF" w:rsidRDefault="007D6AFF"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Default="007D6AFF"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Default="00150FD5"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perform the following functions. 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 xml:space="preserve">Conflict </w:t>
      </w:r>
      <w:r w:rsidR="00EA271D">
        <w:rPr>
          <w:rFonts w:ascii="Times New Roman" w:hAnsi="Times New Roman" w:cs="Times New Roman"/>
          <w:sz w:val="24"/>
          <w:szCs w:val="24"/>
          <w:lang w:val="en-GB"/>
        </w:rPr>
        <w:lastRenderedPageBreak/>
        <w:t>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Ikelegbe, </w:t>
      </w:r>
      <w:r w:rsidR="009F48EC">
        <w:rPr>
          <w:rFonts w:ascii="Times New Roman" w:hAnsi="Times New Roman" w:cs="Times New Roman"/>
          <w:sz w:val="24"/>
          <w:szCs w:val="24"/>
          <w:lang w:val="en-GB"/>
        </w:rPr>
        <w:t>nationalists’</w:t>
      </w:r>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150FD5"/>
    <w:rsid w:val="00186ED6"/>
    <w:rsid w:val="006940A7"/>
    <w:rsid w:val="006D5249"/>
    <w:rsid w:val="00710DC3"/>
    <w:rsid w:val="007A368A"/>
    <w:rsid w:val="007D6AFF"/>
    <w:rsid w:val="007F1BB5"/>
    <w:rsid w:val="009D4062"/>
    <w:rsid w:val="009F48EC"/>
    <w:rsid w:val="00C944B1"/>
    <w:rsid w:val="00CB4925"/>
    <w:rsid w:val="00E11D9A"/>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1934A-C404-4129-8F7A-4D0E5BB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John</cp:lastModifiedBy>
  <cp:revision>7</cp:revision>
  <dcterms:created xsi:type="dcterms:W3CDTF">2021-01-17T21:43:00Z</dcterms:created>
  <dcterms:modified xsi:type="dcterms:W3CDTF">2021-01-19T16:09:00Z</dcterms:modified>
</cp:coreProperties>
</file>