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1FC8" w14:textId="77777777" w:rsidR="00AC2511" w:rsidRPr="00D60FAF" w:rsidRDefault="00AC2511">
      <w:pPr>
        <w:rPr>
          <w:b/>
          <w:bCs/>
          <w:lang w:val="en-US"/>
        </w:rPr>
      </w:pPr>
      <w:r w:rsidRPr="00D60FAF">
        <w:rPr>
          <w:b/>
          <w:bCs/>
          <w:lang w:val="en-US"/>
        </w:rPr>
        <w:t>Definition of chattel</w:t>
      </w:r>
    </w:p>
    <w:p w14:paraId="365920F6" w14:textId="5AF004AE" w:rsidR="00AC2511" w:rsidRDefault="005E3FBE">
      <w:pPr>
        <w:rPr>
          <w:lang w:val="en-US"/>
        </w:rPr>
      </w:pPr>
      <w:r>
        <w:rPr>
          <w:lang w:val="en-US"/>
        </w:rPr>
        <w:t xml:space="preserve">A chattel is any property other than land and immovable property. </w:t>
      </w:r>
      <w:r w:rsidR="00357B2D">
        <w:rPr>
          <w:lang w:val="en-US"/>
        </w:rPr>
        <w:t xml:space="preserve">A chattel is any </w:t>
      </w:r>
      <w:r w:rsidR="00236255">
        <w:rPr>
          <w:lang w:val="en-US"/>
        </w:rPr>
        <w:t xml:space="preserve">movable property. Examples of chattel or goods </w:t>
      </w:r>
      <w:r w:rsidR="00F14D89">
        <w:rPr>
          <w:lang w:val="en-US"/>
        </w:rPr>
        <w:t>include</w:t>
      </w:r>
      <w:r w:rsidR="00B254E4">
        <w:rPr>
          <w:lang w:val="en-US"/>
        </w:rPr>
        <w:t xml:space="preserve"> books, cars, furniture, animal, aircraft and anything </w:t>
      </w:r>
      <w:r w:rsidR="00822C04">
        <w:rPr>
          <w:lang w:val="en-US"/>
        </w:rPr>
        <w:t>that</w:t>
      </w:r>
      <w:r w:rsidR="00565520">
        <w:rPr>
          <w:lang w:val="en-US"/>
        </w:rPr>
        <w:t xml:space="preserve"> is moveable and capable of being owned. </w:t>
      </w:r>
    </w:p>
    <w:p w14:paraId="65719CFA" w14:textId="797CF017" w:rsidR="00214228" w:rsidRPr="00174B3E" w:rsidRDefault="00822C04">
      <w:pPr>
        <w:rPr>
          <w:b/>
          <w:bCs/>
          <w:lang w:val="en-US"/>
        </w:rPr>
      </w:pPr>
      <w:r w:rsidRPr="00174B3E">
        <w:rPr>
          <w:b/>
          <w:bCs/>
          <w:lang w:val="en-US"/>
        </w:rPr>
        <w:t xml:space="preserve">Brief </w:t>
      </w:r>
      <w:r w:rsidR="00214228" w:rsidRPr="00174B3E">
        <w:rPr>
          <w:b/>
          <w:bCs/>
          <w:lang w:val="en-US"/>
        </w:rPr>
        <w:t xml:space="preserve">explanation on tort of </w:t>
      </w:r>
      <w:r w:rsidR="000F1C05" w:rsidRPr="00174B3E">
        <w:rPr>
          <w:b/>
          <w:bCs/>
          <w:lang w:val="en-US"/>
        </w:rPr>
        <w:t xml:space="preserve">trespass to </w:t>
      </w:r>
      <w:r w:rsidR="00214228" w:rsidRPr="00174B3E">
        <w:rPr>
          <w:b/>
          <w:bCs/>
          <w:lang w:val="en-US"/>
        </w:rPr>
        <w:t>chattel</w:t>
      </w:r>
    </w:p>
    <w:p w14:paraId="095E1AAF" w14:textId="1B30DFFF" w:rsidR="00214228" w:rsidRDefault="00214228">
      <w:pPr>
        <w:rPr>
          <w:lang w:val="en-US"/>
        </w:rPr>
      </w:pPr>
      <w:r>
        <w:rPr>
          <w:lang w:val="en-US"/>
        </w:rPr>
        <w:t xml:space="preserve">The </w:t>
      </w:r>
      <w:r w:rsidR="000F1C05">
        <w:rPr>
          <w:lang w:val="en-US"/>
        </w:rPr>
        <w:t xml:space="preserve">tort of </w:t>
      </w:r>
      <w:r w:rsidR="004D7B37">
        <w:rPr>
          <w:lang w:val="en-US"/>
        </w:rPr>
        <w:t xml:space="preserve">trespass to chattels protects all the chattel, goods or personal properties </w:t>
      </w:r>
      <w:r w:rsidR="00C8407C">
        <w:rPr>
          <w:lang w:val="en-US"/>
        </w:rPr>
        <w:t xml:space="preserve">of a person who has title, or possession by prohibiting all interference </w:t>
      </w:r>
      <w:r w:rsidR="009B4569">
        <w:rPr>
          <w:lang w:val="en-US"/>
        </w:rPr>
        <w:t xml:space="preserve">without legal justification. The tort of trespass to chattel </w:t>
      </w:r>
      <w:r w:rsidR="00CF16AE">
        <w:rPr>
          <w:lang w:val="en-US"/>
        </w:rPr>
        <w:t xml:space="preserve">protects the rights of ownership or possession of a chattel </w:t>
      </w:r>
      <w:r w:rsidR="00431182">
        <w:rPr>
          <w:lang w:val="en-US"/>
        </w:rPr>
        <w:t xml:space="preserve">from wrongful interferences. </w:t>
      </w:r>
    </w:p>
    <w:p w14:paraId="01CBBE40" w14:textId="1B30DFFF" w:rsidR="00E151D3" w:rsidRDefault="00E151D3">
      <w:pPr>
        <w:rPr>
          <w:i/>
          <w:iCs/>
          <w:lang w:val="en-US"/>
        </w:rPr>
      </w:pPr>
      <w:r>
        <w:rPr>
          <w:lang w:val="en-US"/>
        </w:rPr>
        <w:t>Trespass to chattel is actionable per se.</w:t>
      </w:r>
      <w:r w:rsidR="000264CA">
        <w:rPr>
          <w:lang w:val="en-US"/>
        </w:rPr>
        <w:t xml:space="preserve"> Explaining the law that trespass to person is actionable per se</w:t>
      </w:r>
      <w:r w:rsidR="00CC08A7">
        <w:rPr>
          <w:lang w:val="en-US"/>
        </w:rPr>
        <w:t xml:space="preserve"> </w:t>
      </w:r>
      <w:proofErr w:type="spellStart"/>
      <w:r w:rsidR="00CC08A7" w:rsidRPr="00CC08A7">
        <w:rPr>
          <w:i/>
          <w:iCs/>
          <w:lang w:val="en-US"/>
        </w:rPr>
        <w:t>Adefarasin</w:t>
      </w:r>
      <w:proofErr w:type="spellEnd"/>
      <w:r w:rsidR="00CC08A7" w:rsidRPr="00CC08A7">
        <w:rPr>
          <w:i/>
          <w:iCs/>
          <w:lang w:val="en-US"/>
        </w:rPr>
        <w:t xml:space="preserve"> J </w:t>
      </w:r>
      <w:r w:rsidR="006D52B7">
        <w:rPr>
          <w:lang w:val="en-US"/>
        </w:rPr>
        <w:t xml:space="preserve">in </w:t>
      </w:r>
      <w:r w:rsidR="006D52B7">
        <w:rPr>
          <w:i/>
          <w:iCs/>
          <w:lang w:val="en-US"/>
        </w:rPr>
        <w:t xml:space="preserve">Davies v </w:t>
      </w:r>
      <w:proofErr w:type="spellStart"/>
      <w:r w:rsidR="006D52B7">
        <w:rPr>
          <w:i/>
          <w:iCs/>
          <w:lang w:val="en-US"/>
        </w:rPr>
        <w:t>lagos</w:t>
      </w:r>
      <w:proofErr w:type="spellEnd"/>
      <w:r w:rsidR="006D52B7">
        <w:rPr>
          <w:i/>
          <w:iCs/>
          <w:lang w:val="en-US"/>
        </w:rPr>
        <w:t xml:space="preserve"> City Council held that: </w:t>
      </w:r>
    </w:p>
    <w:p w14:paraId="0D6C04B2" w14:textId="2EF4D6FE" w:rsidR="0075286B" w:rsidRDefault="00063D65" w:rsidP="0075286B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75286B">
        <w:rPr>
          <w:i/>
          <w:iCs/>
          <w:lang w:val="en-US"/>
        </w:rPr>
        <w:t>The plaintiff is entitled to succeed… in trespass…</w:t>
      </w:r>
      <w:r w:rsidR="00DA1278" w:rsidRPr="0075286B">
        <w:rPr>
          <w:i/>
          <w:iCs/>
          <w:lang w:val="en-US"/>
        </w:rPr>
        <w:t xml:space="preserve">there </w:t>
      </w:r>
      <w:r w:rsidR="004A64ED" w:rsidRPr="0075286B">
        <w:rPr>
          <w:i/>
          <w:iCs/>
          <w:lang w:val="en-US"/>
        </w:rPr>
        <w:t>may</w:t>
      </w:r>
      <w:r w:rsidR="00DA1278" w:rsidRPr="0075286B">
        <w:rPr>
          <w:i/>
          <w:iCs/>
          <w:lang w:val="en-US"/>
        </w:rPr>
        <w:t xml:space="preserve"> be a trespass without the infection of any material damage by a </w:t>
      </w:r>
      <w:r w:rsidR="001E4EDE" w:rsidRPr="0075286B">
        <w:rPr>
          <w:i/>
          <w:iCs/>
          <w:lang w:val="en-US"/>
        </w:rPr>
        <w:t xml:space="preserve">mere taking or </w:t>
      </w:r>
      <w:proofErr w:type="spellStart"/>
      <w:r w:rsidR="001E4EDE" w:rsidRPr="0075286B">
        <w:rPr>
          <w:i/>
          <w:iCs/>
          <w:lang w:val="en-US"/>
        </w:rPr>
        <w:t>asportation</w:t>
      </w:r>
      <w:proofErr w:type="spellEnd"/>
      <w:r w:rsidR="001E4EDE" w:rsidRPr="0075286B">
        <w:rPr>
          <w:i/>
          <w:iCs/>
          <w:lang w:val="en-US"/>
        </w:rPr>
        <w:t xml:space="preserve">. In my view, the seizure of the </w:t>
      </w:r>
      <w:r w:rsidR="004A64ED" w:rsidRPr="0075286B">
        <w:rPr>
          <w:i/>
          <w:iCs/>
          <w:lang w:val="en-US"/>
        </w:rPr>
        <w:t xml:space="preserve">plaintiff's vehicle without just cause… is a wrongful act, on account of which </w:t>
      </w:r>
      <w:r w:rsidR="009841A4" w:rsidRPr="0075286B">
        <w:rPr>
          <w:i/>
          <w:iCs/>
          <w:lang w:val="en-US"/>
        </w:rPr>
        <w:t>all the defendants taking part in it are jointly and severally liable.</w:t>
      </w:r>
    </w:p>
    <w:p w14:paraId="2A7EECA2" w14:textId="352841B6" w:rsidR="00F71ABE" w:rsidRDefault="008D7821" w:rsidP="0075286B">
      <w:pPr>
        <w:rPr>
          <w:lang w:val="en-US"/>
        </w:rPr>
      </w:pPr>
      <w:r>
        <w:rPr>
          <w:lang w:val="en-US"/>
        </w:rPr>
        <w:t xml:space="preserve">Although, trespass to chattel is actionable per se, however </w:t>
      </w:r>
      <w:r w:rsidR="00984730">
        <w:rPr>
          <w:lang w:val="en-US"/>
        </w:rPr>
        <w:t>it is not a strict liability tort.</w:t>
      </w:r>
    </w:p>
    <w:p w14:paraId="646DB4CA" w14:textId="116D4858" w:rsidR="00F71ABE" w:rsidRDefault="00F71ABE" w:rsidP="0075286B">
      <w:pPr>
        <w:rPr>
          <w:lang w:val="en-US"/>
        </w:rPr>
      </w:pPr>
      <w:r>
        <w:rPr>
          <w:lang w:val="en-US"/>
        </w:rPr>
        <w:t xml:space="preserve">In </w:t>
      </w:r>
      <w:r w:rsidR="00692389">
        <w:rPr>
          <w:lang w:val="en-US"/>
        </w:rPr>
        <w:t>Nigeria</w:t>
      </w:r>
      <w:r>
        <w:rPr>
          <w:lang w:val="en-US"/>
        </w:rPr>
        <w:t xml:space="preserve">, the tort of trespass to chattel is made up of three types of </w:t>
      </w:r>
      <w:r w:rsidR="002F6423">
        <w:rPr>
          <w:lang w:val="en-US"/>
        </w:rPr>
        <w:t xml:space="preserve">torts: </w:t>
      </w:r>
    </w:p>
    <w:p w14:paraId="71495F5E" w14:textId="30E5C9DE" w:rsidR="002F6423" w:rsidRPr="00787051" w:rsidRDefault="002F6423" w:rsidP="00787051">
      <w:pPr>
        <w:pStyle w:val="ListParagraph"/>
        <w:numPr>
          <w:ilvl w:val="0"/>
          <w:numId w:val="1"/>
        </w:numPr>
        <w:rPr>
          <w:lang w:val="en-US"/>
        </w:rPr>
      </w:pPr>
      <w:r w:rsidRPr="00787051">
        <w:rPr>
          <w:lang w:val="en-US"/>
        </w:rPr>
        <w:t xml:space="preserve">Trespass to chattel per se, without </w:t>
      </w:r>
      <w:r w:rsidR="00C2667C" w:rsidRPr="00787051">
        <w:rPr>
          <w:lang w:val="en-US"/>
        </w:rPr>
        <w:t>a conversion or continue of the chattel in question</w:t>
      </w:r>
    </w:p>
    <w:p w14:paraId="7A7E25E2" w14:textId="2E582C79" w:rsidR="00C2667C" w:rsidRPr="00787051" w:rsidRDefault="00C2667C" w:rsidP="00787051">
      <w:pPr>
        <w:pStyle w:val="ListParagraph"/>
        <w:numPr>
          <w:ilvl w:val="0"/>
          <w:numId w:val="1"/>
        </w:numPr>
        <w:rPr>
          <w:lang w:val="en-US"/>
        </w:rPr>
      </w:pPr>
      <w:r w:rsidRPr="00787051">
        <w:rPr>
          <w:lang w:val="en-US"/>
        </w:rPr>
        <w:t>Conversion</w:t>
      </w:r>
    </w:p>
    <w:p w14:paraId="6DEE6D98" w14:textId="2D990634" w:rsidR="00724F59" w:rsidRDefault="00C2667C" w:rsidP="00724F5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787051">
        <w:rPr>
          <w:lang w:val="en-US"/>
        </w:rPr>
        <w:t>Dentinue</w:t>
      </w:r>
      <w:proofErr w:type="spellEnd"/>
      <w:r w:rsidRPr="00787051">
        <w:rPr>
          <w:lang w:val="en-US"/>
        </w:rPr>
        <w:t xml:space="preserve"> </w:t>
      </w:r>
    </w:p>
    <w:p w14:paraId="628FD520" w14:textId="041E2F2A" w:rsidR="00724F59" w:rsidRDefault="003D4F66" w:rsidP="00724F59">
      <w:pPr>
        <w:rPr>
          <w:lang w:val="en-US"/>
        </w:rPr>
      </w:pPr>
      <w:r>
        <w:rPr>
          <w:lang w:val="en-US"/>
        </w:rPr>
        <w:t xml:space="preserve">Trespass to chattel is any direct and unlawful interference with a chattel in the possession </w:t>
      </w:r>
      <w:r w:rsidR="00FE0B45">
        <w:rPr>
          <w:lang w:val="en-US"/>
        </w:rPr>
        <w:t>o</w:t>
      </w:r>
      <w:r w:rsidR="00561947">
        <w:rPr>
          <w:lang w:val="en-US"/>
        </w:rPr>
        <w:t xml:space="preserve">f another </w:t>
      </w:r>
      <w:proofErr w:type="spellStart"/>
      <w:r w:rsidR="00561947">
        <w:rPr>
          <w:lang w:val="en-US"/>
        </w:rPr>
        <w:t>person</w:t>
      </w:r>
      <w:r w:rsidR="00AA7385">
        <w:rPr>
          <w:lang w:val="en-US"/>
        </w:rPr>
        <w:t>.</w:t>
      </w:r>
      <w:r w:rsidR="00D10D7C">
        <w:rPr>
          <w:lang w:val="en-US"/>
        </w:rPr>
        <w:t>In</w:t>
      </w:r>
      <w:proofErr w:type="spellEnd"/>
      <w:r w:rsidR="00D10D7C">
        <w:rPr>
          <w:lang w:val="en-US"/>
        </w:rPr>
        <w:t xml:space="preserve"> other words trespass to shuttle is any direct interference</w:t>
      </w:r>
      <w:r w:rsidR="005A1411">
        <w:rPr>
          <w:lang w:val="en-US"/>
        </w:rPr>
        <w:t xml:space="preserve"> </w:t>
      </w:r>
      <w:r w:rsidR="00F04788">
        <w:rPr>
          <w:lang w:val="en-US"/>
        </w:rPr>
        <w:t xml:space="preserve">with </w:t>
      </w:r>
      <w:r w:rsidR="005A1411">
        <w:rPr>
          <w:lang w:val="en-US"/>
        </w:rPr>
        <w:t xml:space="preserve">a personal property in the </w:t>
      </w:r>
      <w:r w:rsidR="00F04788">
        <w:rPr>
          <w:lang w:val="en-US"/>
        </w:rPr>
        <w:t>possession</w:t>
      </w:r>
      <w:r w:rsidR="005A1411">
        <w:rPr>
          <w:lang w:val="en-US"/>
        </w:rPr>
        <w:t xml:space="preserve"> of another person without lawful justification</w:t>
      </w:r>
      <w:r w:rsidR="00F04788">
        <w:rPr>
          <w:lang w:val="en-US"/>
        </w:rPr>
        <w:t>.</w:t>
      </w:r>
      <w:r w:rsidR="005A1411">
        <w:rPr>
          <w:lang w:val="en-US"/>
        </w:rPr>
        <w:t xml:space="preserve"> </w:t>
      </w:r>
      <w:r w:rsidR="00F04788">
        <w:rPr>
          <w:lang w:val="en-US"/>
        </w:rPr>
        <w:t>T</w:t>
      </w:r>
      <w:r w:rsidR="005A1411">
        <w:rPr>
          <w:lang w:val="en-US"/>
        </w:rPr>
        <w:t>he interference must be direct and wrongful</w:t>
      </w:r>
      <w:r w:rsidR="00F04788">
        <w:rPr>
          <w:lang w:val="en-US"/>
        </w:rPr>
        <w:t>.</w:t>
      </w:r>
    </w:p>
    <w:p w14:paraId="686659EB" w14:textId="45432BAB" w:rsidR="00E542AB" w:rsidRDefault="008A440E" w:rsidP="00724F59">
      <w:pPr>
        <w:rPr>
          <w:lang w:val="en-US"/>
        </w:rPr>
      </w:pPr>
      <w:r>
        <w:rPr>
          <w:lang w:val="en-US"/>
        </w:rPr>
        <w:t xml:space="preserve">Trespass to </w:t>
      </w:r>
      <w:r w:rsidR="00E542AB">
        <w:rPr>
          <w:lang w:val="en-US"/>
        </w:rPr>
        <w:t>chattel</w:t>
      </w:r>
      <w:r>
        <w:rPr>
          <w:lang w:val="en-US"/>
        </w:rPr>
        <w:t xml:space="preserve"> is designed to protect the following interest in </w:t>
      </w:r>
      <w:r w:rsidR="006C1692">
        <w:rPr>
          <w:lang w:val="en-US"/>
        </w:rPr>
        <w:t>personal property.</w:t>
      </w:r>
    </w:p>
    <w:p w14:paraId="27B636CF" w14:textId="77777777" w:rsidR="00762D03" w:rsidRPr="00762D03" w:rsidRDefault="00DD5186" w:rsidP="00762D03">
      <w:pPr>
        <w:pStyle w:val="ListParagraph"/>
        <w:numPr>
          <w:ilvl w:val="0"/>
          <w:numId w:val="2"/>
        </w:numPr>
        <w:rPr>
          <w:lang w:val="en-US"/>
        </w:rPr>
      </w:pPr>
      <w:r w:rsidRPr="00762D03">
        <w:rPr>
          <w:lang w:val="en-US"/>
        </w:rPr>
        <w:t xml:space="preserve">Right of retaining ones </w:t>
      </w:r>
      <w:r w:rsidR="008F7306" w:rsidRPr="00762D03">
        <w:rPr>
          <w:lang w:val="en-US"/>
        </w:rPr>
        <w:t>chattel.</w:t>
      </w:r>
    </w:p>
    <w:p w14:paraId="08B4D146" w14:textId="3FE06416" w:rsidR="00762D03" w:rsidRPr="00762D03" w:rsidRDefault="00762D03" w:rsidP="00762D03">
      <w:pPr>
        <w:pStyle w:val="ListParagraph"/>
        <w:numPr>
          <w:ilvl w:val="0"/>
          <w:numId w:val="2"/>
        </w:numPr>
        <w:rPr>
          <w:lang w:val="en-US"/>
        </w:rPr>
      </w:pPr>
      <w:r w:rsidRPr="00762D03">
        <w:rPr>
          <w:lang w:val="en-US"/>
        </w:rPr>
        <w:t>P</w:t>
      </w:r>
      <w:r w:rsidR="00DD5186" w:rsidRPr="00762D03">
        <w:rPr>
          <w:lang w:val="en-US"/>
        </w:rPr>
        <w:t xml:space="preserve">rotection of the </w:t>
      </w:r>
      <w:r w:rsidR="008F7306" w:rsidRPr="00762D03">
        <w:rPr>
          <w:lang w:val="en-US"/>
        </w:rPr>
        <w:t>physi</w:t>
      </w:r>
      <w:r w:rsidR="00DD5186" w:rsidRPr="00762D03">
        <w:rPr>
          <w:lang w:val="en-US"/>
        </w:rPr>
        <w:t xml:space="preserve">cal condition of the </w:t>
      </w:r>
      <w:r w:rsidRPr="00762D03">
        <w:rPr>
          <w:lang w:val="en-US"/>
        </w:rPr>
        <w:t>chattel</w:t>
      </w:r>
      <w:r w:rsidR="008F7306" w:rsidRPr="00762D03">
        <w:rPr>
          <w:lang w:val="en-US"/>
        </w:rPr>
        <w:t>.</w:t>
      </w:r>
    </w:p>
    <w:p w14:paraId="3CEF2639" w14:textId="541C06CE" w:rsidR="006C1692" w:rsidRDefault="00762D03" w:rsidP="00762D03">
      <w:pPr>
        <w:pStyle w:val="ListParagraph"/>
        <w:numPr>
          <w:ilvl w:val="0"/>
          <w:numId w:val="2"/>
        </w:numPr>
        <w:rPr>
          <w:lang w:val="en-US"/>
        </w:rPr>
      </w:pPr>
      <w:r w:rsidRPr="00762D03">
        <w:rPr>
          <w:lang w:val="en-US"/>
        </w:rPr>
        <w:t>P</w:t>
      </w:r>
      <w:r w:rsidR="00DD5186" w:rsidRPr="00762D03">
        <w:rPr>
          <w:lang w:val="en-US"/>
        </w:rPr>
        <w:t xml:space="preserve">rotection of the </w:t>
      </w:r>
      <w:r w:rsidRPr="00762D03">
        <w:rPr>
          <w:lang w:val="en-US"/>
        </w:rPr>
        <w:t>chattel</w:t>
      </w:r>
      <w:r w:rsidR="00DD5186" w:rsidRPr="00762D03">
        <w:rPr>
          <w:lang w:val="en-US"/>
        </w:rPr>
        <w:t xml:space="preserve"> against unlawful interference or meddling</w:t>
      </w:r>
      <w:r w:rsidR="008F7306" w:rsidRPr="00762D03">
        <w:rPr>
          <w:lang w:val="en-US"/>
        </w:rPr>
        <w:t>.</w:t>
      </w:r>
    </w:p>
    <w:p w14:paraId="7C865BE5" w14:textId="4E64B8CD" w:rsidR="0097465A" w:rsidRDefault="00C32516" w:rsidP="003E5082">
      <w:pPr>
        <w:rPr>
          <w:lang w:val="en-US"/>
        </w:rPr>
      </w:pPr>
      <w:r>
        <w:rPr>
          <w:lang w:val="en-US"/>
        </w:rPr>
        <w:t>He tort of trespass to chattels is designed to protect possession, that is the right of immediate possession of chattel, as distinct from ownershi</w:t>
      </w:r>
      <w:r w:rsidR="00A03B4C">
        <w:rPr>
          <w:lang w:val="en-US"/>
        </w:rPr>
        <w:t xml:space="preserve">p. </w:t>
      </w:r>
      <w:r w:rsidR="00422A32">
        <w:rPr>
          <w:lang w:val="en-US"/>
        </w:rPr>
        <w:t xml:space="preserve">It protects the right of the person to the </w:t>
      </w:r>
      <w:r w:rsidR="00D54BE3">
        <w:rPr>
          <w:lang w:val="en-US"/>
        </w:rPr>
        <w:t>control</w:t>
      </w:r>
      <w:r w:rsidR="00C477B0">
        <w:rPr>
          <w:lang w:val="en-US"/>
        </w:rPr>
        <w:t>,</w:t>
      </w:r>
      <w:r w:rsidR="00422A32">
        <w:rPr>
          <w:lang w:val="en-US"/>
        </w:rPr>
        <w:t xml:space="preserve"> possession</w:t>
      </w:r>
      <w:r w:rsidR="00C477B0">
        <w:rPr>
          <w:lang w:val="en-US"/>
        </w:rPr>
        <w:t>,</w:t>
      </w:r>
      <w:r w:rsidR="00422A32">
        <w:rPr>
          <w:lang w:val="en-US"/>
        </w:rPr>
        <w:t xml:space="preserve"> retention or custody of </w:t>
      </w:r>
      <w:r w:rsidR="00C477B0">
        <w:rPr>
          <w:lang w:val="en-US"/>
        </w:rPr>
        <w:t>chattel</w:t>
      </w:r>
      <w:r w:rsidR="00422A32">
        <w:rPr>
          <w:lang w:val="en-US"/>
        </w:rPr>
        <w:t xml:space="preserve"> against interference by another person without lawful </w:t>
      </w:r>
      <w:r w:rsidR="00D54BE3">
        <w:rPr>
          <w:lang w:val="en-US"/>
        </w:rPr>
        <w:t>justification</w:t>
      </w:r>
      <w:r w:rsidR="00C477B0">
        <w:rPr>
          <w:lang w:val="en-US"/>
        </w:rPr>
        <w:t>.</w:t>
      </w:r>
      <w:r w:rsidR="00D54BE3">
        <w:rPr>
          <w:lang w:val="en-US"/>
        </w:rPr>
        <w:t xml:space="preserve"> </w:t>
      </w:r>
      <w:r w:rsidR="00183AD9">
        <w:rPr>
          <w:lang w:val="en-US"/>
        </w:rPr>
        <w:t xml:space="preserve">To maintain an action for trespass the plaintiff must show that he had possession at the time of the trespass or is entitled to immediate possession of the </w:t>
      </w:r>
      <w:r w:rsidR="0078682E">
        <w:rPr>
          <w:lang w:val="en-US"/>
        </w:rPr>
        <w:t xml:space="preserve">chattel. Thus, </w:t>
      </w:r>
      <w:r w:rsidR="00684188">
        <w:rPr>
          <w:lang w:val="en-US"/>
        </w:rPr>
        <w:t>a borrower,</w:t>
      </w:r>
      <w:r w:rsidR="00AA0C3C">
        <w:rPr>
          <w:lang w:val="en-US"/>
        </w:rPr>
        <w:t xml:space="preserve"> </w:t>
      </w:r>
      <w:r w:rsidR="000625D8">
        <w:rPr>
          <w:lang w:val="en-US"/>
        </w:rPr>
        <w:t xml:space="preserve"> </w:t>
      </w:r>
      <w:r w:rsidR="004E53AF">
        <w:rPr>
          <w:lang w:val="en-US"/>
        </w:rPr>
        <w:t>or</w:t>
      </w:r>
      <w:r w:rsidR="000625D8">
        <w:rPr>
          <w:lang w:val="en-US"/>
        </w:rPr>
        <w:t xml:space="preserve"> </w:t>
      </w:r>
      <w:r w:rsidR="00DB752D">
        <w:rPr>
          <w:lang w:val="en-US"/>
        </w:rPr>
        <w:t xml:space="preserve">a </w:t>
      </w:r>
      <w:proofErr w:type="spellStart"/>
      <w:r w:rsidR="00DB752D">
        <w:rPr>
          <w:lang w:val="en-US"/>
        </w:rPr>
        <w:t>bailee</w:t>
      </w:r>
      <w:proofErr w:type="spellEnd"/>
      <w:r w:rsidR="00DB752D">
        <w:rPr>
          <w:lang w:val="en-US"/>
        </w:rPr>
        <w:t xml:space="preserve"> </w:t>
      </w:r>
      <w:r w:rsidR="000625D8">
        <w:rPr>
          <w:lang w:val="en-US"/>
        </w:rPr>
        <w:t xml:space="preserve">of goods, possesses the goods </w:t>
      </w:r>
      <w:r w:rsidR="004E53AF">
        <w:rPr>
          <w:lang w:val="en-US"/>
        </w:rPr>
        <w:t>lent</w:t>
      </w:r>
      <w:r w:rsidR="00DB752D">
        <w:rPr>
          <w:lang w:val="en-US"/>
        </w:rPr>
        <w:t>,</w:t>
      </w:r>
      <w:r w:rsidR="00E73F6D">
        <w:rPr>
          <w:lang w:val="en-US"/>
        </w:rPr>
        <w:t xml:space="preserve"> hired or b</w:t>
      </w:r>
      <w:r w:rsidR="004822B4">
        <w:rPr>
          <w:lang w:val="en-US"/>
        </w:rPr>
        <w:t xml:space="preserve">ailed </w:t>
      </w:r>
      <w:r w:rsidR="00E73F6D">
        <w:rPr>
          <w:lang w:val="en-US"/>
        </w:rPr>
        <w:t xml:space="preserve">and therefore we maintain an action against any person who wrongfully interferes with the </w:t>
      </w:r>
      <w:r w:rsidR="001C3346">
        <w:rPr>
          <w:lang w:val="en-US"/>
        </w:rPr>
        <w:t xml:space="preserve">. </w:t>
      </w:r>
      <w:r w:rsidR="001B382D">
        <w:rPr>
          <w:lang w:val="en-US"/>
        </w:rPr>
        <w:t>Similarly, a person was wrongfully acquired possession may also maintain action against all persons except the owner or agent of the owner of the chattel</w:t>
      </w:r>
      <w:r w:rsidR="00D852A9">
        <w:rPr>
          <w:lang w:val="en-US"/>
        </w:rPr>
        <w:t>.</w:t>
      </w:r>
    </w:p>
    <w:p w14:paraId="09127C00" w14:textId="02EBB841" w:rsidR="0097465A" w:rsidRDefault="00E17F68" w:rsidP="003E5082">
      <w:pPr>
        <w:rPr>
          <w:lang w:val="en-US"/>
        </w:rPr>
      </w:pPr>
      <w:r>
        <w:rPr>
          <w:lang w:val="en-US"/>
        </w:rPr>
        <w:t>In this t</w:t>
      </w:r>
      <w:r w:rsidR="004E5D10">
        <w:rPr>
          <w:lang w:val="en-US"/>
        </w:rPr>
        <w:t>ort</w:t>
      </w:r>
      <w:r>
        <w:rPr>
          <w:lang w:val="en-US"/>
        </w:rPr>
        <w:t>s, injury</w:t>
      </w:r>
      <w:r w:rsidR="004E5D10">
        <w:rPr>
          <w:lang w:val="en-US"/>
        </w:rPr>
        <w:t xml:space="preserve"> or</w:t>
      </w:r>
      <w:r>
        <w:rPr>
          <w:lang w:val="en-US"/>
        </w:rPr>
        <w:t xml:space="preserve"> wrong is done </w:t>
      </w:r>
      <w:r w:rsidR="004E5D10">
        <w:rPr>
          <w:lang w:val="en-US"/>
        </w:rPr>
        <w:t>to chattel</w:t>
      </w:r>
      <w:r>
        <w:rPr>
          <w:lang w:val="en-US"/>
        </w:rPr>
        <w:t xml:space="preserve"> while it is in the possession of the person claiming damages for the injury. The </w:t>
      </w:r>
      <w:r w:rsidR="00F342CB">
        <w:rPr>
          <w:lang w:val="en-US"/>
        </w:rPr>
        <w:t>chatt</w:t>
      </w:r>
      <w:r>
        <w:rPr>
          <w:lang w:val="en-US"/>
        </w:rPr>
        <w:t xml:space="preserve">el is usually not taken from his possession as we have as we have in conversion or </w:t>
      </w:r>
      <w:proofErr w:type="spellStart"/>
      <w:r w:rsidR="0007559B">
        <w:rPr>
          <w:lang w:val="en-US"/>
        </w:rPr>
        <w:t>detinue</w:t>
      </w:r>
      <w:proofErr w:type="spellEnd"/>
      <w:r w:rsidR="0007559B">
        <w:rPr>
          <w:lang w:val="en-US"/>
        </w:rPr>
        <w:t>.</w:t>
      </w:r>
    </w:p>
    <w:p w14:paraId="28083DA0" w14:textId="313BC884" w:rsidR="00F342CB" w:rsidRDefault="003B432F" w:rsidP="003E5082">
      <w:pPr>
        <w:rPr>
          <w:lang w:val="en-US"/>
        </w:rPr>
      </w:pPr>
      <w:r>
        <w:rPr>
          <w:i/>
          <w:iCs/>
          <w:lang w:val="en-US"/>
        </w:rPr>
        <w:lastRenderedPageBreak/>
        <w:t xml:space="preserve">In </w:t>
      </w:r>
      <w:proofErr w:type="spellStart"/>
      <w:r>
        <w:rPr>
          <w:i/>
          <w:iCs/>
          <w:lang w:val="en-US"/>
        </w:rPr>
        <w:t>Erivo</w:t>
      </w:r>
      <w:proofErr w:type="spellEnd"/>
      <w:r>
        <w:rPr>
          <w:i/>
          <w:iCs/>
          <w:lang w:val="en-US"/>
        </w:rPr>
        <w:t xml:space="preserve"> v Obi, </w:t>
      </w:r>
      <w:r w:rsidR="00AD6CB6" w:rsidRPr="001B20CC">
        <w:rPr>
          <w:lang w:val="en-US"/>
        </w:rPr>
        <w:t xml:space="preserve">The defendant respondents close the door of the plaintiff appellant's car, </w:t>
      </w:r>
      <w:r w:rsidR="00E1128F">
        <w:rPr>
          <w:lang w:val="en-US"/>
        </w:rPr>
        <w:t>and the side</w:t>
      </w:r>
      <w:r w:rsidR="001B20CC">
        <w:rPr>
          <w:lang w:val="en-US"/>
        </w:rPr>
        <w:t xml:space="preserve"> windscreen got broken</w:t>
      </w:r>
      <w:r w:rsidR="00E1128F">
        <w:rPr>
          <w:lang w:val="en-US"/>
        </w:rPr>
        <w:t xml:space="preserve">. </w:t>
      </w:r>
      <w:r w:rsidR="007E6BF8">
        <w:rPr>
          <w:lang w:val="en-US"/>
        </w:rPr>
        <w:t xml:space="preserve">The appellant sued inter alia for damage to the windscreen and </w:t>
      </w:r>
      <w:r w:rsidR="00A624DF">
        <w:rPr>
          <w:lang w:val="en-US"/>
        </w:rPr>
        <w:t>the</w:t>
      </w:r>
      <w:r w:rsidR="007E6BF8">
        <w:rPr>
          <w:lang w:val="en-US"/>
        </w:rPr>
        <w:t xml:space="preserve"> los</w:t>
      </w:r>
      <w:r w:rsidR="00A624DF">
        <w:rPr>
          <w:lang w:val="en-US"/>
        </w:rPr>
        <w:t>s incurred in</w:t>
      </w:r>
      <w:r w:rsidR="007E6BF8">
        <w:rPr>
          <w:lang w:val="en-US"/>
        </w:rPr>
        <w:t xml:space="preserve"> hiring another car to attend his business.</w:t>
      </w:r>
      <w:r w:rsidR="0063178F">
        <w:rPr>
          <w:lang w:val="en-US"/>
        </w:rPr>
        <w:t xml:space="preserve"> The defendants respondents Alternatively pleaded inevitable </w:t>
      </w:r>
      <w:proofErr w:type="spellStart"/>
      <w:r w:rsidR="0063178F">
        <w:rPr>
          <w:lang w:val="en-US"/>
        </w:rPr>
        <w:t>accidents.On</w:t>
      </w:r>
      <w:proofErr w:type="spellEnd"/>
      <w:r w:rsidR="0063178F">
        <w:rPr>
          <w:lang w:val="en-US"/>
        </w:rPr>
        <w:t xml:space="preserve"> appeal, the Court of Appeal held</w:t>
      </w:r>
      <w:r w:rsidR="008B69C0">
        <w:rPr>
          <w:lang w:val="en-US"/>
        </w:rPr>
        <w:t xml:space="preserve"> that defendant respondent was not liable. He did not use excessive force but only normal force in</w:t>
      </w:r>
      <w:r w:rsidR="00353046">
        <w:rPr>
          <w:lang w:val="en-US"/>
        </w:rPr>
        <w:t xml:space="preserve"> </w:t>
      </w:r>
      <w:r w:rsidR="001C5D2A">
        <w:rPr>
          <w:lang w:val="en-US"/>
        </w:rPr>
        <w:t>closing</w:t>
      </w:r>
      <w:r w:rsidR="008B69C0">
        <w:rPr>
          <w:lang w:val="en-US"/>
        </w:rPr>
        <w:t xml:space="preserve"> the door the car. He did not break the windscreen intentionally, </w:t>
      </w:r>
      <w:r w:rsidR="00353046">
        <w:rPr>
          <w:lang w:val="en-US"/>
        </w:rPr>
        <w:t>nor</w:t>
      </w:r>
      <w:r w:rsidR="008B69C0">
        <w:rPr>
          <w:lang w:val="en-US"/>
        </w:rPr>
        <w:t xml:space="preserve"> negligently</w:t>
      </w:r>
      <w:r w:rsidR="00353046">
        <w:rPr>
          <w:lang w:val="en-US"/>
        </w:rPr>
        <w:t>. It was an inevitable accidents which the exercise of reasonable care and the normal force used by the respondents could not avert</w:t>
      </w:r>
      <w:r w:rsidR="001C5D2A">
        <w:rPr>
          <w:lang w:val="en-US"/>
        </w:rPr>
        <w:t xml:space="preserve">. </w:t>
      </w:r>
    </w:p>
    <w:p w14:paraId="52458539" w14:textId="040A755A" w:rsidR="0007701E" w:rsidRDefault="00E51190" w:rsidP="003E5082">
      <w:pPr>
        <w:rPr>
          <w:lang w:val="en-US"/>
        </w:rPr>
      </w:pPr>
      <w:r>
        <w:rPr>
          <w:lang w:val="en-US"/>
        </w:rPr>
        <w:t>Trespass to chattels may be committed in many different ways.</w:t>
      </w:r>
      <w:r w:rsidR="00A8715D">
        <w:rPr>
          <w:lang w:val="en-US"/>
        </w:rPr>
        <w:t xml:space="preserve"> </w:t>
      </w:r>
      <w:r w:rsidR="00F86FD9">
        <w:rPr>
          <w:lang w:val="en-US"/>
        </w:rPr>
        <w:t xml:space="preserve">However, </w:t>
      </w:r>
      <w:r w:rsidR="00A8715D">
        <w:rPr>
          <w:lang w:val="en-US"/>
        </w:rPr>
        <w:t>The trespass must be intentional or negligence.</w:t>
      </w:r>
      <w:r w:rsidR="00D5183D">
        <w:rPr>
          <w:lang w:val="en-US"/>
        </w:rPr>
        <w:t xml:space="preserve"> </w:t>
      </w:r>
      <w:r w:rsidR="00D73ADC">
        <w:rPr>
          <w:lang w:val="en-US"/>
        </w:rPr>
        <w:t>Tr</w:t>
      </w:r>
      <w:r w:rsidR="00D5183D">
        <w:rPr>
          <w:lang w:val="en-US"/>
        </w:rPr>
        <w:t>espass may be committed by me</w:t>
      </w:r>
      <w:r w:rsidR="00D73ADC">
        <w:rPr>
          <w:lang w:val="en-US"/>
        </w:rPr>
        <w:t xml:space="preserve">re </w:t>
      </w:r>
      <w:r w:rsidR="00550DAD">
        <w:rPr>
          <w:lang w:val="en-US"/>
        </w:rPr>
        <w:t>removal</w:t>
      </w:r>
      <w:r w:rsidR="00D5183D">
        <w:rPr>
          <w:lang w:val="en-US"/>
        </w:rPr>
        <w:t xml:space="preserve"> or any damage, and it can be committed </w:t>
      </w:r>
      <w:r w:rsidR="00550DAD">
        <w:rPr>
          <w:lang w:val="en-US"/>
        </w:rPr>
        <w:t>when</w:t>
      </w:r>
      <w:r w:rsidR="00D5183D">
        <w:rPr>
          <w:lang w:val="en-US"/>
        </w:rPr>
        <w:t xml:space="preserve"> there is no intention to deprive the owner</w:t>
      </w:r>
      <w:r w:rsidR="004433F8">
        <w:rPr>
          <w:lang w:val="en-US"/>
        </w:rPr>
        <w:t>,</w:t>
      </w:r>
      <w:r w:rsidR="00D5183D">
        <w:rPr>
          <w:lang w:val="en-US"/>
        </w:rPr>
        <w:t xml:space="preserve"> possessor or custodian permanently of the </w:t>
      </w:r>
      <w:r w:rsidR="004433F8">
        <w:rPr>
          <w:lang w:val="en-US"/>
        </w:rPr>
        <w:t>chattel</w:t>
      </w:r>
      <w:r w:rsidR="00D5183D">
        <w:rPr>
          <w:lang w:val="en-US"/>
        </w:rPr>
        <w:t>.</w:t>
      </w:r>
      <w:r w:rsidR="00D73ADC">
        <w:rPr>
          <w:lang w:val="en-US"/>
        </w:rPr>
        <w:t xml:space="preserve"> Examples of trespass to </w:t>
      </w:r>
      <w:r w:rsidR="004433F8">
        <w:rPr>
          <w:lang w:val="en-US"/>
        </w:rPr>
        <w:t>chattel</w:t>
      </w:r>
      <w:r w:rsidR="00D73ADC">
        <w:rPr>
          <w:lang w:val="en-US"/>
        </w:rPr>
        <w:t xml:space="preserve"> include</w:t>
      </w:r>
      <w:r w:rsidR="004433F8">
        <w:rPr>
          <w:lang w:val="en-US"/>
        </w:rPr>
        <w:t xml:space="preserve">; </w:t>
      </w:r>
    </w:p>
    <w:p w14:paraId="2044B658" w14:textId="593F6F70" w:rsidR="0007701E" w:rsidRPr="00136E06" w:rsidRDefault="00C4408B" w:rsidP="00136E06">
      <w:pPr>
        <w:pStyle w:val="ListParagraph"/>
        <w:numPr>
          <w:ilvl w:val="0"/>
          <w:numId w:val="3"/>
        </w:numPr>
        <w:rPr>
          <w:lang w:val="en-US"/>
        </w:rPr>
      </w:pPr>
      <w:r w:rsidRPr="00136E06">
        <w:rPr>
          <w:lang w:val="en-US"/>
        </w:rPr>
        <w:t>Taking a chattel away.</w:t>
      </w:r>
    </w:p>
    <w:p w14:paraId="71A2F6B9" w14:textId="36C199FF" w:rsidR="00C4408B" w:rsidRPr="00136E06" w:rsidRDefault="00C4408B" w:rsidP="00136E06">
      <w:pPr>
        <w:pStyle w:val="ListParagraph"/>
        <w:numPr>
          <w:ilvl w:val="0"/>
          <w:numId w:val="3"/>
        </w:numPr>
        <w:rPr>
          <w:lang w:val="en-US"/>
        </w:rPr>
      </w:pPr>
      <w:r w:rsidRPr="00136E06">
        <w:rPr>
          <w:lang w:val="en-US"/>
        </w:rPr>
        <w:t>Another person</w:t>
      </w:r>
      <w:r w:rsidR="00D96D76" w:rsidRPr="00136E06">
        <w:rPr>
          <w:lang w:val="en-US"/>
        </w:rPr>
        <w:t>’</w:t>
      </w:r>
      <w:r w:rsidRPr="00136E06">
        <w:rPr>
          <w:lang w:val="en-US"/>
        </w:rPr>
        <w:t xml:space="preserve">s property </w:t>
      </w:r>
      <w:r w:rsidR="00D96D76" w:rsidRPr="00136E06">
        <w:rPr>
          <w:lang w:val="en-US"/>
        </w:rPr>
        <w:t>away</w:t>
      </w:r>
      <w:r w:rsidRPr="00136E06">
        <w:rPr>
          <w:lang w:val="en-US"/>
        </w:rPr>
        <w:t>, such as in annoyance</w:t>
      </w:r>
      <w:r w:rsidR="00D96D76" w:rsidRPr="00136E06">
        <w:rPr>
          <w:lang w:val="en-US"/>
        </w:rPr>
        <w:t>.</w:t>
      </w:r>
    </w:p>
    <w:p w14:paraId="3C3D9465" w14:textId="0DAD29AC" w:rsidR="00D96D76" w:rsidRPr="00136E06" w:rsidRDefault="007D61F0" w:rsidP="00136E06">
      <w:pPr>
        <w:pStyle w:val="ListParagraph"/>
        <w:numPr>
          <w:ilvl w:val="0"/>
          <w:numId w:val="3"/>
        </w:numPr>
        <w:rPr>
          <w:lang w:val="en-US"/>
        </w:rPr>
      </w:pPr>
      <w:r w:rsidRPr="00136E06">
        <w:rPr>
          <w:lang w:val="en-US"/>
        </w:rPr>
        <w:t xml:space="preserve">Mere </w:t>
      </w:r>
      <w:r w:rsidR="00D96D76" w:rsidRPr="00136E06">
        <w:rPr>
          <w:lang w:val="en-US"/>
        </w:rPr>
        <w:t>moving of the goods from one place to another</w:t>
      </w:r>
      <w:r w:rsidR="00220860" w:rsidRPr="00136E06">
        <w:rPr>
          <w:lang w:val="en-US"/>
        </w:rPr>
        <w:t>, that</w:t>
      </w:r>
      <w:r w:rsidR="005C1FA9" w:rsidRPr="00136E06">
        <w:rPr>
          <w:lang w:val="en-US"/>
        </w:rPr>
        <w:t xml:space="preserve"> i</w:t>
      </w:r>
      <w:r w:rsidR="00220860" w:rsidRPr="00136E06">
        <w:rPr>
          <w:lang w:val="en-US"/>
        </w:rPr>
        <w:t xml:space="preserve">s, mere </w:t>
      </w:r>
      <w:proofErr w:type="spellStart"/>
      <w:r w:rsidR="005C1FA9" w:rsidRPr="00136E06">
        <w:rPr>
          <w:lang w:val="en-US"/>
        </w:rPr>
        <w:t>asportation</w:t>
      </w:r>
      <w:proofErr w:type="spellEnd"/>
      <w:r w:rsidR="005C1FA9" w:rsidRPr="00136E06">
        <w:rPr>
          <w:lang w:val="en-US"/>
        </w:rPr>
        <w:t>.</w:t>
      </w:r>
    </w:p>
    <w:p w14:paraId="47247058" w14:textId="784F94A6" w:rsidR="007D61F0" w:rsidRDefault="007D61F0" w:rsidP="00136E06">
      <w:pPr>
        <w:pStyle w:val="ListParagraph"/>
        <w:numPr>
          <w:ilvl w:val="0"/>
          <w:numId w:val="3"/>
        </w:numPr>
        <w:rPr>
          <w:lang w:val="en-US"/>
        </w:rPr>
      </w:pPr>
      <w:r w:rsidRPr="00136E06">
        <w:rPr>
          <w:lang w:val="en-US"/>
        </w:rPr>
        <w:t xml:space="preserve">Scratching, or making marks on the body of the </w:t>
      </w:r>
      <w:r w:rsidR="00A662D0" w:rsidRPr="00136E06">
        <w:rPr>
          <w:lang w:val="en-US"/>
        </w:rPr>
        <w:t>chattel</w:t>
      </w:r>
      <w:r w:rsidRPr="00136E06">
        <w:rPr>
          <w:lang w:val="en-US"/>
        </w:rPr>
        <w:t>, or writing with finger in the dust on the body of a motor vehicle</w:t>
      </w:r>
    </w:p>
    <w:p w14:paraId="521E3DAA" w14:textId="6E51A41A" w:rsidR="0092056A" w:rsidRDefault="0092056A" w:rsidP="00DC7E6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Innocent delivery or </w:t>
      </w:r>
      <w:r w:rsidR="009B5D8E">
        <w:rPr>
          <w:b/>
          <w:bCs/>
          <w:lang w:val="en-US"/>
        </w:rPr>
        <w:t>receipt</w:t>
      </w:r>
    </w:p>
    <w:p w14:paraId="77B96105" w14:textId="2F12E5B7" w:rsidR="00A155CC" w:rsidRDefault="006463F7" w:rsidP="00DC7E63">
      <w:pPr>
        <w:rPr>
          <w:lang w:val="en-US"/>
        </w:rPr>
      </w:pPr>
      <w:r>
        <w:rPr>
          <w:lang w:val="en-US"/>
        </w:rPr>
        <w:t>Generally, innocent delivery,</w:t>
      </w:r>
      <w:r w:rsidR="00F64DF0">
        <w:rPr>
          <w:lang w:val="en-US"/>
        </w:rPr>
        <w:t xml:space="preserve"> or innocent receipt are not tort</w:t>
      </w:r>
      <w:r w:rsidR="00226288">
        <w:rPr>
          <w:lang w:val="en-US"/>
        </w:rPr>
        <w:t>,</w:t>
      </w:r>
      <w:r w:rsidR="00F64DF0">
        <w:rPr>
          <w:lang w:val="en-US"/>
        </w:rPr>
        <w:t xml:space="preserve"> not criminal offences. </w:t>
      </w:r>
      <w:r w:rsidR="00E202B5">
        <w:rPr>
          <w:lang w:val="en-US"/>
        </w:rPr>
        <w:t xml:space="preserve">Therefore, where an innocent </w:t>
      </w:r>
      <w:r w:rsidR="00D708A0">
        <w:rPr>
          <w:lang w:val="en-US"/>
        </w:rPr>
        <w:t>hold</w:t>
      </w:r>
      <w:r w:rsidR="00E202B5">
        <w:rPr>
          <w:lang w:val="en-US"/>
        </w:rPr>
        <w:t xml:space="preserve">er of goods, such as </w:t>
      </w:r>
      <w:r w:rsidR="00D708A0">
        <w:rPr>
          <w:lang w:val="en-US"/>
        </w:rPr>
        <w:t xml:space="preserve">a </w:t>
      </w:r>
      <w:r w:rsidR="00E202B5">
        <w:rPr>
          <w:lang w:val="en-US"/>
        </w:rPr>
        <w:t>car</w:t>
      </w:r>
      <w:r w:rsidR="00D708A0">
        <w:rPr>
          <w:lang w:val="en-US"/>
        </w:rPr>
        <w:t>rie</w:t>
      </w:r>
      <w:r w:rsidR="00E202B5">
        <w:rPr>
          <w:lang w:val="en-US"/>
        </w:rPr>
        <w:t>r</w:t>
      </w:r>
      <w:r w:rsidR="00D708A0">
        <w:rPr>
          <w:lang w:val="en-US"/>
        </w:rPr>
        <w:t>,</w:t>
      </w:r>
      <w:r w:rsidR="00E202B5">
        <w:rPr>
          <w:lang w:val="en-US"/>
        </w:rPr>
        <w:t xml:space="preserve"> </w:t>
      </w:r>
      <w:r w:rsidR="00D708A0">
        <w:rPr>
          <w:lang w:val="en-US"/>
        </w:rPr>
        <w:t>a</w:t>
      </w:r>
      <w:r w:rsidR="00E202B5">
        <w:rPr>
          <w:lang w:val="en-US"/>
        </w:rPr>
        <w:t xml:space="preserve"> warehouseman,</w:t>
      </w:r>
      <w:r w:rsidR="00A11CB4">
        <w:rPr>
          <w:lang w:val="en-US"/>
        </w:rPr>
        <w:t xml:space="preserve"> receives goods in good faith f</w:t>
      </w:r>
      <w:r w:rsidR="00D708A0">
        <w:rPr>
          <w:lang w:val="en-US"/>
        </w:rPr>
        <w:t xml:space="preserve">rom a </w:t>
      </w:r>
      <w:r w:rsidR="00A11CB4">
        <w:rPr>
          <w:lang w:val="en-US"/>
        </w:rPr>
        <w:t>p</w:t>
      </w:r>
      <w:r w:rsidR="00D708A0">
        <w:rPr>
          <w:lang w:val="en-US"/>
        </w:rPr>
        <w:t xml:space="preserve">erson </w:t>
      </w:r>
      <w:r w:rsidR="00A11CB4">
        <w:rPr>
          <w:lang w:val="en-US"/>
        </w:rPr>
        <w:t xml:space="preserve">he believes </w:t>
      </w:r>
      <w:r w:rsidR="003A45F7">
        <w:rPr>
          <w:lang w:val="en-US"/>
        </w:rPr>
        <w:t>to have</w:t>
      </w:r>
      <w:r w:rsidR="00A11CB4">
        <w:rPr>
          <w:lang w:val="en-US"/>
        </w:rPr>
        <w:t xml:space="preserve"> lawful possession of them and he deliver’s them, on the persons instructions to their party in good faith, there would be no conversion</w:t>
      </w:r>
      <w:r w:rsidR="003A45F7">
        <w:rPr>
          <w:lang w:val="en-US"/>
        </w:rPr>
        <w:t xml:space="preserve">. </w:t>
      </w:r>
      <w:r w:rsidR="00BE7833">
        <w:rPr>
          <w:lang w:val="en-US"/>
        </w:rPr>
        <w:t xml:space="preserve">Similarly, innocent receipts of goods is not conversion. However the receiver must </w:t>
      </w:r>
      <w:r w:rsidR="005F2060">
        <w:rPr>
          <w:lang w:val="en-US"/>
        </w:rPr>
        <w:t>not</w:t>
      </w:r>
      <w:r w:rsidR="00BE7833">
        <w:rPr>
          <w:lang w:val="en-US"/>
        </w:rPr>
        <w:t xml:space="preserve"> willfully</w:t>
      </w:r>
      <w:r w:rsidR="005F2060">
        <w:rPr>
          <w:lang w:val="en-US"/>
        </w:rPr>
        <w:t xml:space="preserve"> damage or destroy the goods unless the goods constitute a nuisance</w:t>
      </w:r>
      <w:r w:rsidR="00B925B7">
        <w:rPr>
          <w:lang w:val="en-US"/>
        </w:rPr>
        <w:t xml:space="preserve">. </w:t>
      </w:r>
      <w:r w:rsidR="00B925B7">
        <w:rPr>
          <w:i/>
          <w:iCs/>
          <w:lang w:val="en-US"/>
        </w:rPr>
        <w:t xml:space="preserve">In </w:t>
      </w:r>
      <w:proofErr w:type="spellStart"/>
      <w:r w:rsidR="00B925B7">
        <w:rPr>
          <w:i/>
          <w:iCs/>
          <w:lang w:val="en-US"/>
        </w:rPr>
        <w:t>Uniport</w:t>
      </w:r>
      <w:proofErr w:type="spellEnd"/>
      <w:r w:rsidR="00B925B7">
        <w:rPr>
          <w:i/>
          <w:iCs/>
          <w:lang w:val="en-US"/>
        </w:rPr>
        <w:t xml:space="preserve"> v </w:t>
      </w:r>
      <w:r w:rsidR="00421170">
        <w:rPr>
          <w:i/>
          <w:iCs/>
          <w:lang w:val="en-US"/>
        </w:rPr>
        <w:t xml:space="preserve">Prima Tankers Ltd. </w:t>
      </w:r>
      <w:r w:rsidR="00421170" w:rsidRPr="00421170">
        <w:rPr>
          <w:lang w:val="en-US"/>
        </w:rPr>
        <w:t>The</w:t>
      </w:r>
      <w:r w:rsidR="0091353B">
        <w:rPr>
          <w:lang w:val="en-US"/>
        </w:rPr>
        <w:t xml:space="preserve"> defendant oil tanker owners had a contract to carry </w:t>
      </w:r>
      <w:proofErr w:type="spellStart"/>
      <w:r w:rsidR="0091353B">
        <w:rPr>
          <w:lang w:val="en-US"/>
        </w:rPr>
        <w:t>Uniport's</w:t>
      </w:r>
      <w:proofErr w:type="spellEnd"/>
      <w:r w:rsidR="0091353B">
        <w:rPr>
          <w:lang w:val="en-US"/>
        </w:rPr>
        <w:t xml:space="preserve"> cargo </w:t>
      </w:r>
      <w:r w:rsidR="00866BD2">
        <w:rPr>
          <w:lang w:val="en-US"/>
        </w:rPr>
        <w:t xml:space="preserve">of fuel from Port Harcourt. The captain of the vessel allegedly </w:t>
      </w:r>
      <w:r w:rsidR="00E16734">
        <w:rPr>
          <w:lang w:val="en-US"/>
        </w:rPr>
        <w:t xml:space="preserve">went elsewhere with the cargo of fuel. </w:t>
      </w:r>
      <w:r w:rsidR="001348B5">
        <w:rPr>
          <w:lang w:val="en-US"/>
        </w:rPr>
        <w:t xml:space="preserve">The plaintiff-appellant </w:t>
      </w:r>
      <w:proofErr w:type="spellStart"/>
      <w:r w:rsidR="001348B5">
        <w:rPr>
          <w:lang w:val="en-US"/>
        </w:rPr>
        <w:t>Uniport</w:t>
      </w:r>
      <w:proofErr w:type="spellEnd"/>
      <w:r w:rsidR="001348B5">
        <w:rPr>
          <w:lang w:val="en-US"/>
        </w:rPr>
        <w:t xml:space="preserve"> sued for conversion and loss of the cargo</w:t>
      </w:r>
      <w:r w:rsidR="00A155CC">
        <w:rPr>
          <w:lang w:val="en-US"/>
        </w:rPr>
        <w:t xml:space="preserve">. The court of Appeal held: that the respondents </w:t>
      </w:r>
      <w:proofErr w:type="spellStart"/>
      <w:r w:rsidR="00A155CC">
        <w:rPr>
          <w:lang w:val="en-US"/>
        </w:rPr>
        <w:t>respondents</w:t>
      </w:r>
      <w:proofErr w:type="spellEnd"/>
      <w:r w:rsidR="00A155CC">
        <w:rPr>
          <w:lang w:val="en-US"/>
        </w:rPr>
        <w:t xml:space="preserve"> were liable in conversion</w:t>
      </w:r>
      <w:r w:rsidR="00955C29">
        <w:rPr>
          <w:lang w:val="en-US"/>
        </w:rPr>
        <w:t>. The word loss is wide enough to include a claim for conversion against a carrier. It is elementary law that in a claim for conversion</w:t>
      </w:r>
      <w:r w:rsidR="00D61C6E">
        <w:rPr>
          <w:lang w:val="en-US"/>
        </w:rPr>
        <w:t>, the claimant is entitled to the return of the article seized, missing or</w:t>
      </w:r>
      <w:r w:rsidR="00602EBC">
        <w:rPr>
          <w:lang w:val="en-US"/>
        </w:rPr>
        <w:t xml:space="preserve">, in the possession of the other party, or reimbursement for it’s value. </w:t>
      </w:r>
      <w:r w:rsidR="00A155CC">
        <w:rPr>
          <w:lang w:val="en-US"/>
        </w:rPr>
        <w:t xml:space="preserve"> </w:t>
      </w:r>
    </w:p>
    <w:p w14:paraId="03035C93" w14:textId="0793C04C" w:rsidR="00252ECA" w:rsidRPr="00897015" w:rsidRDefault="00252ECA" w:rsidP="00DC7E63">
      <w:pPr>
        <w:rPr>
          <w:b/>
          <w:bCs/>
          <w:lang w:val="en-US"/>
        </w:rPr>
      </w:pPr>
      <w:r w:rsidRPr="00897015">
        <w:rPr>
          <w:b/>
          <w:bCs/>
          <w:lang w:val="en-US"/>
        </w:rPr>
        <w:t>The rule regarding finding lost property</w:t>
      </w:r>
    </w:p>
    <w:p w14:paraId="4A44D4FD" w14:textId="57DDD9BD" w:rsidR="00252ECA" w:rsidRDefault="00252ECA" w:rsidP="00DC7E63">
      <w:pPr>
        <w:rPr>
          <w:lang w:val="en-US"/>
        </w:rPr>
      </w:pPr>
      <w:r>
        <w:rPr>
          <w:lang w:val="en-US"/>
        </w:rPr>
        <w:t xml:space="preserve">The rules of law applicable to finding </w:t>
      </w:r>
      <w:r w:rsidR="0033074E">
        <w:rPr>
          <w:lang w:val="en-US"/>
        </w:rPr>
        <w:t xml:space="preserve">a lot property were authoritatively settled by the English court of Appeal in the case of </w:t>
      </w:r>
      <w:r w:rsidR="0033074E">
        <w:rPr>
          <w:i/>
          <w:iCs/>
          <w:lang w:val="en-US"/>
        </w:rPr>
        <w:t>Parker v British Airways</w:t>
      </w:r>
      <w:r w:rsidR="00456DAF">
        <w:rPr>
          <w:i/>
          <w:iCs/>
          <w:lang w:val="en-US"/>
        </w:rPr>
        <w:t xml:space="preserve">. </w:t>
      </w:r>
      <w:r w:rsidR="00456DAF">
        <w:rPr>
          <w:lang w:val="en-US"/>
        </w:rPr>
        <w:t xml:space="preserve">However, the rules are not often easy to apply. The rules applicable to finding lost property may be </w:t>
      </w:r>
      <w:proofErr w:type="spellStart"/>
      <w:r w:rsidR="00456DAF">
        <w:rPr>
          <w:lang w:val="en-US"/>
        </w:rPr>
        <w:t>summarised</w:t>
      </w:r>
      <w:proofErr w:type="spellEnd"/>
      <w:r w:rsidR="00456DAF">
        <w:rPr>
          <w:lang w:val="en-US"/>
        </w:rPr>
        <w:t xml:space="preserve"> as follows </w:t>
      </w:r>
    </w:p>
    <w:p w14:paraId="05B7C951" w14:textId="77777777" w:rsidR="00B476B7" w:rsidRDefault="00316BE4" w:rsidP="00DC7E63">
      <w:pPr>
        <w:rPr>
          <w:lang w:val="en-US"/>
        </w:rPr>
      </w:pPr>
      <w:r>
        <w:rPr>
          <w:lang w:val="en-US"/>
        </w:rPr>
        <w:t>A finder of the chattel acquires no rights over it, unless it has been abandoned</w:t>
      </w:r>
      <w:r w:rsidR="001C122B">
        <w:rPr>
          <w:lang w:val="en-US"/>
        </w:rPr>
        <w:t xml:space="preserve">, or lost, and he takes it into care and control. He acquires </w:t>
      </w:r>
      <w:r w:rsidR="00A60F29">
        <w:rPr>
          <w:lang w:val="en-US"/>
        </w:rPr>
        <w:t xml:space="preserve">a right to keep it against all persons, except the true owner; or a person who can assert a prior right to keep the chattel, which was </w:t>
      </w:r>
      <w:r w:rsidR="00B476B7">
        <w:rPr>
          <w:lang w:val="en-US"/>
        </w:rPr>
        <w:t xml:space="preserve">subsisting at the time when the finder took the chattel into his care and control. </w:t>
      </w:r>
    </w:p>
    <w:p w14:paraId="74F71461" w14:textId="69FA023E" w:rsidR="00316BE4" w:rsidRDefault="00B476B7" w:rsidP="00DC7E63">
      <w:pPr>
        <w:rPr>
          <w:lang w:val="en-US"/>
        </w:rPr>
      </w:pPr>
      <w:r>
        <w:rPr>
          <w:lang w:val="en-US"/>
        </w:rPr>
        <w:t xml:space="preserve">Any servant, or agent who finds a lost property in the course </w:t>
      </w:r>
      <w:r w:rsidR="00667B6E">
        <w:rPr>
          <w:lang w:val="en-US"/>
        </w:rPr>
        <w:t xml:space="preserve">of his </w:t>
      </w:r>
      <w:proofErr w:type="spellStart"/>
      <w:r w:rsidR="00667B6E">
        <w:rPr>
          <w:lang w:val="en-US"/>
        </w:rPr>
        <w:t>enployment</w:t>
      </w:r>
      <w:proofErr w:type="spellEnd"/>
      <w:r w:rsidR="00667B6E">
        <w:rPr>
          <w:lang w:val="en-US"/>
        </w:rPr>
        <w:t xml:space="preserve">, does so on behalf </w:t>
      </w:r>
      <w:r w:rsidR="009A12E6">
        <w:rPr>
          <w:lang w:val="en-US"/>
        </w:rPr>
        <w:t xml:space="preserve">of his employer, who by law acquires the rights of the a finder. </w:t>
      </w:r>
      <w:r w:rsidR="00A60F29">
        <w:rPr>
          <w:lang w:val="en-US"/>
        </w:rPr>
        <w:t xml:space="preserve"> </w:t>
      </w:r>
    </w:p>
    <w:p w14:paraId="3734ED29" w14:textId="73292FD9" w:rsidR="009A12E6" w:rsidRDefault="001708D1" w:rsidP="00DC7E63">
      <w:pPr>
        <w:rPr>
          <w:i/>
          <w:iCs/>
          <w:lang w:val="en-US"/>
        </w:rPr>
      </w:pPr>
      <w:r>
        <w:rPr>
          <w:lang w:val="en-US"/>
        </w:rPr>
        <w:t xml:space="preserve">An occupier of land, or a building has superior rights to those </w:t>
      </w:r>
      <w:r w:rsidR="009D578B">
        <w:rPr>
          <w:lang w:val="en-US"/>
        </w:rPr>
        <w:t>of a finder, over property or goods in, or attached to the land</w:t>
      </w:r>
      <w:r w:rsidR="005B3524">
        <w:rPr>
          <w:lang w:val="en-US"/>
        </w:rPr>
        <w:t xml:space="preserve">, or building. Based on this rule, rings found in the mud of a pool in the case of </w:t>
      </w:r>
      <w:r w:rsidR="005B3524">
        <w:rPr>
          <w:i/>
          <w:iCs/>
          <w:lang w:val="en-US"/>
        </w:rPr>
        <w:t xml:space="preserve">South Staffordshire </w:t>
      </w:r>
      <w:r w:rsidR="00F61532">
        <w:rPr>
          <w:i/>
          <w:iCs/>
          <w:lang w:val="en-US"/>
        </w:rPr>
        <w:t xml:space="preserve">Water Co v Sharman, </w:t>
      </w:r>
      <w:r w:rsidR="00F61532">
        <w:rPr>
          <w:lang w:val="en-US"/>
        </w:rPr>
        <w:t xml:space="preserve">and a pre-historic boat </w:t>
      </w:r>
      <w:r w:rsidR="009667E1">
        <w:rPr>
          <w:lang w:val="en-US"/>
        </w:rPr>
        <w:t xml:space="preserve">discovered six feed below the surface were held as belonging to the land owner in the case of </w:t>
      </w:r>
      <w:proofErr w:type="spellStart"/>
      <w:r w:rsidR="000D4A38">
        <w:rPr>
          <w:i/>
          <w:iCs/>
          <w:lang w:val="en-US"/>
        </w:rPr>
        <w:t>Elwes</w:t>
      </w:r>
      <w:proofErr w:type="spellEnd"/>
      <w:r w:rsidR="000D4A38">
        <w:rPr>
          <w:i/>
          <w:iCs/>
          <w:lang w:val="en-US"/>
        </w:rPr>
        <w:t xml:space="preserve"> v </w:t>
      </w:r>
      <w:proofErr w:type="spellStart"/>
      <w:r w:rsidR="000D4A38">
        <w:rPr>
          <w:i/>
          <w:iCs/>
          <w:lang w:val="en-US"/>
        </w:rPr>
        <w:t>Brighs</w:t>
      </w:r>
      <w:proofErr w:type="spellEnd"/>
      <w:r w:rsidR="000D4A38">
        <w:rPr>
          <w:i/>
          <w:iCs/>
          <w:lang w:val="en-US"/>
        </w:rPr>
        <w:t xml:space="preserve"> Gas Co. </w:t>
      </w:r>
    </w:p>
    <w:p w14:paraId="0E1D9AE3" w14:textId="1FB16403" w:rsidR="000D4A38" w:rsidRDefault="000D4A38" w:rsidP="00DC7E63">
      <w:pPr>
        <w:rPr>
          <w:lang w:val="en-US"/>
        </w:rPr>
      </w:pPr>
      <w:r>
        <w:rPr>
          <w:lang w:val="en-US"/>
        </w:rPr>
        <w:lastRenderedPageBreak/>
        <w:t xml:space="preserve">However, an occupier of premises does not </w:t>
      </w:r>
      <w:r w:rsidR="00B50068">
        <w:rPr>
          <w:lang w:val="en-US"/>
        </w:rPr>
        <w:t xml:space="preserve">have superior rights to those of a finder in respect of goods found on or </w:t>
      </w:r>
      <w:r w:rsidR="00E54A7D">
        <w:rPr>
          <w:lang w:val="en-US"/>
        </w:rPr>
        <w:t xml:space="preserve">in the premises, except before the finding, the occupier has manifested an intention to exercise control over </w:t>
      </w:r>
      <w:r w:rsidR="00E14AB1">
        <w:rPr>
          <w:lang w:val="en-US"/>
        </w:rPr>
        <w:t xml:space="preserve">the premises, and things on it. </w:t>
      </w:r>
    </w:p>
    <w:p w14:paraId="73568188" w14:textId="39A2793F" w:rsidR="00991CA2" w:rsidRDefault="00991CA2" w:rsidP="00DC7E63">
      <w:pPr>
        <w:rPr>
          <w:lang w:val="en-US"/>
        </w:rPr>
      </w:pPr>
      <w:r>
        <w:rPr>
          <w:lang w:val="en-US"/>
        </w:rPr>
        <w:t xml:space="preserve">In </w:t>
      </w:r>
      <w:r w:rsidR="00726F14">
        <w:rPr>
          <w:i/>
          <w:iCs/>
          <w:lang w:val="en-US"/>
        </w:rPr>
        <w:t xml:space="preserve">Parker v British Airways. </w:t>
      </w:r>
      <w:r w:rsidR="00726F14">
        <w:rPr>
          <w:lang w:val="en-US"/>
        </w:rPr>
        <w:t xml:space="preserve">The plaintiff was waiting in the defendants </w:t>
      </w:r>
      <w:r w:rsidR="00E613BE">
        <w:rPr>
          <w:lang w:val="en-US"/>
        </w:rPr>
        <w:t xml:space="preserve">airways lounge at Heathrow </w:t>
      </w:r>
      <w:r w:rsidR="008F42D2">
        <w:rPr>
          <w:lang w:val="en-US"/>
        </w:rPr>
        <w:t>Airport</w:t>
      </w:r>
      <w:r w:rsidR="00E613BE">
        <w:rPr>
          <w:lang w:val="en-US"/>
        </w:rPr>
        <w:t xml:space="preserve">, </w:t>
      </w:r>
      <w:r w:rsidR="008F42D2">
        <w:rPr>
          <w:lang w:val="en-US"/>
        </w:rPr>
        <w:t>London</w:t>
      </w:r>
      <w:r w:rsidR="00E613BE">
        <w:rPr>
          <w:lang w:val="en-US"/>
        </w:rPr>
        <w:t xml:space="preserve">, England when he found a bracelet on the floor. </w:t>
      </w:r>
      <w:r w:rsidR="008F42D2">
        <w:rPr>
          <w:lang w:val="en-US"/>
        </w:rPr>
        <w:t xml:space="preserve">He handed </w:t>
      </w:r>
      <w:r w:rsidR="00840C70">
        <w:rPr>
          <w:lang w:val="en-US"/>
        </w:rPr>
        <w:t xml:space="preserve">it to the employees of the </w:t>
      </w:r>
      <w:r w:rsidR="006576F6">
        <w:rPr>
          <w:lang w:val="en-US"/>
        </w:rPr>
        <w:t xml:space="preserve">defendant, together with his name </w:t>
      </w:r>
      <w:r w:rsidR="00F64616">
        <w:rPr>
          <w:lang w:val="en-US"/>
        </w:rPr>
        <w:t xml:space="preserve">and address, and a request that it should be returned </w:t>
      </w:r>
      <w:r w:rsidR="00EF50D6">
        <w:rPr>
          <w:lang w:val="en-US"/>
        </w:rPr>
        <w:t xml:space="preserve">to him if it was unclaimed. It was not claimed by anybody and the </w:t>
      </w:r>
      <w:r w:rsidR="006D4B9D">
        <w:rPr>
          <w:lang w:val="en-US"/>
        </w:rPr>
        <w:t xml:space="preserve">defendants failed to return it to the finder and sold it. </w:t>
      </w:r>
      <w:r w:rsidR="00B672F4">
        <w:rPr>
          <w:lang w:val="en-US"/>
        </w:rPr>
        <w:t xml:space="preserve">The English Court of Appeal held; that the proceeds of sale </w:t>
      </w:r>
      <w:r w:rsidR="00173851">
        <w:rPr>
          <w:lang w:val="en-US"/>
        </w:rPr>
        <w:t xml:space="preserve">belonged to the plaintiff who found it. </w:t>
      </w:r>
    </w:p>
    <w:p w14:paraId="291237C9" w14:textId="0498D39E" w:rsidR="00F02BB3" w:rsidRPr="00726F14" w:rsidRDefault="00F02BB3" w:rsidP="00DC7E63">
      <w:pPr>
        <w:rPr>
          <w:lang w:val="en-US"/>
        </w:rPr>
      </w:pPr>
      <w:r>
        <w:rPr>
          <w:lang w:val="en-US"/>
        </w:rPr>
        <w:t>As a general rule, anybody who has a finder's right over a lost property</w:t>
      </w:r>
      <w:r w:rsidR="00771954">
        <w:rPr>
          <w:lang w:val="en-US"/>
        </w:rPr>
        <w:t xml:space="preserve">, has an obligation in law to take reasonable steps to trace the true </w:t>
      </w:r>
      <w:r w:rsidR="00796088">
        <w:rPr>
          <w:lang w:val="en-US"/>
        </w:rPr>
        <w:t xml:space="preserve">owner of the lost property, before he may lawfully exercise the rights of an owner over the property he found. </w:t>
      </w:r>
    </w:p>
    <w:p w14:paraId="7CB23DF8" w14:textId="39C60311" w:rsidR="005F353D" w:rsidRPr="00EA1899" w:rsidRDefault="001A2B68" w:rsidP="00DC7E63">
      <w:pPr>
        <w:rPr>
          <w:b/>
          <w:bCs/>
          <w:lang w:val="en-US"/>
        </w:rPr>
      </w:pPr>
      <w:r w:rsidRPr="00EA1899">
        <w:rPr>
          <w:b/>
          <w:bCs/>
          <w:lang w:val="en-US"/>
        </w:rPr>
        <w:t>The persons who may sue for tre</w:t>
      </w:r>
      <w:r w:rsidR="0033074E">
        <w:rPr>
          <w:b/>
          <w:bCs/>
          <w:lang w:val="en-US"/>
        </w:rPr>
        <w:t>s</w:t>
      </w:r>
      <w:r w:rsidRPr="00EA1899">
        <w:rPr>
          <w:b/>
          <w:bCs/>
          <w:lang w:val="en-US"/>
        </w:rPr>
        <w:t>pass to chattel</w:t>
      </w:r>
    </w:p>
    <w:p w14:paraId="5BCD657D" w14:textId="49B268E5" w:rsidR="001A2B68" w:rsidRDefault="001A2B68" w:rsidP="00DC7E63">
      <w:pPr>
        <w:rPr>
          <w:lang w:val="en-US"/>
        </w:rPr>
      </w:pPr>
      <w:r>
        <w:rPr>
          <w:lang w:val="en-US"/>
        </w:rPr>
        <w:t xml:space="preserve">Anyone who has possession or </w:t>
      </w:r>
      <w:proofErr w:type="spellStart"/>
      <w:r>
        <w:rPr>
          <w:lang w:val="en-US"/>
        </w:rPr>
        <w:t>caretakership</w:t>
      </w:r>
      <w:proofErr w:type="spellEnd"/>
      <w:r>
        <w:rPr>
          <w:lang w:val="en-US"/>
        </w:rPr>
        <w:t xml:space="preserve"> of a chattel may sue any other person who needles with the chattel. </w:t>
      </w:r>
      <w:r w:rsidR="00FF7C5D">
        <w:rPr>
          <w:lang w:val="en-US"/>
        </w:rPr>
        <w:t xml:space="preserve">This is so for the object of tort of trespass is to protect possession, or the right to immediate </w:t>
      </w:r>
      <w:r w:rsidR="009E7809">
        <w:rPr>
          <w:lang w:val="en-US"/>
        </w:rPr>
        <w:t xml:space="preserve">possession. In other words, anyone </w:t>
      </w:r>
      <w:r w:rsidR="00222248">
        <w:rPr>
          <w:lang w:val="en-US"/>
        </w:rPr>
        <w:t xml:space="preserve">who has possession or right to immediate possession </w:t>
      </w:r>
      <w:r w:rsidR="00C25484">
        <w:rPr>
          <w:lang w:val="en-US"/>
        </w:rPr>
        <w:t xml:space="preserve">can sue. Accordingly, some </w:t>
      </w:r>
      <w:r w:rsidR="007E4ED1">
        <w:rPr>
          <w:lang w:val="en-US"/>
        </w:rPr>
        <w:t xml:space="preserve">persons who do not have legal right are deemed by law to have possession, so that they will be able to protect </w:t>
      </w:r>
      <w:r w:rsidR="00B60C57">
        <w:rPr>
          <w:lang w:val="en-US"/>
        </w:rPr>
        <w:t xml:space="preserve">chattels left under their care, for instance an employee to whom an employer has given custody </w:t>
      </w:r>
      <w:r w:rsidR="002473EB">
        <w:rPr>
          <w:lang w:val="en-US"/>
        </w:rPr>
        <w:t xml:space="preserve">of goods, a repairer, caretaker, </w:t>
      </w:r>
      <w:r w:rsidR="002328E3">
        <w:rPr>
          <w:lang w:val="en-US"/>
        </w:rPr>
        <w:t>personal representatives of a deceased and so forth</w:t>
      </w:r>
      <w:r w:rsidR="002A2A97">
        <w:rPr>
          <w:lang w:val="en-US"/>
        </w:rPr>
        <w:t>. Therefore</w:t>
      </w:r>
      <w:r w:rsidR="005406D9">
        <w:rPr>
          <w:lang w:val="en-US"/>
        </w:rPr>
        <w:t>,</w:t>
      </w:r>
      <w:r w:rsidR="002A2A97">
        <w:rPr>
          <w:lang w:val="en-US"/>
        </w:rPr>
        <w:t xml:space="preserve"> the persons who may sue for trespass to chattel</w:t>
      </w:r>
      <w:r w:rsidR="004010DB">
        <w:rPr>
          <w:lang w:val="en-US"/>
        </w:rPr>
        <w:t xml:space="preserve">, provided they have </w:t>
      </w:r>
      <w:r w:rsidR="005406D9">
        <w:rPr>
          <w:lang w:val="en-US"/>
        </w:rPr>
        <w:t>possession at the material time of the interference include</w:t>
      </w:r>
      <w:r w:rsidR="00CF621B">
        <w:rPr>
          <w:lang w:val="en-US"/>
        </w:rPr>
        <w:t>:</w:t>
      </w:r>
    </w:p>
    <w:p w14:paraId="5C6EF487" w14:textId="49AC266B" w:rsidR="00CF621B" w:rsidRPr="00C10039" w:rsidRDefault="00CF621B" w:rsidP="00C10039">
      <w:pPr>
        <w:pStyle w:val="ListParagraph"/>
        <w:numPr>
          <w:ilvl w:val="0"/>
          <w:numId w:val="4"/>
        </w:numPr>
        <w:rPr>
          <w:lang w:val="en-US"/>
        </w:rPr>
      </w:pPr>
      <w:r w:rsidRPr="00C10039">
        <w:rPr>
          <w:lang w:val="en-US"/>
        </w:rPr>
        <w:t xml:space="preserve">Owners </w:t>
      </w:r>
    </w:p>
    <w:p w14:paraId="19AF7FEB" w14:textId="6EDDB96F" w:rsidR="00CF621B" w:rsidRPr="00C10039" w:rsidRDefault="005D6264" w:rsidP="00C10039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C10039">
        <w:rPr>
          <w:lang w:val="en-US"/>
        </w:rPr>
        <w:t>Bailees</w:t>
      </w:r>
      <w:proofErr w:type="spellEnd"/>
    </w:p>
    <w:p w14:paraId="4B1FB6EF" w14:textId="27186952" w:rsidR="005D6264" w:rsidRPr="00C10039" w:rsidRDefault="005D6264" w:rsidP="00C10039">
      <w:pPr>
        <w:pStyle w:val="ListParagraph"/>
        <w:numPr>
          <w:ilvl w:val="0"/>
          <w:numId w:val="4"/>
        </w:numPr>
        <w:rPr>
          <w:lang w:val="en-US"/>
        </w:rPr>
      </w:pPr>
      <w:r w:rsidRPr="00C10039">
        <w:rPr>
          <w:lang w:val="en-US"/>
        </w:rPr>
        <w:t>Lenders</w:t>
      </w:r>
    </w:p>
    <w:p w14:paraId="6E8D488D" w14:textId="7A34ED4B" w:rsidR="005D6264" w:rsidRPr="00C10039" w:rsidRDefault="005D6264" w:rsidP="00C10039">
      <w:pPr>
        <w:pStyle w:val="ListParagraph"/>
        <w:numPr>
          <w:ilvl w:val="0"/>
          <w:numId w:val="4"/>
        </w:numPr>
        <w:rPr>
          <w:lang w:val="en-US"/>
        </w:rPr>
      </w:pPr>
      <w:r w:rsidRPr="00C10039">
        <w:rPr>
          <w:lang w:val="en-US"/>
        </w:rPr>
        <w:t>Assignees</w:t>
      </w:r>
    </w:p>
    <w:p w14:paraId="5B8053C0" w14:textId="07FB7D29" w:rsidR="005D6264" w:rsidRPr="00C10039" w:rsidRDefault="005D6264" w:rsidP="00C10039">
      <w:pPr>
        <w:pStyle w:val="ListParagraph"/>
        <w:numPr>
          <w:ilvl w:val="0"/>
          <w:numId w:val="4"/>
        </w:numPr>
        <w:rPr>
          <w:lang w:val="en-US"/>
        </w:rPr>
      </w:pPr>
      <w:r w:rsidRPr="00C10039">
        <w:rPr>
          <w:lang w:val="en-US"/>
        </w:rPr>
        <w:t xml:space="preserve">Trustees </w:t>
      </w:r>
    </w:p>
    <w:p w14:paraId="55FD3229" w14:textId="549699C2" w:rsidR="005D6264" w:rsidRPr="00C10039" w:rsidRDefault="005D6264" w:rsidP="00C10039">
      <w:pPr>
        <w:pStyle w:val="ListParagraph"/>
        <w:numPr>
          <w:ilvl w:val="0"/>
          <w:numId w:val="4"/>
        </w:numPr>
        <w:rPr>
          <w:lang w:val="en-US"/>
        </w:rPr>
      </w:pPr>
      <w:r w:rsidRPr="00C10039">
        <w:rPr>
          <w:lang w:val="en-US"/>
        </w:rPr>
        <w:t xml:space="preserve">Finders </w:t>
      </w:r>
    </w:p>
    <w:p w14:paraId="3095787A" w14:textId="02052FC2" w:rsidR="005D6264" w:rsidRPr="00C10039" w:rsidRDefault="005D6264" w:rsidP="00C10039">
      <w:pPr>
        <w:pStyle w:val="ListParagraph"/>
        <w:numPr>
          <w:ilvl w:val="0"/>
          <w:numId w:val="4"/>
        </w:numPr>
        <w:rPr>
          <w:lang w:val="en-US"/>
        </w:rPr>
      </w:pPr>
      <w:r w:rsidRPr="00C10039">
        <w:rPr>
          <w:lang w:val="en-US"/>
        </w:rPr>
        <w:t xml:space="preserve">Custodians </w:t>
      </w:r>
    </w:p>
    <w:p w14:paraId="1C05D176" w14:textId="2B7300D4" w:rsidR="005D6264" w:rsidRPr="00C10039" w:rsidRDefault="005D6264" w:rsidP="00C10039">
      <w:pPr>
        <w:pStyle w:val="ListParagraph"/>
        <w:numPr>
          <w:ilvl w:val="0"/>
          <w:numId w:val="4"/>
        </w:numPr>
        <w:rPr>
          <w:lang w:val="en-US"/>
        </w:rPr>
      </w:pPr>
      <w:r w:rsidRPr="00C10039">
        <w:rPr>
          <w:lang w:val="en-US"/>
        </w:rPr>
        <w:t xml:space="preserve">Caretakers </w:t>
      </w:r>
    </w:p>
    <w:p w14:paraId="75F39BB4" w14:textId="1775B24C" w:rsidR="005D6264" w:rsidRPr="00C10039" w:rsidRDefault="005D6264" w:rsidP="00C10039">
      <w:pPr>
        <w:pStyle w:val="ListParagraph"/>
        <w:numPr>
          <w:ilvl w:val="0"/>
          <w:numId w:val="4"/>
        </w:numPr>
        <w:rPr>
          <w:lang w:val="en-US"/>
        </w:rPr>
      </w:pPr>
      <w:r w:rsidRPr="00C10039">
        <w:rPr>
          <w:lang w:val="en-US"/>
        </w:rPr>
        <w:t xml:space="preserve">Adverse possessors, because mere possession </w:t>
      </w:r>
      <w:r w:rsidR="008911A4" w:rsidRPr="00C10039">
        <w:rPr>
          <w:lang w:val="en-US"/>
        </w:rPr>
        <w:t>gives a right to sue to retain possession.</w:t>
      </w:r>
    </w:p>
    <w:p w14:paraId="1945D698" w14:textId="0520E0FA" w:rsidR="008911A4" w:rsidRPr="00C10039" w:rsidRDefault="008911A4" w:rsidP="00C10039">
      <w:pPr>
        <w:pStyle w:val="ListParagraph"/>
        <w:numPr>
          <w:ilvl w:val="0"/>
          <w:numId w:val="4"/>
        </w:numPr>
        <w:rPr>
          <w:lang w:val="en-US"/>
        </w:rPr>
      </w:pPr>
      <w:r w:rsidRPr="00C10039">
        <w:rPr>
          <w:lang w:val="en-US"/>
        </w:rPr>
        <w:t xml:space="preserve">Executors </w:t>
      </w:r>
    </w:p>
    <w:p w14:paraId="59638E6A" w14:textId="2EE4FFD3" w:rsidR="008911A4" w:rsidRDefault="008911A4" w:rsidP="00C10039">
      <w:pPr>
        <w:pStyle w:val="ListParagraph"/>
        <w:numPr>
          <w:ilvl w:val="0"/>
          <w:numId w:val="4"/>
        </w:numPr>
        <w:rPr>
          <w:lang w:val="en-US"/>
        </w:rPr>
      </w:pPr>
      <w:r w:rsidRPr="00C10039">
        <w:rPr>
          <w:lang w:val="en-US"/>
        </w:rPr>
        <w:t xml:space="preserve">Administrators of estates </w:t>
      </w:r>
    </w:p>
    <w:p w14:paraId="22372037" w14:textId="35F7B39C" w:rsidR="00074D50" w:rsidRPr="00A40CC6" w:rsidRDefault="00074D50" w:rsidP="00074D50">
      <w:pPr>
        <w:rPr>
          <w:b/>
          <w:bCs/>
          <w:lang w:val="en-US"/>
        </w:rPr>
      </w:pPr>
      <w:proofErr w:type="spellStart"/>
      <w:r w:rsidRPr="00A40CC6">
        <w:rPr>
          <w:b/>
          <w:bCs/>
          <w:lang w:val="en-US"/>
        </w:rPr>
        <w:t>Defences</w:t>
      </w:r>
      <w:proofErr w:type="spellEnd"/>
      <w:r w:rsidRPr="00A40CC6">
        <w:rPr>
          <w:b/>
          <w:bCs/>
          <w:lang w:val="en-US"/>
        </w:rPr>
        <w:t xml:space="preserve"> </w:t>
      </w:r>
      <w:r w:rsidR="00437330" w:rsidRPr="00A40CC6">
        <w:rPr>
          <w:b/>
          <w:bCs/>
          <w:lang w:val="en-US"/>
        </w:rPr>
        <w:t>for trespass to chattel</w:t>
      </w:r>
    </w:p>
    <w:p w14:paraId="7AB23871" w14:textId="653E6F50" w:rsidR="00437330" w:rsidRPr="0032035D" w:rsidRDefault="00437330" w:rsidP="0032035D">
      <w:pPr>
        <w:pStyle w:val="ListParagraph"/>
        <w:numPr>
          <w:ilvl w:val="0"/>
          <w:numId w:val="5"/>
        </w:numPr>
        <w:rPr>
          <w:lang w:val="en-US"/>
        </w:rPr>
      </w:pPr>
      <w:r w:rsidRPr="0032035D">
        <w:rPr>
          <w:lang w:val="en-US"/>
        </w:rPr>
        <w:t xml:space="preserve">In an action for trespass to chattel, the </w:t>
      </w:r>
      <w:proofErr w:type="spellStart"/>
      <w:r w:rsidRPr="0032035D">
        <w:rPr>
          <w:lang w:val="en-US"/>
        </w:rPr>
        <w:t>defences</w:t>
      </w:r>
      <w:proofErr w:type="spellEnd"/>
      <w:r w:rsidRPr="0032035D">
        <w:rPr>
          <w:lang w:val="en-US"/>
        </w:rPr>
        <w:t xml:space="preserve"> </w:t>
      </w:r>
      <w:r w:rsidR="0015768B" w:rsidRPr="0032035D">
        <w:rPr>
          <w:lang w:val="en-US"/>
        </w:rPr>
        <w:t>a defendant may plead include:</w:t>
      </w:r>
    </w:p>
    <w:p w14:paraId="27413B49" w14:textId="4772E308" w:rsidR="0015768B" w:rsidRPr="0032035D" w:rsidRDefault="0015768B" w:rsidP="0032035D">
      <w:pPr>
        <w:pStyle w:val="ListParagraph"/>
        <w:numPr>
          <w:ilvl w:val="0"/>
          <w:numId w:val="5"/>
        </w:numPr>
        <w:rPr>
          <w:lang w:val="en-US"/>
        </w:rPr>
      </w:pPr>
      <w:r w:rsidRPr="0032035D">
        <w:rPr>
          <w:lang w:val="en-US"/>
        </w:rPr>
        <w:t>Inevitable accident</w:t>
      </w:r>
    </w:p>
    <w:p w14:paraId="1D7C90C9" w14:textId="3E0BBFA0" w:rsidR="0015768B" w:rsidRPr="0032035D" w:rsidRDefault="00D30CAF" w:rsidP="0032035D">
      <w:pPr>
        <w:pStyle w:val="ListParagraph"/>
        <w:numPr>
          <w:ilvl w:val="0"/>
          <w:numId w:val="5"/>
        </w:numPr>
        <w:rPr>
          <w:lang w:val="en-US"/>
        </w:rPr>
      </w:pPr>
      <w:r w:rsidRPr="0032035D">
        <w:rPr>
          <w:lang w:val="en-US"/>
        </w:rPr>
        <w:t xml:space="preserve">Just </w:t>
      </w:r>
      <w:proofErr w:type="spellStart"/>
      <w:r w:rsidRPr="0032035D">
        <w:rPr>
          <w:lang w:val="en-US"/>
        </w:rPr>
        <w:t>tertii</w:t>
      </w:r>
      <w:proofErr w:type="spellEnd"/>
      <w:r w:rsidRPr="0032035D">
        <w:rPr>
          <w:lang w:val="en-US"/>
        </w:rPr>
        <w:t xml:space="preserve">, that is, the title, or better right of a third party, </w:t>
      </w:r>
      <w:r w:rsidR="00F83DF8" w:rsidRPr="0032035D">
        <w:rPr>
          <w:lang w:val="en-US"/>
        </w:rPr>
        <w:t>provided he has the authority of such third party.</w:t>
      </w:r>
    </w:p>
    <w:p w14:paraId="63C32C8C" w14:textId="4561279E" w:rsidR="00F83DF8" w:rsidRPr="0032035D" w:rsidRDefault="00F83DF8" w:rsidP="0032035D">
      <w:pPr>
        <w:pStyle w:val="ListParagraph"/>
        <w:numPr>
          <w:ilvl w:val="0"/>
          <w:numId w:val="5"/>
        </w:numPr>
        <w:rPr>
          <w:lang w:val="en-US"/>
        </w:rPr>
      </w:pPr>
      <w:r w:rsidRPr="0032035D">
        <w:rPr>
          <w:lang w:val="en-US"/>
        </w:rPr>
        <w:t>Subsisting lien</w:t>
      </w:r>
    </w:p>
    <w:p w14:paraId="3B39AECB" w14:textId="546E4313" w:rsidR="00F83DF8" w:rsidRPr="0032035D" w:rsidRDefault="00F83DF8" w:rsidP="0032035D">
      <w:pPr>
        <w:pStyle w:val="ListParagraph"/>
        <w:numPr>
          <w:ilvl w:val="0"/>
          <w:numId w:val="5"/>
        </w:numPr>
        <w:rPr>
          <w:lang w:val="en-US"/>
        </w:rPr>
      </w:pPr>
      <w:r w:rsidRPr="0032035D">
        <w:rPr>
          <w:lang w:val="en-US"/>
        </w:rPr>
        <w:t xml:space="preserve">Subsisting </w:t>
      </w:r>
      <w:r w:rsidR="001F1492" w:rsidRPr="0032035D">
        <w:rPr>
          <w:lang w:val="en-US"/>
        </w:rPr>
        <w:t>bailment</w:t>
      </w:r>
    </w:p>
    <w:p w14:paraId="5478B4C5" w14:textId="0E95F374" w:rsidR="00691C2D" w:rsidRPr="0032035D" w:rsidRDefault="001F1492" w:rsidP="0032035D">
      <w:pPr>
        <w:pStyle w:val="ListParagraph"/>
        <w:numPr>
          <w:ilvl w:val="0"/>
          <w:numId w:val="5"/>
        </w:numPr>
        <w:rPr>
          <w:lang w:val="en-US"/>
        </w:rPr>
      </w:pPr>
      <w:r w:rsidRPr="0032035D">
        <w:rPr>
          <w:lang w:val="en-US"/>
        </w:rPr>
        <w:t xml:space="preserve">Limitation of time, as result of the expiration </w:t>
      </w:r>
      <w:r w:rsidR="00691C2D" w:rsidRPr="0032035D">
        <w:rPr>
          <w:lang w:val="en-US"/>
        </w:rPr>
        <w:t>of time specified for legal action.</w:t>
      </w:r>
    </w:p>
    <w:p w14:paraId="6B64E36B" w14:textId="010E743E" w:rsidR="00624C1F" w:rsidRDefault="00691C2D" w:rsidP="0032035D">
      <w:pPr>
        <w:pStyle w:val="ListParagraph"/>
        <w:numPr>
          <w:ilvl w:val="0"/>
          <w:numId w:val="5"/>
        </w:numPr>
        <w:rPr>
          <w:lang w:val="en-US"/>
        </w:rPr>
      </w:pPr>
      <w:r w:rsidRPr="0032035D">
        <w:rPr>
          <w:lang w:val="en-US"/>
        </w:rPr>
        <w:t xml:space="preserve">Honest conversion, or acting </w:t>
      </w:r>
      <w:r w:rsidR="00624C1F" w:rsidRPr="0032035D">
        <w:rPr>
          <w:lang w:val="en-US"/>
        </w:rPr>
        <w:t>honestly</w:t>
      </w:r>
    </w:p>
    <w:p w14:paraId="228E29CB" w14:textId="4304CCE2" w:rsidR="0066095E" w:rsidRPr="00A40CC6" w:rsidRDefault="0066095E" w:rsidP="0066095E">
      <w:pPr>
        <w:rPr>
          <w:b/>
          <w:bCs/>
          <w:lang w:val="en-US"/>
        </w:rPr>
      </w:pPr>
      <w:r w:rsidRPr="00A40CC6">
        <w:rPr>
          <w:b/>
          <w:bCs/>
          <w:lang w:val="en-US"/>
        </w:rPr>
        <w:t>Remedies for trespass to chattel</w:t>
      </w:r>
    </w:p>
    <w:p w14:paraId="2A34D9B6" w14:textId="4ACEE706" w:rsidR="0066095E" w:rsidRDefault="005F63BB" w:rsidP="0066095E">
      <w:pPr>
        <w:rPr>
          <w:lang w:val="en-US"/>
        </w:rPr>
      </w:pPr>
      <w:r>
        <w:rPr>
          <w:lang w:val="en-US"/>
        </w:rPr>
        <w:lastRenderedPageBreak/>
        <w:t xml:space="preserve">The remedies available to a person for whose chattel </w:t>
      </w:r>
      <w:r w:rsidR="005D34E7">
        <w:rPr>
          <w:lang w:val="en-US"/>
        </w:rPr>
        <w:t>has been meddled with are:</w:t>
      </w:r>
    </w:p>
    <w:p w14:paraId="7E81B37B" w14:textId="3ED3F018" w:rsidR="005D34E7" w:rsidRPr="002A6260" w:rsidRDefault="005D34E7" w:rsidP="002A6260">
      <w:pPr>
        <w:pStyle w:val="ListParagraph"/>
        <w:numPr>
          <w:ilvl w:val="0"/>
          <w:numId w:val="6"/>
        </w:numPr>
        <w:rPr>
          <w:lang w:val="en-US"/>
        </w:rPr>
      </w:pPr>
      <w:r w:rsidRPr="002A6260">
        <w:rPr>
          <w:lang w:val="en-US"/>
        </w:rPr>
        <w:t xml:space="preserve">Payment of damages </w:t>
      </w:r>
    </w:p>
    <w:p w14:paraId="63AEAE52" w14:textId="0CC23813" w:rsidR="005D34E7" w:rsidRPr="002A6260" w:rsidRDefault="005D34E7" w:rsidP="002A6260">
      <w:pPr>
        <w:pStyle w:val="ListParagraph"/>
        <w:numPr>
          <w:ilvl w:val="0"/>
          <w:numId w:val="6"/>
        </w:numPr>
        <w:rPr>
          <w:lang w:val="en-US"/>
        </w:rPr>
      </w:pPr>
      <w:r w:rsidRPr="002A6260">
        <w:rPr>
          <w:lang w:val="en-US"/>
        </w:rPr>
        <w:t>Replacement of the chattel</w:t>
      </w:r>
    </w:p>
    <w:p w14:paraId="11EDECC4" w14:textId="7F11E64E" w:rsidR="005D34E7" w:rsidRPr="002A6260" w:rsidRDefault="002A6260" w:rsidP="002A6260">
      <w:pPr>
        <w:pStyle w:val="ListParagraph"/>
        <w:numPr>
          <w:ilvl w:val="0"/>
          <w:numId w:val="6"/>
        </w:numPr>
        <w:rPr>
          <w:lang w:val="en-US"/>
        </w:rPr>
      </w:pPr>
      <w:r w:rsidRPr="002A6260">
        <w:rPr>
          <w:lang w:val="en-US"/>
        </w:rPr>
        <w:t>Payment of the market price of the chattel</w:t>
      </w:r>
    </w:p>
    <w:p w14:paraId="6CBD48BA" w14:textId="45F314EA" w:rsidR="002A6260" w:rsidRDefault="002A6260" w:rsidP="002A6260">
      <w:pPr>
        <w:pStyle w:val="ListParagraph"/>
        <w:numPr>
          <w:ilvl w:val="0"/>
          <w:numId w:val="6"/>
        </w:numPr>
        <w:rPr>
          <w:lang w:val="en-US"/>
        </w:rPr>
      </w:pPr>
      <w:r w:rsidRPr="002A6260">
        <w:rPr>
          <w:lang w:val="en-US"/>
        </w:rPr>
        <w:t>Repair of the damage</w:t>
      </w:r>
    </w:p>
    <w:p w14:paraId="19762B2E" w14:textId="5EB98F72" w:rsidR="001321DD" w:rsidRPr="00A40CC6" w:rsidRDefault="001321DD" w:rsidP="001321DD">
      <w:pPr>
        <w:rPr>
          <w:b/>
          <w:bCs/>
          <w:lang w:val="en-US"/>
        </w:rPr>
      </w:pPr>
      <w:r w:rsidRPr="00A40CC6">
        <w:rPr>
          <w:b/>
          <w:bCs/>
          <w:lang w:val="en-US"/>
        </w:rPr>
        <w:t xml:space="preserve">Differences between </w:t>
      </w:r>
      <w:r w:rsidR="00F32799" w:rsidRPr="00A40CC6">
        <w:rPr>
          <w:b/>
          <w:bCs/>
          <w:lang w:val="en-US"/>
        </w:rPr>
        <w:t xml:space="preserve">trespass to chattel, conversion and </w:t>
      </w:r>
      <w:proofErr w:type="spellStart"/>
      <w:r w:rsidR="00F32799" w:rsidRPr="00A40CC6">
        <w:rPr>
          <w:b/>
          <w:bCs/>
          <w:lang w:val="en-US"/>
        </w:rPr>
        <w:t>detinue</w:t>
      </w:r>
      <w:proofErr w:type="spellEnd"/>
      <w:r w:rsidR="00F32799" w:rsidRPr="00A40CC6">
        <w:rPr>
          <w:b/>
          <w:bCs/>
          <w:lang w:val="en-US"/>
        </w:rPr>
        <w:t xml:space="preserve"> </w:t>
      </w:r>
    </w:p>
    <w:p w14:paraId="0FC0F4C3" w14:textId="515ADCA5" w:rsidR="00F32799" w:rsidRDefault="00F32799" w:rsidP="001321DD">
      <w:pPr>
        <w:rPr>
          <w:lang w:val="en-US"/>
        </w:rPr>
      </w:pPr>
      <w:r>
        <w:rPr>
          <w:lang w:val="en-US"/>
        </w:rPr>
        <w:t>In tort of trespass to goods, there is no taking away</w:t>
      </w:r>
      <w:r w:rsidR="00A32E75">
        <w:rPr>
          <w:lang w:val="en-US"/>
        </w:rPr>
        <w:t xml:space="preserve">, </w:t>
      </w:r>
      <w:proofErr w:type="spellStart"/>
      <w:r w:rsidR="00A32E75">
        <w:rPr>
          <w:lang w:val="en-US"/>
        </w:rPr>
        <w:t>straling</w:t>
      </w:r>
      <w:proofErr w:type="spellEnd"/>
      <w:r w:rsidR="00A32E75">
        <w:rPr>
          <w:lang w:val="en-US"/>
        </w:rPr>
        <w:t xml:space="preserve">, conversion, detention or </w:t>
      </w:r>
      <w:proofErr w:type="spellStart"/>
      <w:r w:rsidR="00A32E75">
        <w:rPr>
          <w:lang w:val="en-US"/>
        </w:rPr>
        <w:t>detinue</w:t>
      </w:r>
      <w:proofErr w:type="spellEnd"/>
      <w:r w:rsidR="00A32E75">
        <w:rPr>
          <w:lang w:val="en-US"/>
        </w:rPr>
        <w:t xml:space="preserve"> of the goods from the </w:t>
      </w:r>
      <w:r w:rsidR="00D54DE2">
        <w:rPr>
          <w:lang w:val="en-US"/>
        </w:rPr>
        <w:t>owner;/or person entitled to possession.</w:t>
      </w:r>
    </w:p>
    <w:p w14:paraId="25CF8E52" w14:textId="067D9406" w:rsidR="00D54DE2" w:rsidRDefault="00D7225C" w:rsidP="001321DD">
      <w:pPr>
        <w:rPr>
          <w:lang w:val="en-US"/>
        </w:rPr>
      </w:pPr>
      <w:r>
        <w:rPr>
          <w:lang w:val="en-US"/>
        </w:rPr>
        <w:t>However, in the tort of trespass to chattel there must be some act of interference</w:t>
      </w:r>
      <w:r w:rsidR="00653D49">
        <w:rPr>
          <w:lang w:val="en-US"/>
        </w:rPr>
        <w:t>, meddling, harm, injury, damage or destruction of the goods, against the desire of the owner, possessor</w:t>
      </w:r>
      <w:r w:rsidR="006D037F">
        <w:rPr>
          <w:lang w:val="en-US"/>
        </w:rPr>
        <w:t xml:space="preserve">, custodian or caretaker. </w:t>
      </w:r>
    </w:p>
    <w:p w14:paraId="601D9DCE" w14:textId="14731F72" w:rsidR="00BC0CDF" w:rsidRDefault="00BC0CDF" w:rsidP="001321DD">
      <w:pPr>
        <w:rPr>
          <w:lang w:val="en-US"/>
        </w:rPr>
      </w:pPr>
      <w:r>
        <w:rPr>
          <w:lang w:val="en-US"/>
        </w:rPr>
        <w:t xml:space="preserve">The refusal to surrender or return a chattel on demand </w:t>
      </w:r>
      <w:r w:rsidR="00B20CBD">
        <w:rPr>
          <w:lang w:val="en-US"/>
        </w:rPr>
        <w:t xml:space="preserve">is the essence of </w:t>
      </w:r>
      <w:proofErr w:type="spellStart"/>
      <w:r w:rsidR="00B20CBD">
        <w:rPr>
          <w:lang w:val="en-US"/>
        </w:rPr>
        <w:t>detinue</w:t>
      </w:r>
      <w:proofErr w:type="spellEnd"/>
      <w:r w:rsidR="00B20CBD">
        <w:rPr>
          <w:lang w:val="en-US"/>
        </w:rPr>
        <w:t xml:space="preserve">, or detention. There must have been a demand </w:t>
      </w:r>
      <w:r w:rsidR="00FE4AD4">
        <w:rPr>
          <w:lang w:val="en-US"/>
        </w:rPr>
        <w:t>for return of the chattel.</w:t>
      </w:r>
    </w:p>
    <w:p w14:paraId="1F8A0F30" w14:textId="00258F9E" w:rsidR="00FE4AD4" w:rsidRPr="001321DD" w:rsidRDefault="00FE4AD4" w:rsidP="001321DD">
      <w:pPr>
        <w:rPr>
          <w:lang w:val="en-US"/>
        </w:rPr>
      </w:pPr>
      <w:r>
        <w:rPr>
          <w:lang w:val="en-US"/>
        </w:rPr>
        <w:t xml:space="preserve">Retinue is the proper remedy where the plaintiff </w:t>
      </w:r>
      <w:r w:rsidR="0036502B">
        <w:rPr>
          <w:lang w:val="en-US"/>
        </w:rPr>
        <w:t xml:space="preserve">wants a return of the specific goods in question, and not merely an assessed market </w:t>
      </w:r>
      <w:r w:rsidR="00760218">
        <w:rPr>
          <w:lang w:val="en-US"/>
        </w:rPr>
        <w:t xml:space="preserve">value. However, where specific return of the chattel or a replacement will not be possible, an award of the current market value of the chattel is usually made to the plaintiff. </w:t>
      </w:r>
      <w:r w:rsidR="00ED37C8">
        <w:rPr>
          <w:lang w:val="en-US"/>
        </w:rPr>
        <w:t xml:space="preserve">. </w:t>
      </w:r>
      <w:r w:rsidR="00760218">
        <w:rPr>
          <w:lang w:val="en-US"/>
        </w:rPr>
        <w:t xml:space="preserve"> </w:t>
      </w:r>
    </w:p>
    <w:sectPr w:rsidR="00FE4AD4" w:rsidRPr="00132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A7C"/>
    <w:multiLevelType w:val="hybridMultilevel"/>
    <w:tmpl w:val="854A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68A"/>
    <w:multiLevelType w:val="hybridMultilevel"/>
    <w:tmpl w:val="D8CC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7321"/>
    <w:multiLevelType w:val="hybridMultilevel"/>
    <w:tmpl w:val="ED56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57FC"/>
    <w:multiLevelType w:val="hybridMultilevel"/>
    <w:tmpl w:val="3314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743B"/>
    <w:multiLevelType w:val="hybridMultilevel"/>
    <w:tmpl w:val="BB62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26317"/>
    <w:multiLevelType w:val="hybridMultilevel"/>
    <w:tmpl w:val="D44A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11"/>
    <w:rsid w:val="000264CA"/>
    <w:rsid w:val="000625D8"/>
    <w:rsid w:val="00063D65"/>
    <w:rsid w:val="00074D50"/>
    <w:rsid w:val="0007559B"/>
    <w:rsid w:val="0007701E"/>
    <w:rsid w:val="000D4A38"/>
    <w:rsid w:val="000F1C05"/>
    <w:rsid w:val="001321DD"/>
    <w:rsid w:val="001348B5"/>
    <w:rsid w:val="00136E06"/>
    <w:rsid w:val="0015768B"/>
    <w:rsid w:val="001708D1"/>
    <w:rsid w:val="00173851"/>
    <w:rsid w:val="00174B3E"/>
    <w:rsid w:val="00183AD9"/>
    <w:rsid w:val="001A2B68"/>
    <w:rsid w:val="001B20CC"/>
    <w:rsid w:val="001B382D"/>
    <w:rsid w:val="001C122B"/>
    <w:rsid w:val="001C3346"/>
    <w:rsid w:val="001C5D2A"/>
    <w:rsid w:val="001E4EDE"/>
    <w:rsid w:val="001F1492"/>
    <w:rsid w:val="00214228"/>
    <w:rsid w:val="00220860"/>
    <w:rsid w:val="00222248"/>
    <w:rsid w:val="00226288"/>
    <w:rsid w:val="002328E3"/>
    <w:rsid w:val="00236255"/>
    <w:rsid w:val="002473EB"/>
    <w:rsid w:val="00252ECA"/>
    <w:rsid w:val="002A2A97"/>
    <w:rsid w:val="002A6260"/>
    <w:rsid w:val="002F6423"/>
    <w:rsid w:val="00316BE4"/>
    <w:rsid w:val="0032035D"/>
    <w:rsid w:val="0033074E"/>
    <w:rsid w:val="00335C19"/>
    <w:rsid w:val="00353046"/>
    <w:rsid w:val="00357B2D"/>
    <w:rsid w:val="00364CF5"/>
    <w:rsid w:val="0036502B"/>
    <w:rsid w:val="0037779B"/>
    <w:rsid w:val="003A45F7"/>
    <w:rsid w:val="003B432F"/>
    <w:rsid w:val="003D4F66"/>
    <w:rsid w:val="003E5082"/>
    <w:rsid w:val="004010DB"/>
    <w:rsid w:val="00421170"/>
    <w:rsid w:val="00422A32"/>
    <w:rsid w:val="00431182"/>
    <w:rsid w:val="00437330"/>
    <w:rsid w:val="004433F8"/>
    <w:rsid w:val="00456DAF"/>
    <w:rsid w:val="004822B4"/>
    <w:rsid w:val="004A64ED"/>
    <w:rsid w:val="004D7B37"/>
    <w:rsid w:val="004E53AF"/>
    <w:rsid w:val="004E5D10"/>
    <w:rsid w:val="005406D9"/>
    <w:rsid w:val="00550DAD"/>
    <w:rsid w:val="00561947"/>
    <w:rsid w:val="00565520"/>
    <w:rsid w:val="005A1411"/>
    <w:rsid w:val="005B3524"/>
    <w:rsid w:val="005C1FA9"/>
    <w:rsid w:val="005D34E7"/>
    <w:rsid w:val="005D6264"/>
    <w:rsid w:val="005E3FBE"/>
    <w:rsid w:val="005F0F72"/>
    <w:rsid w:val="005F2060"/>
    <w:rsid w:val="005F353D"/>
    <w:rsid w:val="005F63BB"/>
    <w:rsid w:val="00602EBC"/>
    <w:rsid w:val="00624C1F"/>
    <w:rsid w:val="0063178F"/>
    <w:rsid w:val="006463F7"/>
    <w:rsid w:val="00653D49"/>
    <w:rsid w:val="006576F6"/>
    <w:rsid w:val="0066095E"/>
    <w:rsid w:val="00667B6E"/>
    <w:rsid w:val="00684188"/>
    <w:rsid w:val="00691C2D"/>
    <w:rsid w:val="00692389"/>
    <w:rsid w:val="006C1692"/>
    <w:rsid w:val="006D037F"/>
    <w:rsid w:val="006D4B9D"/>
    <w:rsid w:val="006D52B7"/>
    <w:rsid w:val="00724F59"/>
    <w:rsid w:val="007259C6"/>
    <w:rsid w:val="00726F14"/>
    <w:rsid w:val="0075286B"/>
    <w:rsid w:val="00760218"/>
    <w:rsid w:val="00762D03"/>
    <w:rsid w:val="007650B4"/>
    <w:rsid w:val="00771954"/>
    <w:rsid w:val="0078682E"/>
    <w:rsid w:val="00787051"/>
    <w:rsid w:val="00796088"/>
    <w:rsid w:val="007D61F0"/>
    <w:rsid w:val="007E4ED1"/>
    <w:rsid w:val="007E6BF8"/>
    <w:rsid w:val="00822C04"/>
    <w:rsid w:val="00840C70"/>
    <w:rsid w:val="00866BD2"/>
    <w:rsid w:val="008911A4"/>
    <w:rsid w:val="00897015"/>
    <w:rsid w:val="008A440E"/>
    <w:rsid w:val="008B69C0"/>
    <w:rsid w:val="008C1A1A"/>
    <w:rsid w:val="008D7821"/>
    <w:rsid w:val="008F42D2"/>
    <w:rsid w:val="008F7306"/>
    <w:rsid w:val="0091353B"/>
    <w:rsid w:val="00916E2B"/>
    <w:rsid w:val="0092056A"/>
    <w:rsid w:val="00954309"/>
    <w:rsid w:val="00955C29"/>
    <w:rsid w:val="00962B72"/>
    <w:rsid w:val="009667E1"/>
    <w:rsid w:val="0097465A"/>
    <w:rsid w:val="009841A4"/>
    <w:rsid w:val="00984730"/>
    <w:rsid w:val="00991CA2"/>
    <w:rsid w:val="009A12E6"/>
    <w:rsid w:val="009B4569"/>
    <w:rsid w:val="009B5D8E"/>
    <w:rsid w:val="009D578B"/>
    <w:rsid w:val="009E7809"/>
    <w:rsid w:val="00A03B4C"/>
    <w:rsid w:val="00A11CB4"/>
    <w:rsid w:val="00A155CC"/>
    <w:rsid w:val="00A32E75"/>
    <w:rsid w:val="00A40CC6"/>
    <w:rsid w:val="00A60F29"/>
    <w:rsid w:val="00A624DF"/>
    <w:rsid w:val="00A662D0"/>
    <w:rsid w:val="00A8715D"/>
    <w:rsid w:val="00AA0C3C"/>
    <w:rsid w:val="00AA7385"/>
    <w:rsid w:val="00AC2511"/>
    <w:rsid w:val="00AD6CB6"/>
    <w:rsid w:val="00B20CBD"/>
    <w:rsid w:val="00B254E4"/>
    <w:rsid w:val="00B476B7"/>
    <w:rsid w:val="00B50068"/>
    <w:rsid w:val="00B60C57"/>
    <w:rsid w:val="00B672F4"/>
    <w:rsid w:val="00B925B7"/>
    <w:rsid w:val="00BC0CDF"/>
    <w:rsid w:val="00BE7833"/>
    <w:rsid w:val="00C10039"/>
    <w:rsid w:val="00C25484"/>
    <w:rsid w:val="00C2667C"/>
    <w:rsid w:val="00C32516"/>
    <w:rsid w:val="00C4408B"/>
    <w:rsid w:val="00C477B0"/>
    <w:rsid w:val="00C51CAB"/>
    <w:rsid w:val="00C8407C"/>
    <w:rsid w:val="00CC08A7"/>
    <w:rsid w:val="00CF16AE"/>
    <w:rsid w:val="00CF621B"/>
    <w:rsid w:val="00D10D7C"/>
    <w:rsid w:val="00D30CAF"/>
    <w:rsid w:val="00D5183D"/>
    <w:rsid w:val="00D54BE3"/>
    <w:rsid w:val="00D54DE2"/>
    <w:rsid w:val="00D60FAF"/>
    <w:rsid w:val="00D61C6E"/>
    <w:rsid w:val="00D708A0"/>
    <w:rsid w:val="00D7225C"/>
    <w:rsid w:val="00D73ADC"/>
    <w:rsid w:val="00D852A9"/>
    <w:rsid w:val="00D95A2F"/>
    <w:rsid w:val="00D96D76"/>
    <w:rsid w:val="00DA1278"/>
    <w:rsid w:val="00DB752D"/>
    <w:rsid w:val="00DC7E63"/>
    <w:rsid w:val="00DD5186"/>
    <w:rsid w:val="00E1128F"/>
    <w:rsid w:val="00E1139F"/>
    <w:rsid w:val="00E14AB1"/>
    <w:rsid w:val="00E151D3"/>
    <w:rsid w:val="00E16734"/>
    <w:rsid w:val="00E17F68"/>
    <w:rsid w:val="00E202B5"/>
    <w:rsid w:val="00E51190"/>
    <w:rsid w:val="00E542AB"/>
    <w:rsid w:val="00E54A7D"/>
    <w:rsid w:val="00E613BE"/>
    <w:rsid w:val="00E73F6D"/>
    <w:rsid w:val="00EA1899"/>
    <w:rsid w:val="00EB3667"/>
    <w:rsid w:val="00ED37C8"/>
    <w:rsid w:val="00EE1C94"/>
    <w:rsid w:val="00EF50D6"/>
    <w:rsid w:val="00F02BB3"/>
    <w:rsid w:val="00F04788"/>
    <w:rsid w:val="00F14D89"/>
    <w:rsid w:val="00F32799"/>
    <w:rsid w:val="00F342CB"/>
    <w:rsid w:val="00F61532"/>
    <w:rsid w:val="00F64616"/>
    <w:rsid w:val="00F64DF0"/>
    <w:rsid w:val="00F71ABE"/>
    <w:rsid w:val="00F83DF8"/>
    <w:rsid w:val="00F86FD9"/>
    <w:rsid w:val="00FE0B45"/>
    <w:rsid w:val="00FE4AD4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ECE1B"/>
  <w15:chartTrackingRefBased/>
  <w15:docId w15:val="{8CF0C332-E5C0-9148-94D4-F404362D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Itiadeazeem@outlook.com</dc:creator>
  <cp:keywords/>
  <dc:description/>
  <cp:lastModifiedBy>Itiadeazeem@outlook.com</cp:lastModifiedBy>
  <cp:revision>3</cp:revision>
  <dcterms:created xsi:type="dcterms:W3CDTF">2021-01-27T19:21:00Z</dcterms:created>
  <dcterms:modified xsi:type="dcterms:W3CDTF">2021-01-27T19:21:00Z</dcterms:modified>
</cp:coreProperties>
</file>