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10DFA" w14:textId="2D87F6F5" w:rsidR="00156E49" w:rsidRPr="00782F5F" w:rsidRDefault="00156E49" w:rsidP="00782F5F">
      <w:pPr>
        <w:spacing w:line="360" w:lineRule="auto"/>
        <w:jc w:val="both"/>
        <w:rPr>
          <w:rFonts w:ascii="Times New Roman" w:hAnsi="Times New Roman" w:cs="Times New Roman"/>
          <w:b/>
          <w:bCs/>
          <w:color w:val="000000" w:themeColor="text1"/>
          <w:sz w:val="24"/>
          <w:szCs w:val="24"/>
        </w:rPr>
      </w:pPr>
      <w:r w:rsidRPr="00782F5F">
        <w:rPr>
          <w:rFonts w:ascii="Times New Roman" w:hAnsi="Times New Roman" w:cs="Times New Roman"/>
          <w:b/>
          <w:bCs/>
          <w:color w:val="000000" w:themeColor="text1"/>
          <w:sz w:val="24"/>
          <w:szCs w:val="24"/>
        </w:rPr>
        <w:t xml:space="preserve">NAME: EBOH .O.CHIDUBEM </w:t>
      </w:r>
    </w:p>
    <w:p w14:paraId="383A099F" w14:textId="70194ECE" w:rsidR="00156E49" w:rsidRPr="00782F5F" w:rsidRDefault="00156E49" w:rsidP="00782F5F">
      <w:pPr>
        <w:spacing w:line="360" w:lineRule="auto"/>
        <w:jc w:val="both"/>
        <w:rPr>
          <w:rFonts w:ascii="Times New Roman" w:hAnsi="Times New Roman" w:cs="Times New Roman"/>
          <w:b/>
          <w:bCs/>
          <w:color w:val="000000" w:themeColor="text1"/>
          <w:sz w:val="24"/>
          <w:szCs w:val="24"/>
        </w:rPr>
      </w:pPr>
      <w:r w:rsidRPr="00782F5F">
        <w:rPr>
          <w:rFonts w:ascii="Times New Roman" w:hAnsi="Times New Roman" w:cs="Times New Roman"/>
          <w:b/>
          <w:bCs/>
          <w:color w:val="000000" w:themeColor="text1"/>
          <w:sz w:val="24"/>
          <w:szCs w:val="24"/>
        </w:rPr>
        <w:t>MATRIC NUMBER: 18/LAW01/077</w:t>
      </w:r>
    </w:p>
    <w:p w14:paraId="29C03F0B" w14:textId="396247AC" w:rsidR="00156E49" w:rsidRPr="00782F5F" w:rsidRDefault="00156E49" w:rsidP="00782F5F">
      <w:pPr>
        <w:spacing w:line="360" w:lineRule="auto"/>
        <w:jc w:val="both"/>
        <w:rPr>
          <w:rFonts w:ascii="Times New Roman" w:hAnsi="Times New Roman" w:cs="Times New Roman"/>
          <w:b/>
          <w:bCs/>
          <w:color w:val="000000" w:themeColor="text1"/>
          <w:sz w:val="24"/>
          <w:szCs w:val="24"/>
        </w:rPr>
      </w:pPr>
      <w:r w:rsidRPr="00782F5F">
        <w:rPr>
          <w:rFonts w:ascii="Times New Roman" w:hAnsi="Times New Roman" w:cs="Times New Roman"/>
          <w:b/>
          <w:bCs/>
          <w:color w:val="000000" w:themeColor="text1"/>
          <w:sz w:val="24"/>
          <w:szCs w:val="24"/>
        </w:rPr>
        <w:t>COURSE TITTLE: LAW OF TORT</w:t>
      </w:r>
    </w:p>
    <w:p w14:paraId="09B45A5E" w14:textId="77777777" w:rsidR="00156E49" w:rsidRPr="00782F5F" w:rsidRDefault="00156E49" w:rsidP="00782F5F">
      <w:pPr>
        <w:spacing w:line="360" w:lineRule="auto"/>
        <w:jc w:val="both"/>
        <w:rPr>
          <w:rFonts w:ascii="Times New Roman" w:hAnsi="Times New Roman" w:cs="Times New Roman"/>
          <w:sz w:val="24"/>
          <w:szCs w:val="24"/>
        </w:rPr>
      </w:pPr>
    </w:p>
    <w:p w14:paraId="2257F374" w14:textId="759E4448" w:rsidR="00CC789E" w:rsidRPr="00782F5F" w:rsidRDefault="0097074B" w:rsidP="00782F5F">
      <w:p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 xml:space="preserve"> </w:t>
      </w:r>
      <w:r w:rsidR="00CC789E" w:rsidRPr="00782F5F">
        <w:rPr>
          <w:rFonts w:ascii="Times New Roman" w:hAnsi="Times New Roman" w:cs="Times New Roman"/>
          <w:sz w:val="24"/>
          <w:szCs w:val="24"/>
        </w:rPr>
        <w:t>A chattel is any moveable property</w:t>
      </w:r>
      <w:r w:rsidR="004008B7" w:rsidRPr="00782F5F">
        <w:rPr>
          <w:rFonts w:ascii="Times New Roman" w:hAnsi="Times New Roman" w:cs="Times New Roman"/>
          <w:sz w:val="24"/>
          <w:szCs w:val="24"/>
        </w:rPr>
        <w:t xml:space="preserve"> other than land and immovable property</w:t>
      </w:r>
      <w:r w:rsidR="00CC789E" w:rsidRPr="00782F5F">
        <w:rPr>
          <w:rFonts w:ascii="Times New Roman" w:hAnsi="Times New Roman" w:cs="Times New Roman"/>
          <w:sz w:val="24"/>
          <w:szCs w:val="24"/>
        </w:rPr>
        <w:t>. The word chattel means any article, goods, or personal property, other than land and immoveable property</w:t>
      </w:r>
      <w:r w:rsidR="009862B5" w:rsidRPr="00782F5F">
        <w:rPr>
          <w:rFonts w:ascii="Times New Roman" w:hAnsi="Times New Roman" w:cs="Times New Roman"/>
          <w:sz w:val="24"/>
          <w:szCs w:val="24"/>
        </w:rPr>
        <w:t xml:space="preserve">. </w:t>
      </w:r>
      <w:r w:rsidR="00CC789E" w:rsidRPr="00782F5F">
        <w:rPr>
          <w:rFonts w:ascii="Times New Roman" w:hAnsi="Times New Roman" w:cs="Times New Roman"/>
          <w:sz w:val="24"/>
          <w:szCs w:val="24"/>
        </w:rPr>
        <w:t>Examples of chattel or goods are innumerable.</w:t>
      </w:r>
    </w:p>
    <w:p w14:paraId="3939C6E7" w14:textId="2B7135F2" w:rsidR="00CC789E" w:rsidRPr="00782F5F" w:rsidRDefault="00CC789E" w:rsidP="00782F5F">
      <w:p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 xml:space="preserve">  </w:t>
      </w:r>
      <w:r w:rsidR="00EE2319" w:rsidRPr="00782F5F">
        <w:rPr>
          <w:rFonts w:ascii="Times New Roman" w:hAnsi="Times New Roman" w:cs="Times New Roman"/>
          <w:sz w:val="24"/>
          <w:szCs w:val="24"/>
        </w:rPr>
        <w:t xml:space="preserve"> </w:t>
      </w:r>
      <w:r w:rsidRPr="00782F5F">
        <w:rPr>
          <w:rFonts w:ascii="Times New Roman" w:hAnsi="Times New Roman" w:cs="Times New Roman"/>
          <w:sz w:val="24"/>
          <w:szCs w:val="24"/>
        </w:rPr>
        <w:t>In Nigeria, the tort of trespass to chattel is made up of three types of tort. These are</w:t>
      </w:r>
    </w:p>
    <w:p w14:paraId="789056B1" w14:textId="77777777" w:rsidR="00CC789E" w:rsidRPr="00782F5F" w:rsidRDefault="00CC789E" w:rsidP="00782F5F">
      <w:pPr>
        <w:pStyle w:val="ListParagraph"/>
        <w:numPr>
          <w:ilvl w:val="0"/>
          <w:numId w:val="1"/>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Trespass to chattels</w:t>
      </w:r>
    </w:p>
    <w:p w14:paraId="545ACF24" w14:textId="77777777" w:rsidR="00CC789E" w:rsidRPr="00782F5F" w:rsidRDefault="00CC789E" w:rsidP="00782F5F">
      <w:pPr>
        <w:pStyle w:val="ListParagraph"/>
        <w:numPr>
          <w:ilvl w:val="0"/>
          <w:numId w:val="1"/>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Conversion</w:t>
      </w:r>
    </w:p>
    <w:p w14:paraId="3AC9883F" w14:textId="1781DEDC" w:rsidR="00CC789E" w:rsidRPr="00782F5F" w:rsidRDefault="00600500" w:rsidP="00782F5F">
      <w:pPr>
        <w:pStyle w:val="ListParagraph"/>
        <w:numPr>
          <w:ilvl w:val="0"/>
          <w:numId w:val="1"/>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D</w:t>
      </w:r>
      <w:r w:rsidR="00CC789E" w:rsidRPr="00782F5F">
        <w:rPr>
          <w:rFonts w:ascii="Times New Roman" w:hAnsi="Times New Roman" w:cs="Times New Roman"/>
          <w:sz w:val="24"/>
          <w:szCs w:val="24"/>
        </w:rPr>
        <w:t>etinue</w:t>
      </w:r>
    </w:p>
    <w:p w14:paraId="6A7C0B0F" w14:textId="03C736AF" w:rsidR="00600500" w:rsidRPr="00782F5F" w:rsidRDefault="00600500" w:rsidP="00782F5F">
      <w:pPr>
        <w:pStyle w:val="ListParagraph"/>
        <w:spacing w:line="360" w:lineRule="auto"/>
        <w:jc w:val="both"/>
        <w:rPr>
          <w:rFonts w:ascii="Times New Roman" w:hAnsi="Times New Roman" w:cs="Times New Roman"/>
          <w:sz w:val="24"/>
          <w:szCs w:val="24"/>
        </w:rPr>
      </w:pPr>
    </w:p>
    <w:p w14:paraId="0C8993E5" w14:textId="184A6536" w:rsidR="00600500" w:rsidRPr="00782F5F" w:rsidRDefault="00600500" w:rsidP="00782F5F">
      <w:pPr>
        <w:spacing w:line="360" w:lineRule="auto"/>
        <w:jc w:val="both"/>
        <w:rPr>
          <w:rFonts w:ascii="Times New Roman" w:hAnsi="Times New Roman" w:cs="Times New Roman"/>
          <w:b/>
          <w:bCs/>
          <w:sz w:val="24"/>
          <w:szCs w:val="24"/>
          <w:u w:val="single"/>
        </w:rPr>
      </w:pPr>
      <w:r w:rsidRPr="00782F5F">
        <w:rPr>
          <w:rFonts w:ascii="Times New Roman" w:hAnsi="Times New Roman" w:cs="Times New Roman"/>
          <w:b/>
          <w:bCs/>
          <w:sz w:val="24"/>
          <w:szCs w:val="24"/>
          <w:u w:val="single"/>
        </w:rPr>
        <w:t>TRESSPASS OF CHATTEL</w:t>
      </w:r>
    </w:p>
    <w:p w14:paraId="20816C4A" w14:textId="20240370" w:rsidR="0097074B" w:rsidRPr="00782F5F" w:rsidRDefault="00600500" w:rsidP="00782F5F">
      <w:p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Trespass of chattel is a direct and unlawful injury done to chattel in possession of other person. It is actionable per se (it must be proven that there is direct and unlawful application of force but not necessarily the damage from trespass). A person that wants to sue in this tort can sue either in conversion detinue (trespass of Goods) or negligence that result to damage in good provided in the Torts Act 1977.</w:t>
      </w:r>
    </w:p>
    <w:p w14:paraId="5204A464" w14:textId="77777777" w:rsidR="0097074B" w:rsidRPr="00782F5F" w:rsidRDefault="0097074B" w:rsidP="00782F5F">
      <w:pPr>
        <w:spacing w:line="360" w:lineRule="auto"/>
        <w:jc w:val="both"/>
        <w:rPr>
          <w:rFonts w:ascii="Times New Roman" w:hAnsi="Times New Roman" w:cs="Times New Roman"/>
          <w:b/>
          <w:sz w:val="24"/>
          <w:szCs w:val="24"/>
          <w:u w:val="single"/>
        </w:rPr>
      </w:pPr>
      <w:r w:rsidRPr="00782F5F">
        <w:rPr>
          <w:rFonts w:ascii="Times New Roman" w:hAnsi="Times New Roman" w:cs="Times New Roman"/>
          <w:b/>
          <w:sz w:val="24"/>
          <w:szCs w:val="24"/>
          <w:u w:val="single"/>
        </w:rPr>
        <w:t>ELEMENTS OF TRESPASS TO CHATTEL</w:t>
      </w:r>
    </w:p>
    <w:p w14:paraId="1723605B" w14:textId="77777777" w:rsidR="0097074B" w:rsidRPr="00782F5F" w:rsidRDefault="0097074B" w:rsidP="00782F5F">
      <w:pPr>
        <w:pStyle w:val="ListParagraph"/>
        <w:numPr>
          <w:ilvl w:val="0"/>
          <w:numId w:val="3"/>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The act of trespass must be intentional</w:t>
      </w:r>
    </w:p>
    <w:p w14:paraId="4334363C" w14:textId="77777777" w:rsidR="0097074B" w:rsidRPr="00782F5F" w:rsidRDefault="0097074B" w:rsidP="00782F5F">
      <w:pPr>
        <w:pStyle w:val="ListParagraph"/>
        <w:numPr>
          <w:ilvl w:val="0"/>
          <w:numId w:val="3"/>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The act must be negligent</w:t>
      </w:r>
    </w:p>
    <w:p w14:paraId="451177F5" w14:textId="77777777" w:rsidR="0097074B" w:rsidRPr="00782F5F" w:rsidRDefault="0097074B" w:rsidP="00782F5F">
      <w:pPr>
        <w:pStyle w:val="ListParagraph"/>
        <w:numPr>
          <w:ilvl w:val="0"/>
          <w:numId w:val="3"/>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There must be wrongful interference</w:t>
      </w:r>
    </w:p>
    <w:p w14:paraId="5508E42A" w14:textId="2362C513" w:rsidR="0097074B" w:rsidRPr="00782F5F" w:rsidRDefault="0097074B" w:rsidP="00782F5F">
      <w:pPr>
        <w:pStyle w:val="ListParagraph"/>
        <w:numPr>
          <w:ilvl w:val="0"/>
          <w:numId w:val="3"/>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Chattel must belong to another party</w:t>
      </w:r>
      <w:r w:rsidR="003D6CF6" w:rsidRPr="00782F5F">
        <w:rPr>
          <w:rFonts w:ascii="Times New Roman" w:hAnsi="Times New Roman" w:cs="Times New Roman"/>
          <w:sz w:val="24"/>
          <w:szCs w:val="24"/>
        </w:rPr>
        <w:t>.</w:t>
      </w:r>
    </w:p>
    <w:p w14:paraId="09820566" w14:textId="77777777" w:rsidR="003D6CF6" w:rsidRPr="00782F5F" w:rsidRDefault="003D6CF6" w:rsidP="00782F5F">
      <w:pPr>
        <w:spacing w:line="360" w:lineRule="auto"/>
        <w:jc w:val="both"/>
        <w:rPr>
          <w:rFonts w:ascii="Times New Roman" w:hAnsi="Times New Roman" w:cs="Times New Roman"/>
          <w:sz w:val="24"/>
          <w:szCs w:val="24"/>
        </w:rPr>
      </w:pPr>
    </w:p>
    <w:p w14:paraId="5C15E14F" w14:textId="77777777" w:rsidR="003D6CF6" w:rsidRPr="00782F5F" w:rsidRDefault="003D6CF6" w:rsidP="00782F5F">
      <w:pPr>
        <w:spacing w:line="360" w:lineRule="auto"/>
        <w:jc w:val="both"/>
        <w:rPr>
          <w:rFonts w:ascii="Times New Roman" w:hAnsi="Times New Roman" w:cs="Times New Roman"/>
          <w:b/>
          <w:sz w:val="24"/>
          <w:szCs w:val="24"/>
        </w:rPr>
      </w:pPr>
      <w:r w:rsidRPr="00782F5F">
        <w:rPr>
          <w:rFonts w:ascii="Times New Roman" w:hAnsi="Times New Roman" w:cs="Times New Roman"/>
          <w:b/>
          <w:sz w:val="24"/>
          <w:szCs w:val="24"/>
        </w:rPr>
        <w:t>PERSONS WHO MAY SUE FOR TRESPASS IN CHATTEL</w:t>
      </w:r>
    </w:p>
    <w:p w14:paraId="4E7189EF" w14:textId="77777777" w:rsidR="003D6CF6" w:rsidRPr="00782F5F" w:rsidRDefault="003D6CF6" w:rsidP="00782F5F">
      <w:pPr>
        <w:pStyle w:val="ListParagraph"/>
        <w:numPr>
          <w:ilvl w:val="0"/>
          <w:numId w:val="6"/>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Assignees</w:t>
      </w:r>
    </w:p>
    <w:p w14:paraId="74C587CA" w14:textId="77777777" w:rsidR="003D6CF6" w:rsidRPr="00782F5F" w:rsidRDefault="003D6CF6" w:rsidP="00782F5F">
      <w:pPr>
        <w:pStyle w:val="ListParagraph"/>
        <w:numPr>
          <w:ilvl w:val="0"/>
          <w:numId w:val="6"/>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Trustees</w:t>
      </w:r>
    </w:p>
    <w:p w14:paraId="58F734C9" w14:textId="77777777" w:rsidR="003D6CF6" w:rsidRPr="00782F5F" w:rsidRDefault="003D6CF6" w:rsidP="00782F5F">
      <w:pPr>
        <w:pStyle w:val="ListParagraph"/>
        <w:numPr>
          <w:ilvl w:val="0"/>
          <w:numId w:val="6"/>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Finders</w:t>
      </w:r>
    </w:p>
    <w:p w14:paraId="1EB0EC25" w14:textId="77777777" w:rsidR="003D6CF6" w:rsidRPr="00782F5F" w:rsidRDefault="003D6CF6" w:rsidP="00782F5F">
      <w:pPr>
        <w:pStyle w:val="ListParagraph"/>
        <w:numPr>
          <w:ilvl w:val="0"/>
          <w:numId w:val="6"/>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Custodians</w:t>
      </w:r>
    </w:p>
    <w:p w14:paraId="04601B37" w14:textId="77777777" w:rsidR="003D6CF6" w:rsidRPr="00782F5F" w:rsidRDefault="003D6CF6" w:rsidP="00782F5F">
      <w:pPr>
        <w:pStyle w:val="ListParagraph"/>
        <w:numPr>
          <w:ilvl w:val="0"/>
          <w:numId w:val="6"/>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lastRenderedPageBreak/>
        <w:t>Caretakers</w:t>
      </w:r>
    </w:p>
    <w:p w14:paraId="7600C34D" w14:textId="77777777" w:rsidR="003D6CF6" w:rsidRPr="00782F5F" w:rsidRDefault="003D6CF6" w:rsidP="00782F5F">
      <w:pPr>
        <w:pStyle w:val="ListParagraph"/>
        <w:numPr>
          <w:ilvl w:val="0"/>
          <w:numId w:val="6"/>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Adverse possessors</w:t>
      </w:r>
    </w:p>
    <w:p w14:paraId="16515544" w14:textId="77777777" w:rsidR="003D6CF6" w:rsidRPr="00782F5F" w:rsidRDefault="003D6CF6" w:rsidP="00782F5F">
      <w:pPr>
        <w:pStyle w:val="ListParagraph"/>
        <w:numPr>
          <w:ilvl w:val="0"/>
          <w:numId w:val="6"/>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Executors</w:t>
      </w:r>
    </w:p>
    <w:p w14:paraId="4940C195" w14:textId="77777777" w:rsidR="003D6CF6" w:rsidRPr="00782F5F" w:rsidRDefault="003D6CF6" w:rsidP="00782F5F">
      <w:pPr>
        <w:pStyle w:val="ListParagraph"/>
        <w:numPr>
          <w:ilvl w:val="0"/>
          <w:numId w:val="6"/>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Owners</w:t>
      </w:r>
    </w:p>
    <w:p w14:paraId="0160793E" w14:textId="0A64682E" w:rsidR="003D6CF6" w:rsidRPr="00782F5F" w:rsidRDefault="003D6CF6" w:rsidP="00782F5F">
      <w:pPr>
        <w:pStyle w:val="ListParagraph"/>
        <w:numPr>
          <w:ilvl w:val="0"/>
          <w:numId w:val="6"/>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Bailees</w:t>
      </w:r>
    </w:p>
    <w:p w14:paraId="48FD6641" w14:textId="77777777" w:rsidR="00156E49" w:rsidRPr="00782F5F" w:rsidRDefault="00156E49" w:rsidP="00782F5F">
      <w:pPr>
        <w:pStyle w:val="ListParagraph"/>
        <w:spacing w:line="360" w:lineRule="auto"/>
        <w:ind w:left="1080"/>
        <w:jc w:val="both"/>
        <w:rPr>
          <w:rFonts w:ascii="Times New Roman" w:hAnsi="Times New Roman" w:cs="Times New Roman"/>
          <w:sz w:val="24"/>
          <w:szCs w:val="24"/>
        </w:rPr>
      </w:pPr>
    </w:p>
    <w:p w14:paraId="6D17FBC3" w14:textId="52F721C5" w:rsidR="003D6CF6" w:rsidRPr="00782F5F" w:rsidRDefault="003D6CF6" w:rsidP="00782F5F">
      <w:pPr>
        <w:pStyle w:val="ListParagraph"/>
        <w:spacing w:line="360" w:lineRule="auto"/>
        <w:ind w:left="1080"/>
        <w:jc w:val="both"/>
        <w:rPr>
          <w:rFonts w:ascii="Times New Roman" w:hAnsi="Times New Roman" w:cs="Times New Roman"/>
          <w:sz w:val="24"/>
          <w:szCs w:val="24"/>
          <w:u w:val="single"/>
        </w:rPr>
      </w:pPr>
      <w:r w:rsidRPr="00782F5F">
        <w:rPr>
          <w:rFonts w:ascii="Times New Roman" w:hAnsi="Times New Roman" w:cs="Times New Roman"/>
          <w:b/>
          <w:sz w:val="24"/>
          <w:szCs w:val="24"/>
          <w:u w:val="single"/>
        </w:rPr>
        <w:t>THE DEFENSES FOR TRESPASS TO CHATTEL</w:t>
      </w:r>
    </w:p>
    <w:p w14:paraId="4C22698B" w14:textId="77777777" w:rsidR="003D6CF6" w:rsidRPr="003D6CF6" w:rsidRDefault="003D6CF6" w:rsidP="00782F5F">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232222"/>
          <w:sz w:val="24"/>
          <w:szCs w:val="24"/>
        </w:rPr>
      </w:pPr>
      <w:r w:rsidRPr="003D6CF6">
        <w:rPr>
          <w:rFonts w:ascii="Times New Roman" w:eastAsia="Times New Roman" w:hAnsi="Times New Roman" w:cs="Times New Roman"/>
          <w:b/>
          <w:bCs/>
          <w:color w:val="232222"/>
          <w:sz w:val="24"/>
          <w:szCs w:val="24"/>
        </w:rPr>
        <w:t>Consent:</w:t>
      </w:r>
      <w:r w:rsidRPr="003D6CF6">
        <w:rPr>
          <w:rFonts w:ascii="Times New Roman" w:eastAsia="Times New Roman" w:hAnsi="Times New Roman" w:cs="Times New Roman"/>
          <w:color w:val="232222"/>
          <w:sz w:val="24"/>
          <w:szCs w:val="24"/>
        </w:rPr>
        <w:t> This is the most common defense to trespass. If the owner of the property gave you permission to use their personal property, you can claim consent. Keep in mind that consent can be given through both words and actions. However, this defense will not work if the consent was induced by fraud or was given by someone who is incompetent, intoxicated or a minor.</w:t>
      </w:r>
    </w:p>
    <w:p w14:paraId="5F37C8B2" w14:textId="72C5957B" w:rsidR="003D6CF6" w:rsidRPr="003D6CF6" w:rsidRDefault="003D6CF6" w:rsidP="00782F5F">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232222"/>
          <w:sz w:val="24"/>
          <w:szCs w:val="24"/>
        </w:rPr>
      </w:pPr>
      <w:r w:rsidRPr="003D6CF6">
        <w:rPr>
          <w:rFonts w:ascii="Times New Roman" w:eastAsia="Times New Roman" w:hAnsi="Times New Roman" w:cs="Times New Roman"/>
          <w:b/>
          <w:bCs/>
          <w:color w:val="232222"/>
          <w:sz w:val="24"/>
          <w:szCs w:val="24"/>
        </w:rPr>
        <w:t>Public Necessity:</w:t>
      </w:r>
      <w:r w:rsidRPr="003D6CF6">
        <w:rPr>
          <w:rFonts w:ascii="Times New Roman" w:eastAsia="Times New Roman" w:hAnsi="Times New Roman" w:cs="Times New Roman"/>
          <w:color w:val="232222"/>
          <w:sz w:val="24"/>
          <w:szCs w:val="24"/>
        </w:rPr>
        <w:t xml:space="preserve"> This defense can be used if you intentionally </w:t>
      </w:r>
      <w:r w:rsidRPr="00782F5F">
        <w:rPr>
          <w:rFonts w:ascii="Times New Roman" w:eastAsia="Times New Roman" w:hAnsi="Times New Roman" w:cs="Times New Roman"/>
          <w:color w:val="232222"/>
          <w:sz w:val="24"/>
          <w:szCs w:val="24"/>
        </w:rPr>
        <w:t>interfere</w:t>
      </w:r>
      <w:r w:rsidRPr="003D6CF6">
        <w:rPr>
          <w:rFonts w:ascii="Times New Roman" w:eastAsia="Times New Roman" w:hAnsi="Times New Roman" w:cs="Times New Roman"/>
          <w:color w:val="232222"/>
          <w:sz w:val="24"/>
          <w:szCs w:val="24"/>
        </w:rPr>
        <w:t xml:space="preserve"> with another person’s chattel to protect the public. However, if you acted unreasonably when taking another person’s chattel, this defense will not be available to you. An example of when this defense would be available is if you took another person’s gun in order to prevent someone else from shooting up an entire building.</w:t>
      </w:r>
    </w:p>
    <w:p w14:paraId="7A1B2E46" w14:textId="77777777" w:rsidR="003D6CF6" w:rsidRPr="003D6CF6" w:rsidRDefault="003D6CF6" w:rsidP="00782F5F">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232222"/>
          <w:sz w:val="24"/>
          <w:szCs w:val="24"/>
        </w:rPr>
      </w:pPr>
      <w:r w:rsidRPr="003D6CF6">
        <w:rPr>
          <w:rFonts w:ascii="Times New Roman" w:eastAsia="Times New Roman" w:hAnsi="Times New Roman" w:cs="Times New Roman"/>
          <w:b/>
          <w:bCs/>
          <w:color w:val="232222"/>
          <w:sz w:val="24"/>
          <w:szCs w:val="24"/>
        </w:rPr>
        <w:t>Private Necessity:</w:t>
      </w:r>
      <w:r w:rsidRPr="003D6CF6">
        <w:rPr>
          <w:rFonts w:ascii="Times New Roman" w:eastAsia="Times New Roman" w:hAnsi="Times New Roman" w:cs="Times New Roman"/>
          <w:color w:val="232222"/>
          <w:sz w:val="24"/>
          <w:szCs w:val="24"/>
        </w:rPr>
        <w:t> This defense can be used when the purpose of using another person’s chattel is to protect your own interests. </w:t>
      </w:r>
      <w:hyperlink r:id="rId5" w:history="1">
        <w:r w:rsidRPr="003D6CF6">
          <w:rPr>
            <w:rFonts w:ascii="Times New Roman" w:eastAsia="Times New Roman" w:hAnsi="Times New Roman" w:cs="Times New Roman"/>
            <w:color w:val="000000" w:themeColor="text1"/>
            <w:sz w:val="24"/>
            <w:szCs w:val="24"/>
          </w:rPr>
          <w:t>Private necessity can</w:t>
        </w:r>
      </w:hyperlink>
      <w:r w:rsidRPr="003D6CF6">
        <w:rPr>
          <w:rFonts w:ascii="Times New Roman" w:eastAsia="Times New Roman" w:hAnsi="Times New Roman" w:cs="Times New Roman"/>
          <w:color w:val="232222"/>
          <w:sz w:val="24"/>
          <w:szCs w:val="24"/>
        </w:rPr>
        <w:t> only be claimed if you were attempting to protect yourself from death or serious bodily harm. As such, this defense is not as commonly used.</w:t>
      </w:r>
    </w:p>
    <w:p w14:paraId="7FCB3CEB" w14:textId="53AE7BCF" w:rsidR="003D6CF6" w:rsidRPr="00782F5F" w:rsidRDefault="003D6CF6" w:rsidP="00782F5F">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232222"/>
          <w:sz w:val="24"/>
          <w:szCs w:val="24"/>
        </w:rPr>
      </w:pPr>
      <w:r w:rsidRPr="003D6CF6">
        <w:rPr>
          <w:rFonts w:ascii="Times New Roman" w:eastAsia="Times New Roman" w:hAnsi="Times New Roman" w:cs="Times New Roman"/>
          <w:b/>
          <w:bCs/>
          <w:color w:val="232222"/>
          <w:sz w:val="24"/>
          <w:szCs w:val="24"/>
        </w:rPr>
        <w:t>Privileged Invasion to Reclaim Personal Property:</w:t>
      </w:r>
      <w:r w:rsidRPr="003D6CF6">
        <w:rPr>
          <w:rFonts w:ascii="Times New Roman" w:eastAsia="Times New Roman" w:hAnsi="Times New Roman" w:cs="Times New Roman"/>
          <w:color w:val="232222"/>
          <w:sz w:val="24"/>
          <w:szCs w:val="24"/>
        </w:rPr>
        <w:t> Lastly, if you take someone’s personal property because it is actually your own property, you can argue privilege as a defense. In order for this defense to be successful, the defendant must have taken your property or it must be in the defendant’s possession because of an act of god, such as a storm or flood.</w:t>
      </w:r>
    </w:p>
    <w:p w14:paraId="67D0A590" w14:textId="3A07A53D" w:rsidR="004008B7" w:rsidRPr="00782F5F" w:rsidRDefault="004008B7" w:rsidP="00782F5F">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232222"/>
          <w:sz w:val="24"/>
          <w:szCs w:val="24"/>
        </w:rPr>
      </w:pPr>
      <w:r w:rsidRPr="00782F5F">
        <w:rPr>
          <w:rFonts w:ascii="Times New Roman" w:eastAsia="Times New Roman" w:hAnsi="Times New Roman" w:cs="Times New Roman"/>
          <w:b/>
          <w:bCs/>
          <w:color w:val="232222"/>
          <w:sz w:val="24"/>
          <w:szCs w:val="24"/>
        </w:rPr>
        <w:t>Honest converstion, or acting honestly, and so forth.</w:t>
      </w:r>
    </w:p>
    <w:p w14:paraId="525AF2F8" w14:textId="60DC40CD" w:rsidR="004008B7" w:rsidRPr="00782F5F" w:rsidRDefault="004008B7" w:rsidP="00782F5F">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232222"/>
          <w:sz w:val="24"/>
          <w:szCs w:val="24"/>
        </w:rPr>
      </w:pPr>
      <w:r w:rsidRPr="00782F5F">
        <w:rPr>
          <w:rFonts w:ascii="Times New Roman" w:eastAsia="Times New Roman" w:hAnsi="Times New Roman" w:cs="Times New Roman"/>
          <w:color w:val="232222"/>
          <w:sz w:val="24"/>
          <w:szCs w:val="24"/>
        </w:rPr>
        <w:t>Limitation of time, as a result of the expiration of time specificed for legal action.</w:t>
      </w:r>
    </w:p>
    <w:p w14:paraId="54FFA29B" w14:textId="77777777" w:rsidR="003D6CF6" w:rsidRPr="00782F5F" w:rsidRDefault="003D6CF6" w:rsidP="00782F5F">
      <w:pPr>
        <w:spacing w:line="360" w:lineRule="auto"/>
        <w:jc w:val="both"/>
        <w:rPr>
          <w:rFonts w:ascii="Times New Roman" w:hAnsi="Times New Roman" w:cs="Times New Roman"/>
          <w:sz w:val="24"/>
          <w:szCs w:val="24"/>
        </w:rPr>
      </w:pPr>
    </w:p>
    <w:p w14:paraId="6E0DE84D" w14:textId="77777777" w:rsidR="003D6CF6" w:rsidRPr="00782F5F" w:rsidRDefault="003D6CF6" w:rsidP="00782F5F">
      <w:pPr>
        <w:spacing w:line="360" w:lineRule="auto"/>
        <w:jc w:val="both"/>
        <w:rPr>
          <w:rFonts w:ascii="Times New Roman" w:hAnsi="Times New Roman" w:cs="Times New Roman"/>
          <w:b/>
          <w:sz w:val="24"/>
          <w:szCs w:val="24"/>
        </w:rPr>
      </w:pPr>
      <w:r w:rsidRPr="00782F5F">
        <w:rPr>
          <w:rFonts w:ascii="Times New Roman" w:hAnsi="Times New Roman" w:cs="Times New Roman"/>
          <w:b/>
          <w:sz w:val="24"/>
          <w:szCs w:val="24"/>
        </w:rPr>
        <w:t xml:space="preserve">                                  REMEDIES FOR TRESPASS TO CHATTEL</w:t>
      </w:r>
    </w:p>
    <w:p w14:paraId="2695C391" w14:textId="77777777" w:rsidR="003D6CF6" w:rsidRPr="00782F5F" w:rsidRDefault="003D6CF6" w:rsidP="00782F5F">
      <w:pPr>
        <w:pStyle w:val="ListParagraph"/>
        <w:numPr>
          <w:ilvl w:val="0"/>
          <w:numId w:val="8"/>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lastRenderedPageBreak/>
        <w:t>Payment of damages</w:t>
      </w:r>
    </w:p>
    <w:p w14:paraId="5A7C533D" w14:textId="77777777" w:rsidR="003D6CF6" w:rsidRPr="00782F5F" w:rsidRDefault="003D6CF6" w:rsidP="00782F5F">
      <w:pPr>
        <w:pStyle w:val="ListParagraph"/>
        <w:numPr>
          <w:ilvl w:val="0"/>
          <w:numId w:val="8"/>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Repair of the damage</w:t>
      </w:r>
    </w:p>
    <w:p w14:paraId="6E922286" w14:textId="77777777" w:rsidR="003D6CF6" w:rsidRPr="00782F5F" w:rsidRDefault="003D6CF6" w:rsidP="00782F5F">
      <w:pPr>
        <w:pStyle w:val="ListParagraph"/>
        <w:numPr>
          <w:ilvl w:val="0"/>
          <w:numId w:val="8"/>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Replacement of the chattel</w:t>
      </w:r>
    </w:p>
    <w:p w14:paraId="774366F0" w14:textId="77777777" w:rsidR="003D6CF6" w:rsidRPr="00782F5F" w:rsidRDefault="003D6CF6" w:rsidP="00782F5F">
      <w:pPr>
        <w:pStyle w:val="ListParagraph"/>
        <w:numPr>
          <w:ilvl w:val="0"/>
          <w:numId w:val="8"/>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Payment of the market price of the chattel.</w:t>
      </w:r>
    </w:p>
    <w:p w14:paraId="38DB7AB0" w14:textId="4A80A556" w:rsidR="003D6CF6" w:rsidRPr="00782F5F" w:rsidRDefault="003D6CF6" w:rsidP="00782F5F">
      <w:pPr>
        <w:pStyle w:val="ListParagraph"/>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These remedies can easily be demonstrated in motor accident cases where car parts or the vehicle itself may be damaged and requires a replacement, repair or monetary fee.</w:t>
      </w:r>
    </w:p>
    <w:p w14:paraId="7E987F36" w14:textId="77777777" w:rsidR="003D6CF6" w:rsidRPr="003D6CF6" w:rsidRDefault="003D6CF6" w:rsidP="00782F5F">
      <w:pPr>
        <w:shd w:val="clear" w:color="auto" w:fill="FFFFFF"/>
        <w:spacing w:before="100" w:beforeAutospacing="1" w:after="100" w:afterAutospacing="1" w:line="360" w:lineRule="auto"/>
        <w:rPr>
          <w:rFonts w:ascii="Times New Roman" w:eastAsia="Times New Roman" w:hAnsi="Times New Roman" w:cs="Times New Roman"/>
          <w:color w:val="232222"/>
          <w:sz w:val="24"/>
          <w:szCs w:val="24"/>
        </w:rPr>
      </w:pPr>
    </w:p>
    <w:p w14:paraId="033EC94F" w14:textId="71CDF265" w:rsidR="0097074B" w:rsidRPr="00782F5F" w:rsidRDefault="0097074B" w:rsidP="00782F5F">
      <w:pPr>
        <w:spacing w:line="360" w:lineRule="auto"/>
        <w:jc w:val="both"/>
        <w:rPr>
          <w:rFonts w:ascii="Times New Roman" w:hAnsi="Times New Roman" w:cs="Times New Roman"/>
          <w:sz w:val="24"/>
          <w:szCs w:val="24"/>
        </w:rPr>
      </w:pPr>
    </w:p>
    <w:p w14:paraId="04D90661" w14:textId="708C6D9E" w:rsidR="0097074B" w:rsidRPr="00782F5F" w:rsidRDefault="0097074B" w:rsidP="00782F5F">
      <w:pPr>
        <w:spacing w:line="360" w:lineRule="auto"/>
        <w:jc w:val="both"/>
        <w:rPr>
          <w:rFonts w:ascii="Times New Roman" w:hAnsi="Times New Roman" w:cs="Times New Roman"/>
          <w:b/>
          <w:bCs/>
          <w:sz w:val="24"/>
          <w:szCs w:val="24"/>
          <w:u w:val="single"/>
        </w:rPr>
      </w:pPr>
      <w:r w:rsidRPr="00782F5F">
        <w:rPr>
          <w:rFonts w:ascii="Times New Roman" w:hAnsi="Times New Roman" w:cs="Times New Roman"/>
          <w:b/>
          <w:bCs/>
          <w:sz w:val="24"/>
          <w:szCs w:val="24"/>
          <w:u w:val="single"/>
        </w:rPr>
        <w:t>CONVERSTION</w:t>
      </w:r>
    </w:p>
    <w:p w14:paraId="15417E82" w14:textId="1EA5D126" w:rsidR="0097074B" w:rsidRPr="00782F5F" w:rsidRDefault="0097074B" w:rsidP="00782F5F">
      <w:pPr>
        <w:spacing w:line="360" w:lineRule="auto"/>
        <w:jc w:val="both"/>
        <w:rPr>
          <w:rFonts w:ascii="Times New Roman" w:hAnsi="Times New Roman" w:cs="Times New Roman"/>
          <w:b/>
          <w:sz w:val="24"/>
          <w:szCs w:val="24"/>
        </w:rPr>
      </w:pPr>
      <w:r w:rsidRPr="00782F5F">
        <w:rPr>
          <w:rFonts w:ascii="Times New Roman" w:hAnsi="Times New Roman" w:cs="Times New Roman"/>
          <w:b/>
          <w:bCs/>
          <w:sz w:val="24"/>
          <w:szCs w:val="24"/>
        </w:rPr>
        <w:t>Conversion</w:t>
      </w:r>
      <w:r w:rsidRPr="00782F5F">
        <w:rPr>
          <w:rFonts w:ascii="Times New Roman" w:hAnsi="Times New Roman" w:cs="Times New Roman"/>
          <w:sz w:val="24"/>
          <w:szCs w:val="24"/>
        </w:rPr>
        <w:t xml:space="preserve"> is any dealing which denies a person of the title, possession, or use of chattel. It is the assertion of a right that is inconsistent with the rights of the person who has title, possession or right to use the chattel.</w:t>
      </w:r>
      <w:r w:rsidRPr="00782F5F">
        <w:rPr>
          <w:rFonts w:ascii="Times New Roman" w:hAnsi="Times New Roman" w:cs="Times New Roman"/>
          <w:b/>
          <w:sz w:val="24"/>
          <w:szCs w:val="24"/>
        </w:rPr>
        <w:t xml:space="preserve"> North central wagon &amp; finance Co Ltd v Graham </w:t>
      </w:r>
    </w:p>
    <w:p w14:paraId="17462DA0" w14:textId="77777777" w:rsidR="00600500" w:rsidRPr="00782F5F" w:rsidRDefault="00600500" w:rsidP="00782F5F">
      <w:pPr>
        <w:spacing w:line="360" w:lineRule="auto"/>
        <w:jc w:val="both"/>
        <w:rPr>
          <w:rFonts w:ascii="Times New Roman" w:hAnsi="Times New Roman" w:cs="Times New Roman"/>
          <w:b/>
          <w:sz w:val="24"/>
          <w:szCs w:val="24"/>
        </w:rPr>
      </w:pPr>
      <w:r w:rsidRPr="00782F5F">
        <w:rPr>
          <w:rFonts w:ascii="Times New Roman" w:hAnsi="Times New Roman" w:cs="Times New Roman"/>
          <w:b/>
          <w:sz w:val="24"/>
          <w:szCs w:val="24"/>
        </w:rPr>
        <w:t>ELEMENTS OF CONVERSION</w:t>
      </w:r>
    </w:p>
    <w:p w14:paraId="7A510E17" w14:textId="48FAFCF6" w:rsidR="00600500" w:rsidRPr="00782F5F" w:rsidRDefault="00600500" w:rsidP="00782F5F">
      <w:pPr>
        <w:pStyle w:val="ListParagraph"/>
        <w:numPr>
          <w:ilvl w:val="0"/>
          <w:numId w:val="2"/>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 xml:space="preserve">Using </w:t>
      </w:r>
      <w:r w:rsidR="00156E49" w:rsidRPr="00782F5F">
        <w:rPr>
          <w:rFonts w:ascii="Times New Roman" w:hAnsi="Times New Roman" w:cs="Times New Roman"/>
          <w:sz w:val="24"/>
          <w:szCs w:val="24"/>
        </w:rPr>
        <w:t>one’s</w:t>
      </w:r>
      <w:r w:rsidRPr="00782F5F">
        <w:rPr>
          <w:rFonts w:ascii="Times New Roman" w:hAnsi="Times New Roman" w:cs="Times New Roman"/>
          <w:sz w:val="24"/>
          <w:szCs w:val="24"/>
        </w:rPr>
        <w:t xml:space="preserve"> property as if I were his own</w:t>
      </w:r>
    </w:p>
    <w:p w14:paraId="129686B0" w14:textId="77777777" w:rsidR="00600500" w:rsidRPr="00782F5F" w:rsidRDefault="00600500" w:rsidP="00782F5F">
      <w:pPr>
        <w:pStyle w:val="ListParagraph"/>
        <w:numPr>
          <w:ilvl w:val="0"/>
          <w:numId w:val="2"/>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There is no legal justification</w:t>
      </w:r>
    </w:p>
    <w:p w14:paraId="33B9CB01" w14:textId="55393971" w:rsidR="00600500" w:rsidRPr="00782F5F" w:rsidRDefault="00600500" w:rsidP="00782F5F">
      <w:pPr>
        <w:pStyle w:val="ListParagraph"/>
        <w:numPr>
          <w:ilvl w:val="0"/>
          <w:numId w:val="2"/>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 xml:space="preserve">Injury of </w:t>
      </w:r>
      <w:r w:rsidR="00156E49" w:rsidRPr="00782F5F">
        <w:rPr>
          <w:rFonts w:ascii="Times New Roman" w:hAnsi="Times New Roman" w:cs="Times New Roman"/>
          <w:sz w:val="24"/>
          <w:szCs w:val="24"/>
        </w:rPr>
        <w:t>plaintiff’s</w:t>
      </w:r>
      <w:r w:rsidRPr="00782F5F">
        <w:rPr>
          <w:rFonts w:ascii="Times New Roman" w:hAnsi="Times New Roman" w:cs="Times New Roman"/>
          <w:sz w:val="24"/>
          <w:szCs w:val="24"/>
        </w:rPr>
        <w:t xml:space="preserve"> possessory rights</w:t>
      </w:r>
    </w:p>
    <w:p w14:paraId="77B36A9E" w14:textId="77777777" w:rsidR="0097074B" w:rsidRPr="00782F5F" w:rsidRDefault="0097074B" w:rsidP="00782F5F">
      <w:pPr>
        <w:spacing w:line="360" w:lineRule="auto"/>
        <w:jc w:val="both"/>
        <w:rPr>
          <w:rFonts w:ascii="Times New Roman" w:hAnsi="Times New Roman" w:cs="Times New Roman"/>
          <w:b/>
          <w:sz w:val="24"/>
          <w:szCs w:val="24"/>
        </w:rPr>
      </w:pPr>
      <w:r w:rsidRPr="00782F5F">
        <w:rPr>
          <w:rFonts w:ascii="Times New Roman" w:hAnsi="Times New Roman" w:cs="Times New Roman"/>
          <w:b/>
          <w:sz w:val="24"/>
          <w:szCs w:val="24"/>
        </w:rPr>
        <w:t>EXAMPLES OF CONVERSION</w:t>
      </w:r>
    </w:p>
    <w:p w14:paraId="390E1800" w14:textId="77777777" w:rsidR="0097074B" w:rsidRPr="00782F5F" w:rsidRDefault="0097074B" w:rsidP="00782F5F">
      <w:pPr>
        <w:pStyle w:val="ListParagraph"/>
        <w:numPr>
          <w:ilvl w:val="0"/>
          <w:numId w:val="4"/>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Taking</w:t>
      </w:r>
    </w:p>
    <w:p w14:paraId="6CBB815A" w14:textId="77777777" w:rsidR="0097074B" w:rsidRPr="00782F5F" w:rsidRDefault="0097074B" w:rsidP="00782F5F">
      <w:pPr>
        <w:pStyle w:val="ListParagraph"/>
        <w:numPr>
          <w:ilvl w:val="0"/>
          <w:numId w:val="4"/>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Using</w:t>
      </w:r>
    </w:p>
    <w:p w14:paraId="705E533A" w14:textId="77777777" w:rsidR="0097074B" w:rsidRPr="00782F5F" w:rsidRDefault="0097074B" w:rsidP="00782F5F">
      <w:pPr>
        <w:pStyle w:val="ListParagraph"/>
        <w:numPr>
          <w:ilvl w:val="0"/>
          <w:numId w:val="4"/>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Alteration</w:t>
      </w:r>
    </w:p>
    <w:p w14:paraId="6DABC9E2" w14:textId="77777777" w:rsidR="0097074B" w:rsidRPr="00782F5F" w:rsidRDefault="0097074B" w:rsidP="00782F5F">
      <w:pPr>
        <w:pStyle w:val="ListParagraph"/>
        <w:numPr>
          <w:ilvl w:val="0"/>
          <w:numId w:val="4"/>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Consumption</w:t>
      </w:r>
    </w:p>
    <w:p w14:paraId="726CE001" w14:textId="29AE3CC6" w:rsidR="0097074B" w:rsidRPr="00782F5F" w:rsidRDefault="0097074B" w:rsidP="00782F5F">
      <w:pPr>
        <w:pStyle w:val="ListParagraph"/>
        <w:numPr>
          <w:ilvl w:val="0"/>
          <w:numId w:val="4"/>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Receiving</w:t>
      </w:r>
    </w:p>
    <w:p w14:paraId="6F8E28F1" w14:textId="77777777" w:rsidR="004008B7" w:rsidRPr="00782F5F" w:rsidRDefault="004008B7" w:rsidP="00782F5F">
      <w:pPr>
        <w:pStyle w:val="ListParagraph"/>
        <w:numPr>
          <w:ilvl w:val="0"/>
          <w:numId w:val="4"/>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Detention</w:t>
      </w:r>
    </w:p>
    <w:p w14:paraId="3BC5A3CE" w14:textId="77777777" w:rsidR="004008B7" w:rsidRPr="00782F5F" w:rsidRDefault="004008B7" w:rsidP="00782F5F">
      <w:pPr>
        <w:pStyle w:val="ListParagraph"/>
        <w:numPr>
          <w:ilvl w:val="0"/>
          <w:numId w:val="4"/>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Wrongful delivery</w:t>
      </w:r>
    </w:p>
    <w:p w14:paraId="2829F239" w14:textId="77777777" w:rsidR="004008B7" w:rsidRPr="00782F5F" w:rsidRDefault="004008B7" w:rsidP="00782F5F">
      <w:pPr>
        <w:pStyle w:val="ListParagraph"/>
        <w:numPr>
          <w:ilvl w:val="0"/>
          <w:numId w:val="4"/>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Damaging, or destroying it.</w:t>
      </w:r>
    </w:p>
    <w:p w14:paraId="1C5E3EBD" w14:textId="77777777" w:rsidR="004008B7" w:rsidRPr="00782F5F" w:rsidRDefault="004008B7" w:rsidP="00782F5F">
      <w:pPr>
        <w:pStyle w:val="ListParagraph"/>
        <w:spacing w:line="360" w:lineRule="auto"/>
        <w:jc w:val="both"/>
        <w:rPr>
          <w:rFonts w:ascii="Times New Roman" w:hAnsi="Times New Roman" w:cs="Times New Roman"/>
          <w:sz w:val="24"/>
          <w:szCs w:val="24"/>
        </w:rPr>
      </w:pPr>
    </w:p>
    <w:p w14:paraId="55DA7EC6" w14:textId="77777777" w:rsidR="0097074B" w:rsidRPr="00782F5F" w:rsidRDefault="0097074B" w:rsidP="00782F5F">
      <w:pPr>
        <w:pStyle w:val="ListParagraph"/>
        <w:spacing w:line="360" w:lineRule="auto"/>
        <w:jc w:val="both"/>
        <w:rPr>
          <w:rFonts w:ascii="Times New Roman" w:hAnsi="Times New Roman" w:cs="Times New Roman"/>
          <w:sz w:val="24"/>
          <w:szCs w:val="24"/>
        </w:rPr>
      </w:pPr>
      <w:r w:rsidRPr="00782F5F">
        <w:rPr>
          <w:rFonts w:ascii="Times New Roman" w:hAnsi="Times New Roman" w:cs="Times New Roman"/>
          <w:b/>
          <w:sz w:val="24"/>
          <w:szCs w:val="24"/>
          <w:u w:val="single"/>
        </w:rPr>
        <w:lastRenderedPageBreak/>
        <w:t>Taking</w:t>
      </w:r>
      <w:r w:rsidRPr="00782F5F">
        <w:rPr>
          <w:rFonts w:ascii="Times New Roman" w:hAnsi="Times New Roman" w:cs="Times New Roman"/>
          <w:sz w:val="24"/>
          <w:szCs w:val="24"/>
        </w:rPr>
        <w:t>: where a defendant takes a plaintiffs chattel out of the plaintiffs possession without lawful justification with the intent of exercising dominion over the goods permanently or even temporarily, there is conversion.</w:t>
      </w:r>
    </w:p>
    <w:p w14:paraId="3A3E47E0" w14:textId="5E40955D" w:rsidR="0097074B" w:rsidRPr="00782F5F" w:rsidRDefault="0097074B" w:rsidP="00782F5F">
      <w:pPr>
        <w:pStyle w:val="ListParagraph"/>
        <w:spacing w:line="360" w:lineRule="auto"/>
        <w:jc w:val="both"/>
        <w:rPr>
          <w:rFonts w:ascii="Times New Roman" w:hAnsi="Times New Roman" w:cs="Times New Roman"/>
          <w:sz w:val="24"/>
          <w:szCs w:val="24"/>
        </w:rPr>
      </w:pPr>
      <w:r w:rsidRPr="00782F5F">
        <w:rPr>
          <w:rFonts w:ascii="Times New Roman" w:hAnsi="Times New Roman" w:cs="Times New Roman"/>
          <w:b/>
          <w:sz w:val="24"/>
          <w:szCs w:val="24"/>
          <w:u w:val="single"/>
        </w:rPr>
        <w:t>Using</w:t>
      </w:r>
      <w:r w:rsidRPr="00782F5F">
        <w:rPr>
          <w:rFonts w:ascii="Times New Roman" w:hAnsi="Times New Roman" w:cs="Times New Roman"/>
          <w:sz w:val="24"/>
          <w:szCs w:val="24"/>
        </w:rPr>
        <w:t xml:space="preserve">: using a plaintiffs chattels as if it one’s own, such as, by wearing the plaintiffs jewelry, as in the case of </w:t>
      </w:r>
      <w:r w:rsidRPr="00782F5F">
        <w:rPr>
          <w:rFonts w:ascii="Times New Roman" w:hAnsi="Times New Roman" w:cs="Times New Roman"/>
          <w:b/>
          <w:sz w:val="24"/>
          <w:szCs w:val="24"/>
        </w:rPr>
        <w:t>petre v heneage</w:t>
      </w:r>
      <w:r w:rsidRPr="00782F5F">
        <w:rPr>
          <w:rFonts w:ascii="Times New Roman" w:hAnsi="Times New Roman" w:cs="Times New Roman"/>
          <w:sz w:val="24"/>
          <w:szCs w:val="24"/>
        </w:rPr>
        <w:t xml:space="preserve">, or using the plaintiffs bottle to store wine as was the case in </w:t>
      </w:r>
      <w:r w:rsidR="00AB4E00" w:rsidRPr="00782F5F">
        <w:rPr>
          <w:rFonts w:ascii="Times New Roman" w:hAnsi="Times New Roman" w:cs="Times New Roman"/>
          <w:b/>
          <w:sz w:val="24"/>
          <w:szCs w:val="24"/>
        </w:rPr>
        <w:t>Penfolds</w:t>
      </w:r>
      <w:r w:rsidRPr="00782F5F">
        <w:rPr>
          <w:rFonts w:ascii="Times New Roman" w:hAnsi="Times New Roman" w:cs="Times New Roman"/>
          <w:b/>
          <w:sz w:val="24"/>
          <w:szCs w:val="24"/>
        </w:rPr>
        <w:t xml:space="preserve"> wine v Elliot</w:t>
      </w:r>
      <w:r w:rsidRPr="00782F5F">
        <w:rPr>
          <w:rFonts w:ascii="Times New Roman" w:hAnsi="Times New Roman" w:cs="Times New Roman"/>
          <w:sz w:val="24"/>
          <w:szCs w:val="24"/>
        </w:rPr>
        <w:t xml:space="preserve"> is also conversion</w:t>
      </w:r>
    </w:p>
    <w:p w14:paraId="02581CF8" w14:textId="77777777" w:rsidR="0097074B" w:rsidRPr="00782F5F" w:rsidRDefault="0097074B" w:rsidP="00782F5F">
      <w:pPr>
        <w:pStyle w:val="ListParagraph"/>
        <w:spacing w:line="360" w:lineRule="auto"/>
        <w:jc w:val="both"/>
        <w:rPr>
          <w:rFonts w:ascii="Times New Roman" w:hAnsi="Times New Roman" w:cs="Times New Roman"/>
          <w:sz w:val="24"/>
          <w:szCs w:val="24"/>
        </w:rPr>
      </w:pPr>
      <w:r w:rsidRPr="00782F5F">
        <w:rPr>
          <w:rFonts w:ascii="Times New Roman" w:hAnsi="Times New Roman" w:cs="Times New Roman"/>
          <w:b/>
          <w:sz w:val="24"/>
          <w:szCs w:val="24"/>
          <w:u w:val="single"/>
        </w:rPr>
        <w:t>Alteration:</w:t>
      </w:r>
      <w:r w:rsidRPr="00782F5F">
        <w:rPr>
          <w:rFonts w:ascii="Times New Roman" w:hAnsi="Times New Roman" w:cs="Times New Roman"/>
          <w:sz w:val="24"/>
          <w:szCs w:val="24"/>
        </w:rPr>
        <w:t xml:space="preserve"> this involves the changing the form of a chattel in any form whatsoever.</w:t>
      </w:r>
    </w:p>
    <w:p w14:paraId="095BF93D" w14:textId="77777777" w:rsidR="0097074B" w:rsidRPr="00782F5F" w:rsidRDefault="0097074B" w:rsidP="00782F5F">
      <w:pPr>
        <w:pStyle w:val="ListParagraph"/>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Consumption: by eating or using it up</w:t>
      </w:r>
    </w:p>
    <w:p w14:paraId="287553E8" w14:textId="77777777" w:rsidR="0097074B" w:rsidRPr="00782F5F" w:rsidRDefault="0097074B" w:rsidP="00782F5F">
      <w:pPr>
        <w:pStyle w:val="ListParagraph"/>
        <w:spacing w:line="360" w:lineRule="auto"/>
        <w:jc w:val="both"/>
        <w:rPr>
          <w:rFonts w:ascii="Times New Roman" w:hAnsi="Times New Roman" w:cs="Times New Roman"/>
          <w:sz w:val="24"/>
          <w:szCs w:val="24"/>
        </w:rPr>
      </w:pPr>
      <w:r w:rsidRPr="00782F5F">
        <w:rPr>
          <w:rFonts w:ascii="Times New Roman" w:hAnsi="Times New Roman" w:cs="Times New Roman"/>
          <w:b/>
          <w:sz w:val="24"/>
          <w:szCs w:val="24"/>
          <w:u w:val="single"/>
        </w:rPr>
        <w:t>Receiving:</w:t>
      </w:r>
      <w:r w:rsidRPr="00782F5F">
        <w:rPr>
          <w:rFonts w:ascii="Times New Roman" w:hAnsi="Times New Roman" w:cs="Times New Roman"/>
          <w:sz w:val="24"/>
          <w:szCs w:val="24"/>
        </w:rPr>
        <w:t xml:space="preserve"> involuntary receipt of goods is not conversion. However, the receiver must not willfully damage or destroy the goods unless the goods constitute a nuisance, also, receiving chattel from a third party who is not the owner is conversion.</w:t>
      </w:r>
    </w:p>
    <w:p w14:paraId="3820C556" w14:textId="77777777" w:rsidR="0097074B" w:rsidRPr="00782F5F" w:rsidRDefault="0097074B" w:rsidP="00782F5F">
      <w:pPr>
        <w:pStyle w:val="ListParagraph"/>
        <w:spacing w:line="360" w:lineRule="auto"/>
        <w:jc w:val="both"/>
        <w:rPr>
          <w:rFonts w:ascii="Times New Roman" w:hAnsi="Times New Roman" w:cs="Times New Roman"/>
          <w:sz w:val="24"/>
          <w:szCs w:val="24"/>
        </w:rPr>
      </w:pPr>
    </w:p>
    <w:p w14:paraId="6516A589" w14:textId="7A5E4B04" w:rsidR="00F473DD" w:rsidRPr="00782F5F" w:rsidRDefault="00F473DD" w:rsidP="00782F5F">
      <w:pPr>
        <w:pStyle w:val="ListParagraph"/>
        <w:spacing w:line="360" w:lineRule="auto"/>
        <w:rPr>
          <w:rFonts w:ascii="Times New Roman" w:hAnsi="Times New Roman" w:cs="Times New Roman"/>
          <w:b/>
          <w:sz w:val="24"/>
          <w:szCs w:val="24"/>
          <w:u w:val="single"/>
        </w:rPr>
      </w:pPr>
      <w:r w:rsidRPr="00782F5F">
        <w:rPr>
          <w:rFonts w:ascii="Times New Roman" w:hAnsi="Times New Roman" w:cs="Times New Roman"/>
          <w:b/>
          <w:sz w:val="24"/>
          <w:szCs w:val="24"/>
          <w:u w:val="single"/>
        </w:rPr>
        <w:t>Defenses to Conversion</w:t>
      </w:r>
    </w:p>
    <w:p w14:paraId="30D9687D" w14:textId="77777777" w:rsidR="00F473DD" w:rsidRPr="00782F5F" w:rsidRDefault="00F473DD" w:rsidP="00782F5F">
      <w:pPr>
        <w:pStyle w:val="ListParagraph"/>
        <w:numPr>
          <w:ilvl w:val="0"/>
          <w:numId w:val="9"/>
        </w:numPr>
        <w:spacing w:after="200" w:line="360" w:lineRule="auto"/>
        <w:rPr>
          <w:rFonts w:ascii="Times New Roman" w:hAnsi="Times New Roman" w:cs="Times New Roman"/>
          <w:sz w:val="24"/>
          <w:szCs w:val="24"/>
        </w:rPr>
      </w:pPr>
      <w:r w:rsidRPr="00782F5F">
        <w:rPr>
          <w:rFonts w:ascii="Times New Roman" w:hAnsi="Times New Roman" w:cs="Times New Roman"/>
          <w:b/>
          <w:sz w:val="24"/>
          <w:szCs w:val="24"/>
        </w:rPr>
        <w:t>Abandonment:</w:t>
      </w:r>
      <w:r w:rsidRPr="00782F5F">
        <w:rPr>
          <w:rFonts w:ascii="Times New Roman" w:hAnsi="Times New Roman" w:cs="Times New Roman"/>
          <w:sz w:val="24"/>
          <w:szCs w:val="24"/>
        </w:rPr>
        <w:t xml:space="preserve"> An action for conversion would not succeed in a situation in which the property in question was abandoned by the claimant. The abandonment should be demonstrated as the intent of the former owner. Also, there should be a reasonable time between the abandonment and the possession by the new owner.</w:t>
      </w:r>
    </w:p>
    <w:p w14:paraId="1F8A5695" w14:textId="77777777" w:rsidR="00F473DD" w:rsidRPr="00782F5F" w:rsidRDefault="00F473DD" w:rsidP="00782F5F">
      <w:pPr>
        <w:pStyle w:val="ListParagraph"/>
        <w:numPr>
          <w:ilvl w:val="0"/>
          <w:numId w:val="9"/>
        </w:numPr>
        <w:spacing w:after="200" w:line="360" w:lineRule="auto"/>
        <w:rPr>
          <w:rFonts w:ascii="Times New Roman" w:hAnsi="Times New Roman" w:cs="Times New Roman"/>
          <w:sz w:val="24"/>
          <w:szCs w:val="24"/>
        </w:rPr>
      </w:pPr>
      <w:r w:rsidRPr="00782F5F">
        <w:rPr>
          <w:rFonts w:ascii="Times New Roman" w:hAnsi="Times New Roman" w:cs="Times New Roman"/>
          <w:b/>
          <w:sz w:val="24"/>
          <w:szCs w:val="24"/>
        </w:rPr>
        <w:t>Authority of Law:</w:t>
      </w:r>
      <w:r w:rsidRPr="00782F5F">
        <w:rPr>
          <w:rFonts w:ascii="Times New Roman" w:hAnsi="Times New Roman" w:cs="Times New Roman"/>
          <w:sz w:val="24"/>
          <w:szCs w:val="24"/>
        </w:rPr>
        <w:t xml:space="preserve"> Conversion that is done under the authority of law would be justified. For example, the selling of the goods of a defendant by the claimant by an order of court in order to get a judgement debt, would be valid.</w:t>
      </w:r>
    </w:p>
    <w:p w14:paraId="19285D6F" w14:textId="58CAF258" w:rsidR="00F473DD" w:rsidRPr="00782F5F" w:rsidRDefault="00F473DD" w:rsidP="00782F5F">
      <w:pPr>
        <w:pStyle w:val="ListParagraph"/>
        <w:numPr>
          <w:ilvl w:val="0"/>
          <w:numId w:val="9"/>
        </w:numPr>
        <w:spacing w:after="200" w:line="360" w:lineRule="auto"/>
        <w:rPr>
          <w:rFonts w:ascii="Times New Roman" w:hAnsi="Times New Roman" w:cs="Times New Roman"/>
          <w:sz w:val="24"/>
          <w:szCs w:val="24"/>
        </w:rPr>
      </w:pPr>
      <w:r w:rsidRPr="00782F5F">
        <w:rPr>
          <w:rFonts w:ascii="Times New Roman" w:hAnsi="Times New Roman" w:cs="Times New Roman"/>
          <w:b/>
          <w:sz w:val="24"/>
          <w:szCs w:val="24"/>
        </w:rPr>
        <w:t>Consent:</w:t>
      </w:r>
      <w:r w:rsidRPr="00782F5F">
        <w:rPr>
          <w:rFonts w:ascii="Times New Roman" w:hAnsi="Times New Roman" w:cs="Times New Roman"/>
          <w:sz w:val="24"/>
          <w:szCs w:val="24"/>
        </w:rPr>
        <w:t xml:space="preserve"> If the owner of the goods consented to the action of the defendant in converting the goods, the conversion would be held to be valid.</w:t>
      </w:r>
    </w:p>
    <w:p w14:paraId="2D0776C1" w14:textId="77777777" w:rsidR="00595E98" w:rsidRPr="00782F5F" w:rsidRDefault="00595E98" w:rsidP="00782F5F">
      <w:pPr>
        <w:spacing w:line="360" w:lineRule="auto"/>
        <w:jc w:val="both"/>
        <w:rPr>
          <w:rFonts w:ascii="Times New Roman" w:hAnsi="Times New Roman" w:cs="Times New Roman"/>
          <w:b/>
          <w:sz w:val="24"/>
          <w:szCs w:val="24"/>
        </w:rPr>
      </w:pPr>
      <w:r w:rsidRPr="00782F5F">
        <w:rPr>
          <w:rFonts w:ascii="Times New Roman" w:hAnsi="Times New Roman" w:cs="Times New Roman"/>
          <w:b/>
          <w:sz w:val="24"/>
          <w:szCs w:val="24"/>
        </w:rPr>
        <w:t>INNOCENT RECEIPT OR DELIVERY</w:t>
      </w:r>
    </w:p>
    <w:p w14:paraId="126385E9" w14:textId="77777777" w:rsidR="00595E98" w:rsidRPr="00782F5F" w:rsidRDefault="00595E98" w:rsidP="00782F5F">
      <w:p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 xml:space="preserve">Generally, innocent delivery, or innocent receipts are not torts, nor criminal offences. Thus, innocent delivery is not conversion. therefore, where an innocent holder of goods such as a carrier, or warehouseman, receives good in good faith from a person he believes to have lawful possession of them, and he delivers them, on the persons instructions to a third party in good faith, there would be no conversion. Similarly, innocent receipt of goods is not conversion. However, the receiver must not willfully </w:t>
      </w:r>
      <w:r w:rsidRPr="00782F5F">
        <w:rPr>
          <w:rFonts w:ascii="Times New Roman" w:hAnsi="Times New Roman" w:cs="Times New Roman"/>
          <w:sz w:val="24"/>
          <w:szCs w:val="24"/>
        </w:rPr>
        <w:lastRenderedPageBreak/>
        <w:t xml:space="preserve">damage or destroy the goods unless the goods constitute a nuisance. Case of </w:t>
      </w:r>
      <w:r w:rsidRPr="00782F5F">
        <w:rPr>
          <w:rFonts w:ascii="Times New Roman" w:hAnsi="Times New Roman" w:cs="Times New Roman"/>
          <w:b/>
          <w:sz w:val="24"/>
          <w:szCs w:val="24"/>
        </w:rPr>
        <w:t>unipetrol v prima tankers</w:t>
      </w:r>
      <w:r w:rsidRPr="00782F5F">
        <w:rPr>
          <w:rFonts w:ascii="Times New Roman" w:hAnsi="Times New Roman" w:cs="Times New Roman"/>
          <w:sz w:val="24"/>
          <w:szCs w:val="24"/>
        </w:rPr>
        <w:t>, the defendant oil tanker owner had a contract to carry unipetrols cargo of fuel from Port Harcourt. The captain of the vessel allegedly went elsewhere with the cargo of fuel. The court of appeal held that the respondents were liable in conversion.</w:t>
      </w:r>
    </w:p>
    <w:p w14:paraId="0F14ED2D" w14:textId="77777777" w:rsidR="00595E98" w:rsidRPr="00782F5F" w:rsidRDefault="00595E98" w:rsidP="00782F5F">
      <w:p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 xml:space="preserve">       </w:t>
      </w:r>
    </w:p>
    <w:p w14:paraId="30DB8D4C" w14:textId="77777777" w:rsidR="00595E98" w:rsidRPr="00782F5F" w:rsidRDefault="00595E98" w:rsidP="00782F5F">
      <w:pPr>
        <w:spacing w:line="360" w:lineRule="auto"/>
        <w:jc w:val="both"/>
        <w:rPr>
          <w:rFonts w:ascii="Times New Roman" w:hAnsi="Times New Roman" w:cs="Times New Roman"/>
          <w:b/>
          <w:sz w:val="24"/>
          <w:szCs w:val="24"/>
        </w:rPr>
      </w:pPr>
      <w:r w:rsidRPr="00782F5F">
        <w:rPr>
          <w:rFonts w:ascii="Times New Roman" w:hAnsi="Times New Roman" w:cs="Times New Roman"/>
          <w:b/>
          <w:sz w:val="24"/>
          <w:szCs w:val="24"/>
        </w:rPr>
        <w:t xml:space="preserve">                          THE RULES REGARDING FINDING LOST PROPERTY</w:t>
      </w:r>
    </w:p>
    <w:p w14:paraId="71C86E0E" w14:textId="77777777" w:rsidR="00595E98" w:rsidRPr="00782F5F" w:rsidRDefault="00595E98" w:rsidP="00782F5F">
      <w:p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 xml:space="preserve">The rule of law for finding a lost property was established by the English court of appeal in the case of </w:t>
      </w:r>
      <w:r w:rsidRPr="00782F5F">
        <w:rPr>
          <w:rFonts w:ascii="Times New Roman" w:hAnsi="Times New Roman" w:cs="Times New Roman"/>
          <w:b/>
          <w:sz w:val="24"/>
          <w:szCs w:val="24"/>
        </w:rPr>
        <w:t>parker v British airways (1982)</w:t>
      </w:r>
      <w:r w:rsidRPr="00782F5F">
        <w:rPr>
          <w:rFonts w:ascii="Times New Roman" w:hAnsi="Times New Roman" w:cs="Times New Roman"/>
          <w:sz w:val="24"/>
          <w:szCs w:val="24"/>
        </w:rPr>
        <w:t>, in this case, the plaintiff was waiting in the defendants airways lounge at Heathrow airport, London, England when he found the bracelet on the floor. He handed it to the employees of the defendant, together with his name and address, and a request that it should be returned to him if it was unclaimed. It was not claimed and the defendants failed to return it to the finder and sold it. The English court of appeal held that the proceeds of sale belonged to the plaintiff who found it. The rules are as listed below</w:t>
      </w:r>
    </w:p>
    <w:p w14:paraId="3132F9EF" w14:textId="77777777" w:rsidR="00595E98" w:rsidRPr="00782F5F" w:rsidRDefault="00595E98" w:rsidP="00782F5F">
      <w:pPr>
        <w:pStyle w:val="ListParagraph"/>
        <w:numPr>
          <w:ilvl w:val="0"/>
          <w:numId w:val="12"/>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A finder of a chattel acquires no right over it, unless it has been abandoned, or lost, and he takes it into his care and control. He acquires a right to keep it against all persons, except the true owner, or a person who has prior right to keep the chattel.</w:t>
      </w:r>
    </w:p>
    <w:p w14:paraId="0BAB2091" w14:textId="77777777" w:rsidR="00595E98" w:rsidRPr="00782F5F" w:rsidRDefault="00595E98" w:rsidP="00782F5F">
      <w:pPr>
        <w:pStyle w:val="ListParagraph"/>
        <w:numPr>
          <w:ilvl w:val="0"/>
          <w:numId w:val="12"/>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Any servant, or agent who finds a lost property in the course of his employment does so on behalf of the employer, by is the finder according to law.</w:t>
      </w:r>
    </w:p>
    <w:p w14:paraId="3F0D0CE1" w14:textId="77777777" w:rsidR="00595E98" w:rsidRPr="00782F5F" w:rsidRDefault="00595E98" w:rsidP="00782F5F">
      <w:pPr>
        <w:pStyle w:val="ListParagraph"/>
        <w:numPr>
          <w:ilvl w:val="0"/>
          <w:numId w:val="12"/>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An occupier of land, or a building has superior rights to those of a finder, over property or goods in, or attached to land, or building. Case of south Staffordshire water co v Sharman, where rings were found in a pool.</w:t>
      </w:r>
    </w:p>
    <w:p w14:paraId="4D9F54EC" w14:textId="02EE2892" w:rsidR="00595E98" w:rsidRPr="00782F5F" w:rsidRDefault="00595E98" w:rsidP="00782F5F">
      <w:pPr>
        <w:pStyle w:val="ListParagraph"/>
        <w:numPr>
          <w:ilvl w:val="0"/>
          <w:numId w:val="12"/>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However, an occupier of premise does not have superior rights to those of a finder in respect of goods found on or in the premises, except before the finding, the occupier has manifested an intention to exercise control over the premises and things on it.</w:t>
      </w:r>
    </w:p>
    <w:p w14:paraId="79ADC09F" w14:textId="51775D12" w:rsidR="00600500" w:rsidRPr="00782F5F" w:rsidRDefault="00600500" w:rsidP="00782F5F">
      <w:pPr>
        <w:spacing w:line="360" w:lineRule="auto"/>
        <w:jc w:val="both"/>
        <w:rPr>
          <w:rFonts w:ascii="Times New Roman" w:hAnsi="Times New Roman" w:cs="Times New Roman"/>
          <w:sz w:val="24"/>
          <w:szCs w:val="24"/>
        </w:rPr>
      </w:pPr>
    </w:p>
    <w:p w14:paraId="6B3A5CCB" w14:textId="2F083FA8" w:rsidR="00681128" w:rsidRPr="00782F5F" w:rsidRDefault="00681128" w:rsidP="00782F5F">
      <w:pPr>
        <w:pStyle w:val="ListParagraph"/>
        <w:spacing w:line="360" w:lineRule="auto"/>
        <w:jc w:val="both"/>
        <w:rPr>
          <w:rFonts w:ascii="Times New Roman" w:hAnsi="Times New Roman" w:cs="Times New Roman"/>
          <w:b/>
          <w:bCs/>
          <w:sz w:val="24"/>
          <w:szCs w:val="24"/>
          <w:u w:val="single"/>
        </w:rPr>
      </w:pPr>
      <w:r w:rsidRPr="00782F5F">
        <w:rPr>
          <w:rFonts w:ascii="Times New Roman" w:hAnsi="Times New Roman" w:cs="Times New Roman"/>
          <w:b/>
          <w:bCs/>
          <w:sz w:val="24"/>
          <w:szCs w:val="24"/>
          <w:u w:val="single"/>
        </w:rPr>
        <w:t>DETINUE</w:t>
      </w:r>
    </w:p>
    <w:p w14:paraId="19C39D1C" w14:textId="2D4D34F3" w:rsidR="00600500" w:rsidRDefault="00600500" w:rsidP="00782F5F">
      <w:pPr>
        <w:spacing w:line="360" w:lineRule="auto"/>
        <w:jc w:val="both"/>
        <w:rPr>
          <w:rFonts w:ascii="Times New Roman" w:hAnsi="Times New Roman" w:cs="Times New Roman"/>
          <w:sz w:val="24"/>
          <w:szCs w:val="24"/>
        </w:rPr>
      </w:pPr>
      <w:bookmarkStart w:id="0" w:name="_Hlk62666438"/>
      <w:r w:rsidRPr="00782F5F">
        <w:rPr>
          <w:rFonts w:ascii="Times New Roman" w:hAnsi="Times New Roman" w:cs="Times New Roman"/>
          <w:b/>
          <w:sz w:val="24"/>
          <w:szCs w:val="24"/>
        </w:rPr>
        <w:lastRenderedPageBreak/>
        <w:t>The tort of detinue</w:t>
      </w:r>
      <w:r w:rsidRPr="00782F5F">
        <w:rPr>
          <w:rFonts w:ascii="Times New Roman" w:hAnsi="Times New Roman" w:cs="Times New Roman"/>
          <w:sz w:val="24"/>
          <w:szCs w:val="24"/>
        </w:rPr>
        <w:t xml:space="preserve"> </w:t>
      </w:r>
      <w:bookmarkEnd w:id="0"/>
      <w:r w:rsidRPr="00782F5F">
        <w:rPr>
          <w:rFonts w:ascii="Times New Roman" w:hAnsi="Times New Roman" w:cs="Times New Roman"/>
          <w:sz w:val="24"/>
          <w:szCs w:val="24"/>
        </w:rPr>
        <w:t>is the wrongful detention of the chattel of another person, the immediate possession of which the person entitled. Detinue is the wrongful detention or retention of a chattel whereby the person entitled to it is denied the possession or use of it. As a general rule, to successfully sue in detinue, a plaintiff must have possession before the detention, or have right to immediate possession of the chattel.</w:t>
      </w:r>
    </w:p>
    <w:p w14:paraId="05F52A98" w14:textId="7A905C8B" w:rsidR="00B62F1D" w:rsidRPr="00B62F1D" w:rsidRDefault="00B62F1D" w:rsidP="00782F5F">
      <w:pPr>
        <w:spacing w:line="360" w:lineRule="auto"/>
        <w:jc w:val="both"/>
        <w:rPr>
          <w:rFonts w:ascii="Times New Roman" w:hAnsi="Times New Roman" w:cs="Times New Roman"/>
          <w:b/>
          <w:bCs/>
          <w:sz w:val="24"/>
          <w:szCs w:val="24"/>
        </w:rPr>
      </w:pPr>
      <w:r w:rsidRPr="00B62F1D">
        <w:rPr>
          <w:rFonts w:ascii="Times New Roman" w:hAnsi="Times New Roman" w:cs="Times New Roman"/>
          <w:b/>
          <w:bCs/>
          <w:sz w:val="24"/>
          <w:szCs w:val="24"/>
        </w:rPr>
        <w:t xml:space="preserve">              ELEMENT OF DETINUE</w:t>
      </w:r>
    </w:p>
    <w:p w14:paraId="0B1D9D9A" w14:textId="77FF7F2F" w:rsidR="008E509B" w:rsidRPr="00782F5F" w:rsidRDefault="00D62F7C" w:rsidP="00782F5F">
      <w:p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 xml:space="preserve">           A </w:t>
      </w:r>
      <w:r w:rsidR="00AB4E00" w:rsidRPr="00782F5F">
        <w:rPr>
          <w:rFonts w:ascii="Times New Roman" w:hAnsi="Times New Roman" w:cs="Times New Roman"/>
          <w:sz w:val="24"/>
          <w:szCs w:val="24"/>
        </w:rPr>
        <w:t>plaintiff</w:t>
      </w:r>
      <w:r w:rsidRPr="00782F5F">
        <w:rPr>
          <w:rFonts w:ascii="Times New Roman" w:hAnsi="Times New Roman" w:cs="Times New Roman"/>
          <w:sz w:val="24"/>
          <w:szCs w:val="24"/>
        </w:rPr>
        <w:t xml:space="preserve"> can maintain action for tort of detinue after satisfying two </w:t>
      </w:r>
      <w:r w:rsidR="00AB4E00" w:rsidRPr="00782F5F">
        <w:rPr>
          <w:rFonts w:ascii="Times New Roman" w:hAnsi="Times New Roman" w:cs="Times New Roman"/>
          <w:sz w:val="24"/>
          <w:szCs w:val="24"/>
        </w:rPr>
        <w:t>conditions:</w:t>
      </w:r>
    </w:p>
    <w:p w14:paraId="6B2219C0" w14:textId="1160F5AD" w:rsidR="00D62F7C" w:rsidRPr="00782F5F" w:rsidRDefault="00D62F7C" w:rsidP="00782F5F">
      <w:pPr>
        <w:pStyle w:val="ListParagraph"/>
        <w:numPr>
          <w:ilvl w:val="0"/>
          <w:numId w:val="5"/>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 xml:space="preserve">The </w:t>
      </w:r>
      <w:r w:rsidR="00AB4E00" w:rsidRPr="00782F5F">
        <w:rPr>
          <w:rFonts w:ascii="Times New Roman" w:hAnsi="Times New Roman" w:cs="Times New Roman"/>
          <w:sz w:val="24"/>
          <w:szCs w:val="24"/>
        </w:rPr>
        <w:t>plaintiff</w:t>
      </w:r>
      <w:r w:rsidRPr="00782F5F">
        <w:rPr>
          <w:rFonts w:ascii="Times New Roman" w:hAnsi="Times New Roman" w:cs="Times New Roman"/>
          <w:sz w:val="24"/>
          <w:szCs w:val="24"/>
        </w:rPr>
        <w:t xml:space="preserve"> must have tittle that is ownership or right to immediate possession of the chattel.</w:t>
      </w:r>
    </w:p>
    <w:p w14:paraId="14489BCD" w14:textId="736BA1B2" w:rsidR="00D62F7C" w:rsidRPr="00782F5F" w:rsidRDefault="00D62F7C" w:rsidP="00782F5F">
      <w:pPr>
        <w:pStyle w:val="ListParagraph"/>
        <w:numPr>
          <w:ilvl w:val="0"/>
          <w:numId w:val="5"/>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 xml:space="preserve">The defendant who is an actual possession of the chattel must have </w:t>
      </w:r>
      <w:r w:rsidR="00AB4E00" w:rsidRPr="00782F5F">
        <w:rPr>
          <w:rFonts w:ascii="Times New Roman" w:hAnsi="Times New Roman" w:cs="Times New Roman"/>
          <w:sz w:val="24"/>
          <w:szCs w:val="24"/>
        </w:rPr>
        <w:t>failed, and</w:t>
      </w:r>
      <w:r w:rsidRPr="00782F5F">
        <w:rPr>
          <w:rFonts w:ascii="Times New Roman" w:hAnsi="Times New Roman" w:cs="Times New Roman"/>
          <w:sz w:val="24"/>
          <w:szCs w:val="24"/>
        </w:rPr>
        <w:t xml:space="preserve"> or refused to deliver</w:t>
      </w:r>
      <w:r w:rsidR="00AB4E00" w:rsidRPr="00782F5F">
        <w:rPr>
          <w:rFonts w:ascii="Times New Roman" w:hAnsi="Times New Roman" w:cs="Times New Roman"/>
          <w:sz w:val="24"/>
          <w:szCs w:val="24"/>
        </w:rPr>
        <w:t xml:space="preserve"> the chattel to the plaintiff after the plaintiff has made a proper demand for the return of the chattel, without lawful excuse. Thus, there must have been a demand by the plaintiff for the return of the chattel and a refusal or a failure to return them.</w:t>
      </w:r>
    </w:p>
    <w:p w14:paraId="79BF8BF4" w14:textId="4468FFBC" w:rsidR="00F37734" w:rsidRPr="00782F5F" w:rsidRDefault="00F37734" w:rsidP="00782F5F">
      <w:pPr>
        <w:pStyle w:val="ListParagraph"/>
        <w:spacing w:line="360" w:lineRule="auto"/>
        <w:jc w:val="both"/>
        <w:rPr>
          <w:rFonts w:ascii="Times New Roman" w:hAnsi="Times New Roman" w:cs="Times New Roman"/>
          <w:color w:val="FF0000"/>
          <w:sz w:val="24"/>
          <w:szCs w:val="24"/>
        </w:rPr>
      </w:pPr>
    </w:p>
    <w:p w14:paraId="256FA0B5" w14:textId="556545B5" w:rsidR="00600500" w:rsidRPr="00782F5F" w:rsidRDefault="00AB4E00" w:rsidP="00782F5F">
      <w:pPr>
        <w:pStyle w:val="ListParagraph"/>
        <w:spacing w:line="360" w:lineRule="auto"/>
        <w:jc w:val="both"/>
        <w:rPr>
          <w:rFonts w:ascii="Times New Roman" w:hAnsi="Times New Roman" w:cs="Times New Roman"/>
          <w:color w:val="FF0000"/>
          <w:sz w:val="24"/>
          <w:szCs w:val="24"/>
        </w:rPr>
      </w:pPr>
      <w:r w:rsidRPr="00782F5F">
        <w:rPr>
          <w:rFonts w:ascii="Times New Roman" w:hAnsi="Times New Roman" w:cs="Times New Roman"/>
          <w:color w:val="FF0000"/>
          <w:sz w:val="24"/>
          <w:szCs w:val="24"/>
        </w:rPr>
        <w:t>KOSILE V FOLARIN</w:t>
      </w:r>
      <w:r w:rsidR="00F37734" w:rsidRPr="00782F5F">
        <w:rPr>
          <w:rFonts w:ascii="Times New Roman" w:hAnsi="Times New Roman" w:cs="Times New Roman"/>
          <w:color w:val="FF0000"/>
          <w:sz w:val="24"/>
          <w:szCs w:val="24"/>
        </w:rPr>
        <w:t xml:space="preserve"> </w:t>
      </w:r>
      <w:r w:rsidRPr="00782F5F">
        <w:rPr>
          <w:rFonts w:ascii="Times New Roman" w:hAnsi="Times New Roman" w:cs="Times New Roman"/>
          <w:sz w:val="24"/>
          <w:szCs w:val="24"/>
        </w:rPr>
        <w:t>The defendant motor dealer seized and detained the motor vehicle he had sold to the plaintiff on credit terms, upon delay by plaintiff to fully pay up.</w:t>
      </w:r>
      <w:r w:rsidR="00681128" w:rsidRPr="00782F5F">
        <w:rPr>
          <w:rFonts w:ascii="Times New Roman" w:hAnsi="Times New Roman" w:cs="Times New Roman"/>
          <w:sz w:val="24"/>
          <w:szCs w:val="24"/>
        </w:rPr>
        <w:t xml:space="preserve"> The </w:t>
      </w:r>
      <w:r w:rsidR="00F37734" w:rsidRPr="00782F5F">
        <w:rPr>
          <w:rFonts w:ascii="Times New Roman" w:hAnsi="Times New Roman" w:cs="Times New Roman"/>
          <w:sz w:val="24"/>
          <w:szCs w:val="24"/>
        </w:rPr>
        <w:t>plaintiff</w:t>
      </w:r>
      <w:r w:rsidR="00681128" w:rsidRPr="00782F5F">
        <w:rPr>
          <w:rFonts w:ascii="Times New Roman" w:hAnsi="Times New Roman" w:cs="Times New Roman"/>
          <w:sz w:val="24"/>
          <w:szCs w:val="24"/>
        </w:rPr>
        <w:t xml:space="preserve"> claiming damages. The supreme court held that the seizure and detention of the vehicle by the defendant was wrong. The plaintiff was entitled to the return of the vehicle or its value and for the loss of the use of the vehicle until the date of judgement at the rate of 20 naira per day. </w:t>
      </w:r>
    </w:p>
    <w:p w14:paraId="51641173" w14:textId="20069F3A" w:rsidR="00AB4E00" w:rsidRPr="00782F5F" w:rsidRDefault="00AB4E00" w:rsidP="00782F5F">
      <w:pPr>
        <w:spacing w:line="360" w:lineRule="auto"/>
        <w:jc w:val="both"/>
        <w:rPr>
          <w:rFonts w:ascii="Times New Roman" w:hAnsi="Times New Roman" w:cs="Times New Roman"/>
          <w:sz w:val="24"/>
          <w:szCs w:val="24"/>
          <w:u w:val="single"/>
        </w:rPr>
      </w:pPr>
    </w:p>
    <w:p w14:paraId="14A737FB" w14:textId="77777777" w:rsidR="00156E49" w:rsidRPr="00782F5F" w:rsidRDefault="00A826BB" w:rsidP="00782F5F">
      <w:pPr>
        <w:spacing w:line="360" w:lineRule="auto"/>
        <w:jc w:val="both"/>
        <w:rPr>
          <w:rFonts w:ascii="Times New Roman" w:hAnsi="Times New Roman" w:cs="Times New Roman"/>
          <w:sz w:val="24"/>
          <w:szCs w:val="24"/>
        </w:rPr>
      </w:pPr>
      <w:r w:rsidRPr="00782F5F">
        <w:rPr>
          <w:rFonts w:ascii="Times New Roman" w:hAnsi="Times New Roman" w:cs="Times New Roman"/>
          <w:b/>
          <w:sz w:val="24"/>
          <w:szCs w:val="24"/>
          <w:u w:val="single"/>
        </w:rPr>
        <w:t>This is the main difference between it and the tort of conversion, and detinue</w:t>
      </w:r>
      <w:r w:rsidRPr="00782F5F">
        <w:rPr>
          <w:rFonts w:ascii="Times New Roman" w:hAnsi="Times New Roman" w:cs="Times New Roman"/>
          <w:sz w:val="24"/>
          <w:szCs w:val="24"/>
        </w:rPr>
        <w:t xml:space="preserve">. </w:t>
      </w:r>
    </w:p>
    <w:p w14:paraId="199D16DE" w14:textId="757737C0" w:rsidR="00A826BB" w:rsidRPr="00782F5F" w:rsidRDefault="00156E49" w:rsidP="00782F5F">
      <w:p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I</w:t>
      </w:r>
      <w:r w:rsidR="00A826BB" w:rsidRPr="00782F5F">
        <w:rPr>
          <w:rFonts w:ascii="Times New Roman" w:hAnsi="Times New Roman" w:cs="Times New Roman"/>
          <w:sz w:val="24"/>
          <w:szCs w:val="24"/>
        </w:rPr>
        <w:t>n the tort of trespass to chattel, there must be some interference, meddling, harm, injury, damage or destruction of the goods, against the desire of the owner, possessor, custodian or caretaker. Therefore, the tort of chattel is made up of chattel s conversion and detinue.</w:t>
      </w:r>
    </w:p>
    <w:p w14:paraId="3A830569" w14:textId="77777777" w:rsidR="00A826BB" w:rsidRPr="00782F5F" w:rsidRDefault="00A826BB" w:rsidP="00782F5F">
      <w:p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 xml:space="preserve">In the case of </w:t>
      </w:r>
      <w:r w:rsidRPr="00782F5F">
        <w:rPr>
          <w:rFonts w:ascii="Times New Roman" w:hAnsi="Times New Roman" w:cs="Times New Roman"/>
          <w:b/>
          <w:sz w:val="24"/>
          <w:szCs w:val="24"/>
        </w:rPr>
        <w:t>kirk v Gregory (1878),</w:t>
      </w:r>
      <w:r w:rsidRPr="00782F5F">
        <w:rPr>
          <w:rFonts w:ascii="Times New Roman" w:hAnsi="Times New Roman" w:cs="Times New Roman"/>
          <w:sz w:val="24"/>
          <w:szCs w:val="24"/>
        </w:rPr>
        <w:t xml:space="preserve"> the movement of a deceased persons rings, from one room in his house to another was held to be trespass to chattel and nominal damages was awarded against the defendant.</w:t>
      </w:r>
    </w:p>
    <w:p w14:paraId="4F7360EA" w14:textId="21D1EB35" w:rsidR="00A826BB" w:rsidRPr="00782F5F" w:rsidRDefault="00A826BB" w:rsidP="00782F5F">
      <w:p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lastRenderedPageBreak/>
        <w:t xml:space="preserve">In the case </w:t>
      </w:r>
      <w:r w:rsidRPr="00782F5F">
        <w:rPr>
          <w:rFonts w:ascii="Times New Roman" w:hAnsi="Times New Roman" w:cs="Times New Roman"/>
          <w:b/>
          <w:sz w:val="24"/>
          <w:szCs w:val="24"/>
        </w:rPr>
        <w:t>of Haydon v smith (1610)</w:t>
      </w:r>
      <w:r w:rsidRPr="00782F5F">
        <w:rPr>
          <w:rFonts w:ascii="Times New Roman" w:hAnsi="Times New Roman" w:cs="Times New Roman"/>
          <w:sz w:val="24"/>
          <w:szCs w:val="24"/>
        </w:rPr>
        <w:t xml:space="preserve"> it was held to be trespass for the defendant to cut and carry away the </w:t>
      </w:r>
      <w:r w:rsidR="00156E49" w:rsidRPr="00782F5F">
        <w:rPr>
          <w:rFonts w:ascii="Times New Roman" w:hAnsi="Times New Roman" w:cs="Times New Roman"/>
          <w:sz w:val="24"/>
          <w:szCs w:val="24"/>
        </w:rPr>
        <w:t>plaintiff’s</w:t>
      </w:r>
      <w:r w:rsidRPr="00782F5F">
        <w:rPr>
          <w:rFonts w:ascii="Times New Roman" w:hAnsi="Times New Roman" w:cs="Times New Roman"/>
          <w:sz w:val="24"/>
          <w:szCs w:val="24"/>
        </w:rPr>
        <w:t xml:space="preserve"> tree.</w:t>
      </w:r>
    </w:p>
    <w:p w14:paraId="1859CDB2" w14:textId="77777777" w:rsidR="00A826BB" w:rsidRPr="00782F5F" w:rsidRDefault="00A826BB" w:rsidP="00782F5F">
      <w:p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 xml:space="preserve">In the case of </w:t>
      </w:r>
      <w:r w:rsidRPr="00782F5F">
        <w:rPr>
          <w:rFonts w:ascii="Times New Roman" w:hAnsi="Times New Roman" w:cs="Times New Roman"/>
          <w:b/>
          <w:sz w:val="24"/>
          <w:szCs w:val="24"/>
        </w:rPr>
        <w:t>leame v bray</w:t>
      </w:r>
      <w:r w:rsidRPr="00782F5F">
        <w:rPr>
          <w:rFonts w:ascii="Times New Roman" w:hAnsi="Times New Roman" w:cs="Times New Roman"/>
          <w:sz w:val="24"/>
          <w:szCs w:val="24"/>
        </w:rPr>
        <w:t>, this was an accident between two horse drawn carriages. The defendant negligently drove his carriage and collided with the carriage of the plaintiff. The court held that the accident was a trespass to chattel and the defendant was liable in damages to the plaintiff for the damage done to the coach of the plaintiff.</w:t>
      </w:r>
    </w:p>
    <w:p w14:paraId="35A37993" w14:textId="0BA223E6" w:rsidR="00AB4E00" w:rsidRPr="00782F5F" w:rsidRDefault="00681128" w:rsidP="00782F5F">
      <w:pPr>
        <w:spacing w:line="360" w:lineRule="auto"/>
        <w:rPr>
          <w:rFonts w:ascii="Times New Roman" w:hAnsi="Times New Roman" w:cs="Times New Roman"/>
          <w:sz w:val="24"/>
          <w:szCs w:val="24"/>
        </w:rPr>
      </w:pPr>
      <w:r w:rsidRPr="00782F5F">
        <w:rPr>
          <w:rFonts w:ascii="Times New Roman" w:hAnsi="Times New Roman" w:cs="Times New Roman"/>
          <w:sz w:val="24"/>
          <w:szCs w:val="24"/>
        </w:rPr>
        <w:t xml:space="preserve"> </w:t>
      </w:r>
    </w:p>
    <w:p w14:paraId="6A552AD9" w14:textId="27901FB2" w:rsidR="00681128" w:rsidRPr="00782F5F" w:rsidRDefault="00681128" w:rsidP="00782F5F">
      <w:pPr>
        <w:spacing w:line="360" w:lineRule="auto"/>
        <w:rPr>
          <w:rFonts w:ascii="Times New Roman" w:hAnsi="Times New Roman" w:cs="Times New Roman"/>
          <w:b/>
          <w:bCs/>
          <w:sz w:val="24"/>
          <w:szCs w:val="24"/>
        </w:rPr>
      </w:pPr>
      <w:r w:rsidRPr="00782F5F">
        <w:rPr>
          <w:rFonts w:ascii="Times New Roman" w:hAnsi="Times New Roman" w:cs="Times New Roman"/>
          <w:sz w:val="24"/>
          <w:szCs w:val="24"/>
        </w:rPr>
        <w:t xml:space="preserve">      </w:t>
      </w:r>
      <w:r w:rsidRPr="00782F5F">
        <w:rPr>
          <w:rFonts w:ascii="Times New Roman" w:hAnsi="Times New Roman" w:cs="Times New Roman"/>
          <w:b/>
          <w:bCs/>
          <w:sz w:val="24"/>
          <w:szCs w:val="24"/>
        </w:rPr>
        <w:t>THE DEFENCES OF DETINURE</w:t>
      </w:r>
    </w:p>
    <w:p w14:paraId="5F1CBCC4" w14:textId="28DF97AC" w:rsidR="00681128" w:rsidRPr="00782F5F" w:rsidRDefault="00F37734" w:rsidP="00782F5F">
      <w:pPr>
        <w:spacing w:line="360" w:lineRule="auto"/>
        <w:rPr>
          <w:rFonts w:ascii="Times New Roman" w:hAnsi="Times New Roman" w:cs="Times New Roman"/>
          <w:sz w:val="24"/>
          <w:szCs w:val="24"/>
        </w:rPr>
      </w:pPr>
      <w:r w:rsidRPr="00782F5F">
        <w:rPr>
          <w:rFonts w:ascii="Times New Roman" w:hAnsi="Times New Roman" w:cs="Times New Roman"/>
          <w:sz w:val="24"/>
          <w:szCs w:val="24"/>
        </w:rPr>
        <w:t>1.</w:t>
      </w:r>
      <w:r w:rsidR="00681128" w:rsidRPr="00782F5F">
        <w:rPr>
          <w:rFonts w:ascii="Times New Roman" w:hAnsi="Times New Roman" w:cs="Times New Roman"/>
          <w:sz w:val="24"/>
          <w:szCs w:val="24"/>
        </w:rPr>
        <w:t xml:space="preserve">He has mere possession of goods </w:t>
      </w:r>
    </w:p>
    <w:p w14:paraId="19F14130" w14:textId="06B63328" w:rsidR="00681128" w:rsidRPr="00782F5F" w:rsidRDefault="00F37734" w:rsidP="00782F5F">
      <w:pPr>
        <w:spacing w:line="360" w:lineRule="auto"/>
        <w:rPr>
          <w:rFonts w:ascii="Times New Roman" w:hAnsi="Times New Roman" w:cs="Times New Roman"/>
          <w:sz w:val="24"/>
          <w:szCs w:val="24"/>
        </w:rPr>
      </w:pPr>
      <w:r w:rsidRPr="00782F5F">
        <w:rPr>
          <w:rFonts w:ascii="Times New Roman" w:hAnsi="Times New Roman" w:cs="Times New Roman"/>
          <w:sz w:val="24"/>
          <w:szCs w:val="24"/>
        </w:rPr>
        <w:t>2.</w:t>
      </w:r>
      <w:r w:rsidR="00681128" w:rsidRPr="00782F5F">
        <w:rPr>
          <w:rFonts w:ascii="Times New Roman" w:hAnsi="Times New Roman" w:cs="Times New Roman"/>
          <w:sz w:val="24"/>
          <w:szCs w:val="24"/>
        </w:rPr>
        <w:t xml:space="preserve">That the </w:t>
      </w:r>
      <w:r w:rsidRPr="00782F5F">
        <w:rPr>
          <w:rFonts w:ascii="Times New Roman" w:hAnsi="Times New Roman" w:cs="Times New Roman"/>
          <w:sz w:val="24"/>
          <w:szCs w:val="24"/>
        </w:rPr>
        <w:t>plaintiff</w:t>
      </w:r>
      <w:r w:rsidR="00681128" w:rsidRPr="00782F5F">
        <w:rPr>
          <w:rFonts w:ascii="Times New Roman" w:hAnsi="Times New Roman" w:cs="Times New Roman"/>
          <w:sz w:val="24"/>
          <w:szCs w:val="24"/>
        </w:rPr>
        <w:t xml:space="preserve"> has insufficient tittle as compared to himself</w:t>
      </w:r>
    </w:p>
    <w:p w14:paraId="12C7AD73" w14:textId="29300F17" w:rsidR="00681128" w:rsidRPr="00782F5F" w:rsidRDefault="00F37734" w:rsidP="00782F5F">
      <w:pPr>
        <w:spacing w:line="360" w:lineRule="auto"/>
        <w:rPr>
          <w:rFonts w:ascii="Times New Roman" w:hAnsi="Times New Roman" w:cs="Times New Roman"/>
          <w:sz w:val="24"/>
          <w:szCs w:val="24"/>
        </w:rPr>
      </w:pPr>
      <w:r w:rsidRPr="00782F5F">
        <w:rPr>
          <w:rFonts w:ascii="Times New Roman" w:hAnsi="Times New Roman" w:cs="Times New Roman"/>
          <w:sz w:val="24"/>
          <w:szCs w:val="24"/>
        </w:rPr>
        <w:t>3.</w:t>
      </w:r>
      <w:r w:rsidR="00681128" w:rsidRPr="00782F5F">
        <w:rPr>
          <w:rFonts w:ascii="Times New Roman" w:hAnsi="Times New Roman" w:cs="Times New Roman"/>
          <w:sz w:val="24"/>
          <w:szCs w:val="24"/>
        </w:rPr>
        <w:t xml:space="preserve">The defendant may plead jus tertii, that </w:t>
      </w:r>
      <w:r w:rsidRPr="00782F5F">
        <w:rPr>
          <w:rFonts w:ascii="Times New Roman" w:hAnsi="Times New Roman" w:cs="Times New Roman"/>
          <w:sz w:val="24"/>
          <w:szCs w:val="24"/>
        </w:rPr>
        <w:t>is, that a third party has a better tittle, provided the defendant is the agent, or has the authority of the third party, or claiming under the third party.</w:t>
      </w:r>
    </w:p>
    <w:p w14:paraId="33BFB322" w14:textId="5C47E7A8" w:rsidR="00F37734" w:rsidRPr="00782F5F" w:rsidRDefault="00F37734" w:rsidP="00782F5F">
      <w:pPr>
        <w:spacing w:line="360" w:lineRule="auto"/>
        <w:rPr>
          <w:rFonts w:ascii="Times New Roman" w:hAnsi="Times New Roman" w:cs="Times New Roman"/>
          <w:sz w:val="24"/>
          <w:szCs w:val="24"/>
        </w:rPr>
      </w:pPr>
    </w:p>
    <w:p w14:paraId="548E9BD6" w14:textId="77777777" w:rsidR="00F37734" w:rsidRPr="00782F5F" w:rsidRDefault="00F37734" w:rsidP="00782F5F">
      <w:pPr>
        <w:spacing w:line="360" w:lineRule="auto"/>
        <w:jc w:val="both"/>
        <w:rPr>
          <w:rFonts w:ascii="Times New Roman" w:hAnsi="Times New Roman" w:cs="Times New Roman"/>
          <w:b/>
          <w:sz w:val="24"/>
          <w:szCs w:val="24"/>
        </w:rPr>
      </w:pPr>
      <w:r w:rsidRPr="00782F5F">
        <w:rPr>
          <w:rFonts w:ascii="Times New Roman" w:hAnsi="Times New Roman" w:cs="Times New Roman"/>
          <w:b/>
          <w:sz w:val="24"/>
          <w:szCs w:val="24"/>
        </w:rPr>
        <w:t>REMEDIES FOR DETINUE</w:t>
      </w:r>
    </w:p>
    <w:p w14:paraId="7DFD3FF9" w14:textId="77777777" w:rsidR="00F37734" w:rsidRPr="00782F5F" w:rsidRDefault="00F37734" w:rsidP="00782F5F">
      <w:pPr>
        <w:pStyle w:val="ListParagraph"/>
        <w:numPr>
          <w:ilvl w:val="0"/>
          <w:numId w:val="10"/>
        </w:numPr>
        <w:spacing w:line="360" w:lineRule="auto"/>
        <w:jc w:val="both"/>
        <w:rPr>
          <w:rFonts w:ascii="Times New Roman" w:hAnsi="Times New Roman" w:cs="Times New Roman"/>
          <w:sz w:val="24"/>
          <w:szCs w:val="24"/>
        </w:rPr>
      </w:pPr>
      <w:r w:rsidRPr="00782F5F">
        <w:rPr>
          <w:rFonts w:ascii="Times New Roman" w:hAnsi="Times New Roman" w:cs="Times New Roman"/>
          <w:b/>
          <w:sz w:val="24"/>
          <w:szCs w:val="24"/>
        </w:rPr>
        <w:t>Claim for return of the chattel</w:t>
      </w:r>
      <w:r w:rsidRPr="00782F5F">
        <w:rPr>
          <w:rFonts w:ascii="Times New Roman" w:hAnsi="Times New Roman" w:cs="Times New Roman"/>
          <w:sz w:val="24"/>
          <w:szCs w:val="24"/>
        </w:rPr>
        <w:t>: this is a claim for the return of the specific chattel, especially if the chattel has not changed and the property is still the same</w:t>
      </w:r>
    </w:p>
    <w:p w14:paraId="778C2E7C" w14:textId="77777777" w:rsidR="00F37734" w:rsidRPr="00782F5F" w:rsidRDefault="00F37734" w:rsidP="00782F5F">
      <w:pPr>
        <w:pStyle w:val="ListParagraph"/>
        <w:numPr>
          <w:ilvl w:val="0"/>
          <w:numId w:val="10"/>
        </w:numPr>
        <w:spacing w:line="360" w:lineRule="auto"/>
        <w:jc w:val="both"/>
        <w:rPr>
          <w:rFonts w:ascii="Times New Roman" w:hAnsi="Times New Roman" w:cs="Times New Roman"/>
          <w:sz w:val="24"/>
          <w:szCs w:val="24"/>
        </w:rPr>
      </w:pPr>
      <w:r w:rsidRPr="00782F5F">
        <w:rPr>
          <w:rFonts w:ascii="Times New Roman" w:hAnsi="Times New Roman" w:cs="Times New Roman"/>
          <w:b/>
          <w:sz w:val="24"/>
          <w:szCs w:val="24"/>
        </w:rPr>
        <w:t>Damages</w:t>
      </w:r>
      <w:r w:rsidRPr="00782F5F">
        <w:rPr>
          <w:rFonts w:ascii="Times New Roman" w:hAnsi="Times New Roman" w:cs="Times New Roman"/>
          <w:sz w:val="24"/>
          <w:szCs w:val="24"/>
        </w:rPr>
        <w:t>: when a defendant has been found liable in detinue, he cannot deprive the plaintiff from damages. General damages are usually presumed in this action, especially for the loss of the use of the chattel.</w:t>
      </w:r>
    </w:p>
    <w:p w14:paraId="57E05523" w14:textId="77777777" w:rsidR="00F37734" w:rsidRPr="00782F5F" w:rsidRDefault="00F37734" w:rsidP="00782F5F">
      <w:pPr>
        <w:pStyle w:val="ListParagraph"/>
        <w:numPr>
          <w:ilvl w:val="0"/>
          <w:numId w:val="10"/>
        </w:numPr>
        <w:spacing w:line="360" w:lineRule="auto"/>
        <w:jc w:val="both"/>
        <w:rPr>
          <w:rFonts w:ascii="Times New Roman" w:hAnsi="Times New Roman" w:cs="Times New Roman"/>
          <w:sz w:val="24"/>
          <w:szCs w:val="24"/>
        </w:rPr>
      </w:pPr>
      <w:r w:rsidRPr="00782F5F">
        <w:rPr>
          <w:rFonts w:ascii="Times New Roman" w:hAnsi="Times New Roman" w:cs="Times New Roman"/>
          <w:b/>
          <w:sz w:val="24"/>
          <w:szCs w:val="24"/>
          <w:u w:val="single"/>
        </w:rPr>
        <w:t>Recapture or self-help</w:t>
      </w:r>
      <w:r w:rsidRPr="00782F5F">
        <w:rPr>
          <w:rFonts w:ascii="Times New Roman" w:hAnsi="Times New Roman" w:cs="Times New Roman"/>
          <w:sz w:val="24"/>
          <w:szCs w:val="24"/>
        </w:rPr>
        <w:t>: a person who is entitled to possession of goods which he has wrongfully deprived may resort to self-help and retake the goods from the custody of the person detaining it using reasonable force after making demand for the chattel.</w:t>
      </w:r>
    </w:p>
    <w:p w14:paraId="542F16ED" w14:textId="77777777" w:rsidR="00F37734" w:rsidRPr="00782F5F" w:rsidRDefault="00F37734" w:rsidP="00782F5F">
      <w:pPr>
        <w:pStyle w:val="ListParagraph"/>
        <w:numPr>
          <w:ilvl w:val="0"/>
          <w:numId w:val="10"/>
        </w:numPr>
        <w:spacing w:line="360" w:lineRule="auto"/>
        <w:jc w:val="both"/>
        <w:rPr>
          <w:rFonts w:ascii="Times New Roman" w:hAnsi="Times New Roman" w:cs="Times New Roman"/>
          <w:sz w:val="24"/>
          <w:szCs w:val="24"/>
        </w:rPr>
      </w:pPr>
      <w:r w:rsidRPr="00782F5F">
        <w:rPr>
          <w:rFonts w:ascii="Times New Roman" w:hAnsi="Times New Roman" w:cs="Times New Roman"/>
          <w:b/>
          <w:sz w:val="24"/>
          <w:szCs w:val="24"/>
          <w:u w:val="single"/>
        </w:rPr>
        <w:t>Replacement of the chattel</w:t>
      </w:r>
      <w:r w:rsidRPr="00782F5F">
        <w:rPr>
          <w:rFonts w:ascii="Times New Roman" w:hAnsi="Times New Roman" w:cs="Times New Roman"/>
          <w:sz w:val="24"/>
          <w:szCs w:val="24"/>
        </w:rPr>
        <w:t>: a defendant may be ordered to replace the chattel by supplying an identical or similar chattel. This is easier in products.</w:t>
      </w:r>
    </w:p>
    <w:p w14:paraId="2D8F5B90" w14:textId="77777777" w:rsidR="00F37734" w:rsidRPr="00782F5F" w:rsidRDefault="00F37734" w:rsidP="00782F5F">
      <w:pPr>
        <w:pStyle w:val="ListParagraph"/>
        <w:numPr>
          <w:ilvl w:val="0"/>
          <w:numId w:val="10"/>
        </w:numPr>
        <w:spacing w:line="360" w:lineRule="auto"/>
        <w:jc w:val="both"/>
        <w:rPr>
          <w:rFonts w:ascii="Times New Roman" w:hAnsi="Times New Roman" w:cs="Times New Roman"/>
          <w:sz w:val="24"/>
          <w:szCs w:val="24"/>
        </w:rPr>
      </w:pPr>
      <w:r w:rsidRPr="00782F5F">
        <w:rPr>
          <w:rFonts w:ascii="Times New Roman" w:hAnsi="Times New Roman" w:cs="Times New Roman"/>
          <w:b/>
          <w:sz w:val="24"/>
          <w:szCs w:val="24"/>
          <w:u w:val="single"/>
        </w:rPr>
        <w:t>Release on bond</w:t>
      </w:r>
      <w:r w:rsidRPr="00782F5F">
        <w:rPr>
          <w:rFonts w:ascii="Times New Roman" w:hAnsi="Times New Roman" w:cs="Times New Roman"/>
          <w:b/>
          <w:i/>
          <w:sz w:val="24"/>
          <w:szCs w:val="24"/>
        </w:rPr>
        <w:t>:</w:t>
      </w:r>
      <w:r w:rsidRPr="00782F5F">
        <w:rPr>
          <w:rFonts w:ascii="Times New Roman" w:hAnsi="Times New Roman" w:cs="Times New Roman"/>
          <w:sz w:val="24"/>
          <w:szCs w:val="24"/>
        </w:rPr>
        <w:t xml:space="preserve"> this is a return of the goods on security, pending the determination of the ownership of the chattel.</w:t>
      </w:r>
    </w:p>
    <w:p w14:paraId="49D286C3" w14:textId="2C88C60A" w:rsidR="00F37734" w:rsidRPr="00782F5F" w:rsidRDefault="00F37734" w:rsidP="00782F5F">
      <w:pPr>
        <w:spacing w:line="360" w:lineRule="auto"/>
        <w:rPr>
          <w:rFonts w:ascii="Times New Roman" w:hAnsi="Times New Roman" w:cs="Times New Roman"/>
          <w:sz w:val="24"/>
          <w:szCs w:val="24"/>
        </w:rPr>
      </w:pPr>
    </w:p>
    <w:p w14:paraId="16222BAD" w14:textId="59D1EDBC" w:rsidR="00F37734" w:rsidRPr="00782F5F" w:rsidRDefault="00F37734" w:rsidP="00782F5F">
      <w:pPr>
        <w:spacing w:line="360" w:lineRule="auto"/>
        <w:rPr>
          <w:rFonts w:ascii="Times New Roman" w:hAnsi="Times New Roman" w:cs="Times New Roman"/>
          <w:sz w:val="24"/>
          <w:szCs w:val="24"/>
        </w:rPr>
      </w:pPr>
    </w:p>
    <w:p w14:paraId="7E87D580" w14:textId="77777777" w:rsidR="00595E98" w:rsidRPr="00782F5F" w:rsidRDefault="00595E98" w:rsidP="00782F5F">
      <w:pPr>
        <w:spacing w:line="360" w:lineRule="auto"/>
        <w:jc w:val="both"/>
        <w:rPr>
          <w:rFonts w:ascii="Times New Roman" w:hAnsi="Times New Roman" w:cs="Times New Roman"/>
          <w:b/>
          <w:sz w:val="24"/>
          <w:szCs w:val="24"/>
        </w:rPr>
      </w:pPr>
      <w:r w:rsidRPr="00782F5F">
        <w:rPr>
          <w:rFonts w:ascii="Times New Roman" w:hAnsi="Times New Roman" w:cs="Times New Roman"/>
          <w:b/>
          <w:sz w:val="24"/>
          <w:szCs w:val="24"/>
        </w:rPr>
        <w:t>DIFFERENCE BETWEEN CONVERSION AND DETINUE</w:t>
      </w:r>
    </w:p>
    <w:p w14:paraId="3C16787A" w14:textId="77777777" w:rsidR="00595E98" w:rsidRPr="00782F5F" w:rsidRDefault="00595E98" w:rsidP="00782F5F">
      <w:p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Detinue and conversion are very similar and covers the same ground. It must although be noted, some differences between the two which would be explained below.</w:t>
      </w:r>
    </w:p>
    <w:p w14:paraId="4518A63A" w14:textId="77777777" w:rsidR="00595E98" w:rsidRPr="00782F5F" w:rsidRDefault="00595E98" w:rsidP="00782F5F">
      <w:pPr>
        <w:pStyle w:val="ListParagraph"/>
        <w:numPr>
          <w:ilvl w:val="0"/>
          <w:numId w:val="11"/>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The refusal to surrender or return chattel on demand is the essence of detinue or detention</w:t>
      </w:r>
    </w:p>
    <w:p w14:paraId="5DADEAF7" w14:textId="77777777" w:rsidR="00595E98" w:rsidRPr="00782F5F" w:rsidRDefault="00595E98" w:rsidP="00782F5F">
      <w:pPr>
        <w:pStyle w:val="ListParagraph"/>
        <w:numPr>
          <w:ilvl w:val="0"/>
          <w:numId w:val="11"/>
        </w:num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Detinue is the proper remedy where the plaintiff wants a return of the specific goods in question and not necessarily market value.</w:t>
      </w:r>
    </w:p>
    <w:p w14:paraId="741BF525" w14:textId="1356A724" w:rsidR="00595E98" w:rsidRPr="00782F5F" w:rsidRDefault="00595E98" w:rsidP="00782F5F">
      <w:pPr>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Conversion is when one deals with a chattel in a manner repugnant to the immediate right of the possession of the true owner. Subjective intention to convert is unnecessary. While detinue is the wrongful detention of goods when one refuses to deliver up goods to a person having the immediate right to possession.</w:t>
      </w:r>
      <w:r w:rsidR="00B62F1D">
        <w:rPr>
          <w:rFonts w:ascii="Times New Roman" w:hAnsi="Times New Roman" w:cs="Times New Roman"/>
          <w:sz w:val="24"/>
          <w:szCs w:val="24"/>
        </w:rPr>
        <w:t xml:space="preserve">     </w:t>
      </w:r>
    </w:p>
    <w:p w14:paraId="659A3995" w14:textId="3031D415" w:rsidR="00F37734" w:rsidRPr="00782F5F" w:rsidRDefault="002C0209" w:rsidP="00782F5F">
      <w:pPr>
        <w:spacing w:line="360" w:lineRule="auto"/>
        <w:rPr>
          <w:rFonts w:ascii="Times New Roman" w:hAnsi="Times New Roman" w:cs="Times New Roman"/>
          <w:sz w:val="24"/>
          <w:szCs w:val="24"/>
        </w:rPr>
      </w:pPr>
      <w:r w:rsidRPr="00782F5F">
        <w:rPr>
          <w:rFonts w:ascii="Times New Roman" w:hAnsi="Times New Roman" w:cs="Times New Roman"/>
          <w:sz w:val="24"/>
          <w:szCs w:val="24"/>
        </w:rPr>
        <w:t xml:space="preserve">REFRENCE: </w:t>
      </w:r>
      <w:r w:rsidR="00910AAF" w:rsidRPr="00782F5F">
        <w:rPr>
          <w:rFonts w:ascii="Times New Roman" w:hAnsi="Times New Roman" w:cs="Times New Roman"/>
          <w:sz w:val="24"/>
          <w:szCs w:val="24"/>
        </w:rPr>
        <w:t>Ese Malemi law of tort (Princeton publishing Co. 2008)</w:t>
      </w:r>
    </w:p>
    <w:p w14:paraId="02A1F11D" w14:textId="2DC3E8EC" w:rsidR="00910AAF" w:rsidRPr="00782F5F" w:rsidRDefault="00910AAF" w:rsidP="00782F5F">
      <w:pPr>
        <w:spacing w:line="360" w:lineRule="auto"/>
        <w:rPr>
          <w:rFonts w:ascii="Times New Roman" w:hAnsi="Times New Roman" w:cs="Times New Roman"/>
          <w:sz w:val="24"/>
          <w:szCs w:val="24"/>
        </w:rPr>
      </w:pPr>
      <w:r w:rsidRPr="00782F5F">
        <w:rPr>
          <w:rFonts w:ascii="Times New Roman" w:hAnsi="Times New Roman" w:cs="Times New Roman"/>
          <w:sz w:val="24"/>
          <w:szCs w:val="24"/>
        </w:rPr>
        <w:t xml:space="preserve">                      KODILINYE AND ALUKO (The Nigerian law of torts)</w:t>
      </w:r>
    </w:p>
    <w:p w14:paraId="54582FB7" w14:textId="0958E1A9" w:rsidR="00910AAF" w:rsidRPr="00782F5F" w:rsidRDefault="00910AAF" w:rsidP="00782F5F">
      <w:pPr>
        <w:pStyle w:val="ListParagraph"/>
        <w:spacing w:line="360" w:lineRule="auto"/>
        <w:jc w:val="both"/>
        <w:rPr>
          <w:rFonts w:ascii="Times New Roman" w:hAnsi="Times New Roman" w:cs="Times New Roman"/>
          <w:sz w:val="24"/>
          <w:szCs w:val="24"/>
        </w:rPr>
      </w:pPr>
      <w:r w:rsidRPr="00782F5F">
        <w:rPr>
          <w:rFonts w:ascii="Times New Roman" w:hAnsi="Times New Roman" w:cs="Times New Roman"/>
          <w:sz w:val="24"/>
          <w:szCs w:val="24"/>
        </w:rPr>
        <w:t xml:space="preserve">           (www.Djetlawyer.com)</w:t>
      </w:r>
    </w:p>
    <w:p w14:paraId="4FCB8185" w14:textId="562B551F" w:rsidR="00910AAF" w:rsidRPr="00782F5F" w:rsidRDefault="00910AAF" w:rsidP="00782F5F">
      <w:pPr>
        <w:spacing w:line="360" w:lineRule="auto"/>
        <w:rPr>
          <w:rFonts w:ascii="Times New Roman" w:hAnsi="Times New Roman" w:cs="Times New Roman"/>
          <w:sz w:val="24"/>
          <w:szCs w:val="24"/>
        </w:rPr>
      </w:pPr>
    </w:p>
    <w:p w14:paraId="5E08D9C2" w14:textId="1496C6DD" w:rsidR="00F37734" w:rsidRPr="00782F5F" w:rsidRDefault="00F37734" w:rsidP="00782F5F">
      <w:pPr>
        <w:spacing w:line="360" w:lineRule="auto"/>
        <w:rPr>
          <w:rFonts w:ascii="Times New Roman" w:hAnsi="Times New Roman" w:cs="Times New Roman"/>
          <w:sz w:val="24"/>
          <w:szCs w:val="24"/>
        </w:rPr>
      </w:pPr>
    </w:p>
    <w:p w14:paraId="7757C886" w14:textId="7DB4BE61" w:rsidR="00F37734" w:rsidRPr="00782F5F" w:rsidRDefault="00F37734" w:rsidP="00782F5F">
      <w:pPr>
        <w:spacing w:line="360" w:lineRule="auto"/>
        <w:rPr>
          <w:rFonts w:ascii="Times New Roman" w:hAnsi="Times New Roman" w:cs="Times New Roman"/>
          <w:sz w:val="24"/>
          <w:szCs w:val="24"/>
        </w:rPr>
      </w:pPr>
    </w:p>
    <w:p w14:paraId="19F87944" w14:textId="6C50DA13" w:rsidR="00F37734" w:rsidRPr="00782F5F" w:rsidRDefault="00F37734" w:rsidP="00782F5F">
      <w:pPr>
        <w:spacing w:line="360" w:lineRule="auto"/>
        <w:rPr>
          <w:rFonts w:ascii="Times New Roman" w:hAnsi="Times New Roman" w:cs="Times New Roman"/>
          <w:sz w:val="24"/>
          <w:szCs w:val="24"/>
        </w:rPr>
      </w:pPr>
    </w:p>
    <w:p w14:paraId="74CB09D4" w14:textId="2C44FED5" w:rsidR="00F37734" w:rsidRPr="00782F5F" w:rsidRDefault="00F37734" w:rsidP="00782F5F">
      <w:pPr>
        <w:spacing w:line="360" w:lineRule="auto"/>
        <w:rPr>
          <w:rFonts w:ascii="Times New Roman" w:hAnsi="Times New Roman" w:cs="Times New Roman"/>
          <w:sz w:val="24"/>
          <w:szCs w:val="24"/>
        </w:rPr>
      </w:pPr>
    </w:p>
    <w:p w14:paraId="6DF0EBBF" w14:textId="4E90EB55" w:rsidR="00F37734" w:rsidRPr="00782F5F" w:rsidRDefault="00F37734" w:rsidP="00782F5F">
      <w:pPr>
        <w:spacing w:line="360" w:lineRule="auto"/>
        <w:rPr>
          <w:rFonts w:ascii="Times New Roman" w:hAnsi="Times New Roman" w:cs="Times New Roman"/>
          <w:sz w:val="24"/>
          <w:szCs w:val="24"/>
        </w:rPr>
      </w:pPr>
    </w:p>
    <w:p w14:paraId="28A0F9EA" w14:textId="42A05E46" w:rsidR="00F37734" w:rsidRPr="00782F5F" w:rsidRDefault="00F37734" w:rsidP="00782F5F">
      <w:pPr>
        <w:spacing w:line="360" w:lineRule="auto"/>
        <w:rPr>
          <w:rFonts w:ascii="Times New Roman" w:hAnsi="Times New Roman" w:cs="Times New Roman"/>
          <w:sz w:val="24"/>
          <w:szCs w:val="24"/>
        </w:rPr>
      </w:pPr>
    </w:p>
    <w:p w14:paraId="1D4D7C39" w14:textId="40A3538D" w:rsidR="00F37734" w:rsidRPr="00782F5F" w:rsidRDefault="00F37734" w:rsidP="00782F5F">
      <w:pPr>
        <w:spacing w:line="360" w:lineRule="auto"/>
        <w:rPr>
          <w:rFonts w:ascii="Times New Roman" w:hAnsi="Times New Roman" w:cs="Times New Roman"/>
          <w:sz w:val="24"/>
          <w:szCs w:val="24"/>
        </w:rPr>
      </w:pPr>
    </w:p>
    <w:p w14:paraId="54C90E94" w14:textId="4041331C" w:rsidR="00F37734" w:rsidRPr="00782F5F" w:rsidRDefault="00F37734" w:rsidP="00782F5F">
      <w:pPr>
        <w:spacing w:line="360" w:lineRule="auto"/>
        <w:rPr>
          <w:rFonts w:ascii="Times New Roman" w:hAnsi="Times New Roman" w:cs="Times New Roman"/>
          <w:sz w:val="24"/>
          <w:szCs w:val="24"/>
        </w:rPr>
      </w:pPr>
    </w:p>
    <w:p w14:paraId="20528FDE" w14:textId="1A65F132" w:rsidR="00F37734" w:rsidRPr="00782F5F" w:rsidRDefault="00F37734" w:rsidP="00782F5F">
      <w:pPr>
        <w:spacing w:line="360" w:lineRule="auto"/>
        <w:rPr>
          <w:rFonts w:ascii="Times New Roman" w:hAnsi="Times New Roman" w:cs="Times New Roman"/>
          <w:sz w:val="24"/>
          <w:szCs w:val="24"/>
        </w:rPr>
      </w:pPr>
    </w:p>
    <w:p w14:paraId="53E2D1D2" w14:textId="3F984A25" w:rsidR="00F37734" w:rsidRPr="00782F5F" w:rsidRDefault="00F37734" w:rsidP="00782F5F">
      <w:pPr>
        <w:spacing w:line="360" w:lineRule="auto"/>
        <w:rPr>
          <w:rFonts w:ascii="Times New Roman" w:hAnsi="Times New Roman" w:cs="Times New Roman"/>
          <w:sz w:val="24"/>
          <w:szCs w:val="24"/>
        </w:rPr>
      </w:pPr>
    </w:p>
    <w:p w14:paraId="506133A6" w14:textId="3C0748B6" w:rsidR="00F37734" w:rsidRPr="00782F5F" w:rsidRDefault="00F37734" w:rsidP="00782F5F">
      <w:pPr>
        <w:spacing w:line="360" w:lineRule="auto"/>
        <w:rPr>
          <w:rFonts w:ascii="Times New Roman" w:hAnsi="Times New Roman" w:cs="Times New Roman"/>
          <w:sz w:val="24"/>
          <w:szCs w:val="24"/>
        </w:rPr>
      </w:pPr>
    </w:p>
    <w:p w14:paraId="7E7D4D0C" w14:textId="2801CAE2" w:rsidR="00F37734" w:rsidRPr="00782F5F" w:rsidRDefault="00F37734" w:rsidP="00782F5F">
      <w:pPr>
        <w:spacing w:line="360" w:lineRule="auto"/>
        <w:rPr>
          <w:rFonts w:ascii="Times New Roman" w:hAnsi="Times New Roman" w:cs="Times New Roman"/>
          <w:sz w:val="24"/>
          <w:szCs w:val="24"/>
        </w:rPr>
      </w:pPr>
    </w:p>
    <w:p w14:paraId="67D10DF3" w14:textId="5A1118EA" w:rsidR="00F37734" w:rsidRPr="00782F5F" w:rsidRDefault="00F37734" w:rsidP="00782F5F">
      <w:pPr>
        <w:spacing w:line="360" w:lineRule="auto"/>
        <w:rPr>
          <w:rFonts w:ascii="Times New Roman" w:hAnsi="Times New Roman" w:cs="Times New Roman"/>
          <w:sz w:val="24"/>
          <w:szCs w:val="24"/>
        </w:rPr>
      </w:pPr>
    </w:p>
    <w:p w14:paraId="5CF5A997" w14:textId="5777E4DD" w:rsidR="00F37734" w:rsidRPr="00782F5F" w:rsidRDefault="00F37734" w:rsidP="00782F5F">
      <w:pPr>
        <w:spacing w:line="360" w:lineRule="auto"/>
        <w:rPr>
          <w:rFonts w:ascii="Times New Roman" w:hAnsi="Times New Roman" w:cs="Times New Roman"/>
          <w:sz w:val="24"/>
          <w:szCs w:val="24"/>
        </w:rPr>
      </w:pPr>
    </w:p>
    <w:p w14:paraId="2D93D86A" w14:textId="1BE22417" w:rsidR="00F37734" w:rsidRPr="00782F5F" w:rsidRDefault="00F37734" w:rsidP="00782F5F">
      <w:pPr>
        <w:spacing w:line="360" w:lineRule="auto"/>
        <w:rPr>
          <w:rFonts w:ascii="Times New Roman" w:hAnsi="Times New Roman" w:cs="Times New Roman"/>
          <w:sz w:val="24"/>
          <w:szCs w:val="24"/>
        </w:rPr>
      </w:pPr>
    </w:p>
    <w:p w14:paraId="4D8F4811" w14:textId="0CCC997B" w:rsidR="00F37734" w:rsidRPr="00782F5F" w:rsidRDefault="00F37734" w:rsidP="00782F5F">
      <w:pPr>
        <w:spacing w:line="360" w:lineRule="auto"/>
        <w:rPr>
          <w:rFonts w:ascii="Times New Roman" w:hAnsi="Times New Roman" w:cs="Times New Roman"/>
          <w:sz w:val="24"/>
          <w:szCs w:val="24"/>
        </w:rPr>
      </w:pPr>
    </w:p>
    <w:p w14:paraId="2028CD57" w14:textId="585A4B49" w:rsidR="00F37734" w:rsidRPr="00782F5F" w:rsidRDefault="00F37734" w:rsidP="00782F5F">
      <w:pPr>
        <w:spacing w:line="360" w:lineRule="auto"/>
        <w:rPr>
          <w:rFonts w:ascii="Times New Roman" w:hAnsi="Times New Roman" w:cs="Times New Roman"/>
          <w:sz w:val="24"/>
          <w:szCs w:val="24"/>
        </w:rPr>
      </w:pPr>
    </w:p>
    <w:p w14:paraId="1B0710B4" w14:textId="7918936B" w:rsidR="00F37734" w:rsidRPr="00782F5F" w:rsidRDefault="00F37734" w:rsidP="00782F5F">
      <w:pPr>
        <w:spacing w:line="360" w:lineRule="auto"/>
        <w:rPr>
          <w:rFonts w:ascii="Times New Roman" w:hAnsi="Times New Roman" w:cs="Times New Roman"/>
          <w:sz w:val="24"/>
          <w:szCs w:val="24"/>
        </w:rPr>
      </w:pPr>
    </w:p>
    <w:p w14:paraId="3EDC5B65" w14:textId="26AAFE58" w:rsidR="00F37734" w:rsidRPr="00782F5F" w:rsidRDefault="00F37734" w:rsidP="00782F5F">
      <w:pPr>
        <w:spacing w:line="360" w:lineRule="auto"/>
        <w:rPr>
          <w:rFonts w:ascii="Times New Roman" w:hAnsi="Times New Roman" w:cs="Times New Roman"/>
          <w:sz w:val="24"/>
          <w:szCs w:val="24"/>
        </w:rPr>
      </w:pPr>
    </w:p>
    <w:p w14:paraId="08EC48D8" w14:textId="6BB335E5" w:rsidR="00F37734" w:rsidRPr="00782F5F" w:rsidRDefault="00F37734" w:rsidP="00782F5F">
      <w:pPr>
        <w:spacing w:line="360" w:lineRule="auto"/>
        <w:rPr>
          <w:rFonts w:ascii="Times New Roman" w:hAnsi="Times New Roman" w:cs="Times New Roman"/>
          <w:sz w:val="24"/>
          <w:szCs w:val="24"/>
        </w:rPr>
      </w:pPr>
    </w:p>
    <w:p w14:paraId="55279192" w14:textId="6A085FC9" w:rsidR="00F37734" w:rsidRPr="00782F5F" w:rsidRDefault="00F37734" w:rsidP="00782F5F">
      <w:pPr>
        <w:spacing w:line="360" w:lineRule="auto"/>
        <w:rPr>
          <w:rFonts w:ascii="Times New Roman" w:hAnsi="Times New Roman" w:cs="Times New Roman"/>
          <w:sz w:val="24"/>
          <w:szCs w:val="24"/>
        </w:rPr>
      </w:pPr>
    </w:p>
    <w:p w14:paraId="5E4F8260" w14:textId="2B498D58" w:rsidR="00F37734" w:rsidRPr="00782F5F" w:rsidRDefault="00F37734" w:rsidP="00782F5F">
      <w:pPr>
        <w:spacing w:line="360" w:lineRule="auto"/>
        <w:rPr>
          <w:rFonts w:ascii="Times New Roman" w:hAnsi="Times New Roman" w:cs="Times New Roman"/>
          <w:sz w:val="24"/>
          <w:szCs w:val="24"/>
        </w:rPr>
      </w:pPr>
    </w:p>
    <w:p w14:paraId="3FC03519" w14:textId="4BC1C88A" w:rsidR="00F37734" w:rsidRPr="00782F5F" w:rsidRDefault="00F37734" w:rsidP="00782F5F">
      <w:pPr>
        <w:spacing w:line="360" w:lineRule="auto"/>
        <w:rPr>
          <w:rFonts w:ascii="Times New Roman" w:hAnsi="Times New Roman" w:cs="Times New Roman"/>
          <w:sz w:val="24"/>
          <w:szCs w:val="24"/>
        </w:rPr>
      </w:pPr>
    </w:p>
    <w:p w14:paraId="64372268" w14:textId="77777777" w:rsidR="00F37734" w:rsidRPr="00782F5F" w:rsidRDefault="00F37734" w:rsidP="00782F5F">
      <w:pPr>
        <w:spacing w:line="360" w:lineRule="auto"/>
        <w:rPr>
          <w:rFonts w:ascii="Times New Roman" w:hAnsi="Times New Roman" w:cs="Times New Roman"/>
          <w:sz w:val="24"/>
          <w:szCs w:val="24"/>
        </w:rPr>
      </w:pPr>
    </w:p>
    <w:sectPr w:rsidR="00F37734" w:rsidRPr="00782F5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855"/>
    <w:multiLevelType w:val="hybridMultilevel"/>
    <w:tmpl w:val="11B236B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2632E6F"/>
    <w:multiLevelType w:val="hybridMultilevel"/>
    <w:tmpl w:val="FD80B29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187E4DE3"/>
    <w:multiLevelType w:val="hybridMultilevel"/>
    <w:tmpl w:val="4FBC6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0278F"/>
    <w:multiLevelType w:val="hybridMultilevel"/>
    <w:tmpl w:val="17C0A6E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1AED2C75"/>
    <w:multiLevelType w:val="hybridMultilevel"/>
    <w:tmpl w:val="22EC1F66"/>
    <w:lvl w:ilvl="0" w:tplc="4FE690D8">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5" w15:restartNumberingAfterBreak="0">
    <w:nsid w:val="22AF54CE"/>
    <w:multiLevelType w:val="hybridMultilevel"/>
    <w:tmpl w:val="0594484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2DEE383A"/>
    <w:multiLevelType w:val="hybridMultilevel"/>
    <w:tmpl w:val="59B845C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312E5F3F"/>
    <w:multiLevelType w:val="hybridMultilevel"/>
    <w:tmpl w:val="F9ACC98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40857107"/>
    <w:multiLevelType w:val="multilevel"/>
    <w:tmpl w:val="CA8A8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190A69"/>
    <w:multiLevelType w:val="hybridMultilevel"/>
    <w:tmpl w:val="760E75A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0" w15:restartNumberingAfterBreak="0">
    <w:nsid w:val="5E787DA1"/>
    <w:multiLevelType w:val="hybridMultilevel"/>
    <w:tmpl w:val="5D3A075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1B4F13"/>
    <w:multiLevelType w:val="hybridMultilevel"/>
    <w:tmpl w:val="39C4784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9"/>
  </w:num>
  <w:num w:numId="2">
    <w:abstractNumId w:val="11"/>
  </w:num>
  <w:num w:numId="3">
    <w:abstractNumId w:val="5"/>
  </w:num>
  <w:num w:numId="4">
    <w:abstractNumId w:val="7"/>
  </w:num>
  <w:num w:numId="5">
    <w:abstractNumId w:val="2"/>
  </w:num>
  <w:num w:numId="6">
    <w:abstractNumId w:val="4"/>
  </w:num>
  <w:num w:numId="7">
    <w:abstractNumId w:val="8"/>
  </w:num>
  <w:num w:numId="8">
    <w:abstractNumId w:val="3"/>
  </w:num>
  <w:num w:numId="9">
    <w:abstractNumId w:val="10"/>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9E"/>
    <w:rsid w:val="001118A4"/>
    <w:rsid w:val="00156E49"/>
    <w:rsid w:val="002C0209"/>
    <w:rsid w:val="003D6CF6"/>
    <w:rsid w:val="004008B7"/>
    <w:rsid w:val="004E157F"/>
    <w:rsid w:val="00585968"/>
    <w:rsid w:val="00595E98"/>
    <w:rsid w:val="00600500"/>
    <w:rsid w:val="00681128"/>
    <w:rsid w:val="00782F5F"/>
    <w:rsid w:val="008E509B"/>
    <w:rsid w:val="00910AAF"/>
    <w:rsid w:val="00963DBF"/>
    <w:rsid w:val="0097074B"/>
    <w:rsid w:val="009862B5"/>
    <w:rsid w:val="009D510C"/>
    <w:rsid w:val="00A826BB"/>
    <w:rsid w:val="00AB4E00"/>
    <w:rsid w:val="00B62F1D"/>
    <w:rsid w:val="00CC789E"/>
    <w:rsid w:val="00D26CB0"/>
    <w:rsid w:val="00D62F7C"/>
    <w:rsid w:val="00D84130"/>
    <w:rsid w:val="00E008E7"/>
    <w:rsid w:val="00EE2319"/>
    <w:rsid w:val="00F37734"/>
    <w:rsid w:val="00F47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B5D1"/>
  <w15:chartTrackingRefBased/>
  <w15:docId w15:val="{1F07E48B-8BB1-41B0-A979-7E350D72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89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89E"/>
    <w:pPr>
      <w:ind w:left="720"/>
      <w:contextualSpacing/>
    </w:pPr>
  </w:style>
  <w:style w:type="character" w:styleId="Hyperlink">
    <w:name w:val="Hyperlink"/>
    <w:basedOn w:val="DefaultParagraphFont"/>
    <w:uiPriority w:val="99"/>
    <w:unhideWhenUsed/>
    <w:rsid w:val="00910A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268485">
      <w:bodyDiv w:val="1"/>
      <w:marLeft w:val="0"/>
      <w:marRight w:val="0"/>
      <w:marTop w:val="0"/>
      <w:marBottom w:val="0"/>
      <w:divBdr>
        <w:top w:val="none" w:sz="0" w:space="0" w:color="auto"/>
        <w:left w:val="none" w:sz="0" w:space="0" w:color="auto"/>
        <w:bottom w:val="none" w:sz="0" w:space="0" w:color="auto"/>
        <w:right w:val="none" w:sz="0" w:space="0" w:color="auto"/>
      </w:divBdr>
    </w:div>
    <w:div w:id="6550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almatch.com/law-library/article/private-necessity-lawy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2348111069900</dc:creator>
  <cp:keywords/>
  <dc:description/>
  <cp:lastModifiedBy>Microsoft Office User</cp:lastModifiedBy>
  <cp:revision>2</cp:revision>
  <dcterms:created xsi:type="dcterms:W3CDTF">2021-01-27T22:42:00Z</dcterms:created>
  <dcterms:modified xsi:type="dcterms:W3CDTF">2021-01-27T22:42:00Z</dcterms:modified>
</cp:coreProperties>
</file>