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sz w:val="24"/>
          <w:szCs w:val="24"/>
        </w:rPr>
      </w:pPr>
      <w:r>
        <w:rPr>
          <w:rFonts w:ascii="Times New Roman" w:cs="Times New Roman" w:hAnsi="Times New Roman"/>
          <w:b/>
          <w:sz w:val="24"/>
          <w:szCs w:val="24"/>
        </w:rPr>
        <w:t xml:space="preserve">NAME: </w:t>
      </w:r>
      <w:r>
        <w:rPr>
          <w:rFonts w:cs="Times New Roman" w:hAnsi="Times New Roman"/>
          <w:b/>
          <w:sz w:val="24"/>
          <w:szCs w:val="24"/>
          <w:lang w:val="en-US"/>
        </w:rPr>
        <w:t>EMASEALU MARTHA ODENOSE</w:t>
      </w:r>
    </w:p>
    <w:p>
      <w:pPr>
        <w:pStyle w:val="style0"/>
        <w:rPr>
          <w:rFonts w:ascii="Times New Roman" w:cs="Times New Roman" w:hAnsi="Times New Roman"/>
          <w:b/>
          <w:sz w:val="24"/>
          <w:szCs w:val="24"/>
        </w:rPr>
      </w:pPr>
      <w:r>
        <w:rPr>
          <w:rFonts w:ascii="Times New Roman" w:cs="Times New Roman" w:hAnsi="Times New Roman"/>
          <w:b/>
          <w:sz w:val="24"/>
          <w:szCs w:val="24"/>
        </w:rPr>
        <w:t>MATRIC NUMBER: 19/LAW01/0</w:t>
      </w:r>
      <w:r>
        <w:rPr>
          <w:rFonts w:cs="Times New Roman" w:hAnsi="Times New Roman"/>
          <w:b/>
          <w:sz w:val="24"/>
          <w:szCs w:val="24"/>
          <w:lang w:val="en-US"/>
        </w:rPr>
        <w:t>85</w:t>
      </w:r>
    </w:p>
    <w:p>
      <w:pPr>
        <w:pStyle w:val="style0"/>
        <w:rPr>
          <w:rFonts w:ascii="Times New Roman" w:cs="Times New Roman" w:hAnsi="Times New Roman"/>
          <w:b/>
          <w:sz w:val="24"/>
          <w:szCs w:val="24"/>
        </w:rPr>
      </w:pPr>
      <w:r>
        <w:rPr>
          <w:rFonts w:ascii="Times New Roman" w:cs="Times New Roman" w:hAnsi="Times New Roman"/>
          <w:b/>
          <w:sz w:val="24"/>
          <w:szCs w:val="24"/>
        </w:rPr>
        <w:t>DEPARTMENT: LAW</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ASSIGNMENT</w:t>
      </w:r>
    </w:p>
    <w:p>
      <w:pPr>
        <w:pStyle w:val="style0"/>
        <w:rPr>
          <w:rFonts w:ascii="Times New Roman" w:cs="Times New Roman" w:hAnsi="Times New Roman"/>
          <w:b/>
          <w:sz w:val="24"/>
          <w:szCs w:val="24"/>
        </w:rPr>
      </w:pPr>
      <w:r>
        <w:rPr>
          <w:rFonts w:ascii="Times New Roman" w:cs="Times New Roman" w:hAnsi="Times New Roman"/>
          <w:b/>
          <w:sz w:val="24"/>
          <w:szCs w:val="24"/>
        </w:rPr>
        <w:t>DO A TWO PAGE REVIEW ON CHAPTER 7, “POLITICAL PARTIES IN NIGERIA,” IN SALIENT ISSUES IN GOVERNMENT AND NIGERIA’S POLITICS.</w:t>
      </w:r>
    </w:p>
    <w:p>
      <w:pPr>
        <w:pStyle w:val="style0"/>
        <w:rPr>
          <w:rFonts w:ascii="Times New Roman" w:cs="Times New Roman" w:hAnsi="Times New Roman"/>
          <w:b/>
          <w:sz w:val="24"/>
          <w:szCs w:val="24"/>
        </w:rPr>
      </w:pPr>
      <w:r>
        <w:rPr>
          <w:rFonts w:ascii="Times New Roman" w:cs="Times New Roman" w:hAnsi="Times New Roman"/>
          <w:b/>
          <w:sz w:val="24"/>
          <w:szCs w:val="24"/>
        </w:rPr>
        <w:t>DO A TWO PAGE REVIEW OF CHAPTER 8, CITIZENS ROLE IN A DEMOCRACY, IN SALIENT ISSUES IN GOVERNMENT AND NIGERIA’S POLITICS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CHAPTER 7</w:t>
      </w:r>
      <w:r>
        <w:rPr>
          <w:rFonts w:ascii="Times New Roman" w:cs="Times New Roman" w:hAnsi="Times New Roman"/>
          <w:b/>
          <w:sz w:val="24"/>
          <w:szCs w:val="24"/>
        </w:rPr>
        <w:t>; POLITICAL PARTIES IN NIGERIA.</w:t>
      </w:r>
    </w:p>
    <w:p>
      <w:pPr>
        <w:pStyle w:val="style0"/>
        <w:rPr>
          <w:rFonts w:ascii="Times New Roman" w:cs="Times New Roman" w:hAnsi="Times New Roman"/>
          <w:sz w:val="24"/>
          <w:szCs w:val="24"/>
        </w:rPr>
      </w:pPr>
      <w:r>
        <w:rPr>
          <w:rFonts w:ascii="Times New Roman" w:cs="Times New Roman" w:hAnsi="Times New Roman"/>
          <w:sz w:val="24"/>
          <w:szCs w:val="24"/>
        </w:rPr>
        <w:t xml:space="preserve">  Political parties are essential features of politics in the modern era of mass/people participation. They help to keep governments accountable to public opinion. Also they help the government to maintain its hold on power. Parties can be considered and essential political agency. It was first developed in the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 xml:space="preserve"> Conceptual Clarification of the Idea of Political Party.</w:t>
      </w:r>
    </w:p>
    <w:p>
      <w:pPr>
        <w:pStyle w:val="style0"/>
        <w:rPr>
          <w:rFonts w:ascii="Times New Roman" w:cs="Times New Roman" w:hAnsi="Times New Roman"/>
          <w:sz w:val="24"/>
          <w:szCs w:val="24"/>
        </w:rPr>
      </w:pPr>
      <w:r>
        <w:rPr>
          <w:rFonts w:ascii="Times New Roman" w:cs="Times New Roman" w:hAnsi="Times New Roman"/>
          <w:sz w:val="24"/>
          <w:szCs w:val="24"/>
        </w:rPr>
        <w:t>To R.G Gettel, “political party is a group of citizens more or less organized, who act as a political unit and who by the use of political power aim at controlling the government and carrying out its general policies”.</w:t>
      </w:r>
    </w:p>
    <w:p>
      <w:pPr>
        <w:pStyle w:val="style0"/>
        <w:rPr>
          <w:rFonts w:ascii="Times New Roman" w:cs="Times New Roman" w:hAnsi="Times New Roman"/>
          <w:sz w:val="24"/>
          <w:szCs w:val="24"/>
        </w:rPr>
      </w:pPr>
      <w:r>
        <w:rPr>
          <w:rFonts w:ascii="Times New Roman" w:cs="Times New Roman" w:hAnsi="Times New Roman"/>
          <w:sz w:val="24"/>
          <w:szCs w:val="24"/>
        </w:rPr>
        <w:t xml:space="preserve">To Herman Finer, </w:t>
      </w:r>
      <w:r>
        <w:rPr>
          <w:rFonts w:ascii="Times New Roman" w:cs="Times New Roman" w:hAnsi="Times New Roman"/>
          <w:sz w:val="24"/>
          <w:szCs w:val="24"/>
        </w:rPr>
        <w:t>“political</w:t>
      </w:r>
      <w:r>
        <w:rPr>
          <w:rFonts w:ascii="Times New Roman" w:cs="Times New Roman" w:hAnsi="Times New Roman"/>
          <w:sz w:val="24"/>
          <w:szCs w:val="24"/>
        </w:rPr>
        <w:t xml:space="preserve"> party is an organized body with voluntary membership, its concerted energy being employed in the pursuit of political power”</w:t>
      </w:r>
    </w:p>
    <w:p>
      <w:pPr>
        <w:pStyle w:val="style0"/>
        <w:rPr>
          <w:rFonts w:ascii="Times New Roman" w:cs="Times New Roman" w:hAnsi="Times New Roman"/>
          <w:sz w:val="24"/>
          <w:szCs w:val="24"/>
        </w:rPr>
      </w:pPr>
      <w:r>
        <w:rPr>
          <w:rFonts w:ascii="Times New Roman" w:cs="Times New Roman" w:hAnsi="Times New Roman"/>
          <w:sz w:val="24"/>
          <w:szCs w:val="24"/>
        </w:rPr>
        <w:t>To Agbaje, “political party is a group of persons bonded in policy and opinion</w:t>
      </w:r>
      <w:r>
        <w:rPr>
          <w:rFonts w:ascii="Times New Roman" w:cs="Times New Roman" w:hAnsi="Times New Roman"/>
          <w:sz w:val="24"/>
          <w:szCs w:val="24"/>
        </w:rPr>
        <w:t xml:space="preserve"> in support of a general political cause, which essentially is the pursuit, capture and retention, for as </w:t>
      </w:r>
      <w:r>
        <w:rPr>
          <w:rFonts w:ascii="Times New Roman" w:cs="Times New Roman" w:hAnsi="Times New Roman"/>
          <w:sz w:val="24"/>
          <w:szCs w:val="24"/>
        </w:rPr>
        <w:t>long</w:t>
      </w:r>
      <w:r>
        <w:rPr>
          <w:rFonts w:ascii="Times New Roman" w:cs="Times New Roman" w:hAnsi="Times New Roman"/>
          <w:sz w:val="24"/>
          <w:szCs w:val="24"/>
        </w:rPr>
        <w:t xml:space="preserve"> as democratically feasible, of government and its offices.</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CHARACTERISTICS OF POLITICAL PARTY</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It captures governmental powers through constitutional means.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It must be national minded.</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It has </w:t>
      </w:r>
      <w:r>
        <w:rPr>
          <w:rFonts w:ascii="Times New Roman" w:cs="Times New Roman" w:hAnsi="Times New Roman"/>
          <w:sz w:val="24"/>
          <w:szCs w:val="24"/>
        </w:rPr>
        <w:t>manifestoes that guide their conduct during and after winning elections.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They are guided by party constitution.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They always adopt a broad principle of public policy.</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TYPES OF POLITICAL PARTIES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Elitist/Cadre Parties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 xml:space="preserve">Mass </w:t>
      </w:r>
      <w:r>
        <w:rPr>
          <w:rFonts w:ascii="Times New Roman" w:cs="Times New Roman" w:hAnsi="Times New Roman"/>
          <w:sz w:val="24"/>
          <w:szCs w:val="24"/>
        </w:rPr>
        <w:t>Parties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Ideological Parties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Broker Parties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Charismatic or Personality Parties</w:t>
      </w:r>
    </w:p>
    <w:p>
      <w:pPr>
        <w:pStyle w:val="style0"/>
        <w:rPr>
          <w:rFonts w:ascii="Times New Roman" w:cs="Times New Roman" w:hAnsi="Times New Roman"/>
          <w:sz w:val="24"/>
          <w:szCs w:val="24"/>
        </w:rPr>
      </w:pPr>
      <w:r>
        <w:rPr>
          <w:rFonts w:ascii="Times New Roman" w:cs="Times New Roman" w:hAnsi="Times New Roman"/>
          <w:sz w:val="24"/>
          <w:szCs w:val="24"/>
        </w:rPr>
        <w:t>FUNCTIONS OF POLITICAL PARTY</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Political mobilization and recruitment</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Political education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Political representation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Interest aggregation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Political stability</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Conflict management and political integration</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Organization of government.</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Provision of alternative government and policies</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Electoral competition and governance</w:t>
      </w:r>
    </w:p>
    <w:p>
      <w:pPr>
        <w:pStyle w:val="style179"/>
        <w:numPr>
          <w:ilvl w:val="0"/>
          <w:numId w:val="3"/>
        </w:numPr>
        <w:rPr>
          <w:rFonts w:ascii="Times New Roman" w:cs="Times New Roman" w:hAnsi="Times New Roman"/>
          <w:sz w:val="24"/>
          <w:szCs w:val="24"/>
        </w:rPr>
      </w:pPr>
      <w:r>
        <w:rPr>
          <w:rFonts w:ascii="Times New Roman" w:cs="Times New Roman" w:hAnsi="Times New Roman"/>
          <w:sz w:val="24"/>
          <w:szCs w:val="24"/>
        </w:rPr>
        <w:t>Goal formation</w:t>
      </w:r>
    </w:p>
    <w:p>
      <w:pPr>
        <w:pStyle w:val="style0"/>
        <w:rPr>
          <w:rFonts w:ascii="Times New Roman" w:cs="Times New Roman" w:hAnsi="Times New Roman"/>
          <w:sz w:val="24"/>
          <w:szCs w:val="24"/>
        </w:rPr>
      </w:pPr>
      <w:r>
        <w:rPr>
          <w:rFonts w:ascii="Times New Roman" w:cs="Times New Roman" w:hAnsi="Times New Roman"/>
          <w:sz w:val="24"/>
          <w:szCs w:val="24"/>
        </w:rPr>
        <w:t>POLITICAL PARTIES IN NIGERIA</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Early political parties; </w:t>
      </w:r>
      <w:r>
        <w:rPr>
          <w:rFonts w:ascii="Times New Roman" w:cs="Times New Roman" w:hAnsi="Times New Roman"/>
          <w:sz w:val="24"/>
          <w:szCs w:val="24"/>
        </w:rPr>
        <w:t>NNDP (</w:t>
      </w:r>
      <w:r>
        <w:rPr>
          <w:rFonts w:ascii="Times New Roman" w:cs="Times New Roman" w:hAnsi="Times New Roman"/>
          <w:sz w:val="24"/>
          <w:szCs w:val="24"/>
        </w:rPr>
        <w:t xml:space="preserve">1923), </w:t>
      </w:r>
      <w:r>
        <w:rPr>
          <w:rFonts w:ascii="Times New Roman" w:cs="Times New Roman" w:hAnsi="Times New Roman"/>
          <w:sz w:val="24"/>
          <w:szCs w:val="24"/>
        </w:rPr>
        <w:t>NYM (</w:t>
      </w:r>
      <w:r>
        <w:rPr>
          <w:rFonts w:ascii="Times New Roman" w:cs="Times New Roman" w:hAnsi="Times New Roman"/>
          <w:sz w:val="24"/>
          <w:szCs w:val="24"/>
        </w:rPr>
        <w:t xml:space="preserve">1934), </w:t>
      </w:r>
      <w:r>
        <w:rPr>
          <w:rFonts w:ascii="Times New Roman" w:cs="Times New Roman" w:hAnsi="Times New Roman"/>
          <w:sz w:val="24"/>
          <w:szCs w:val="24"/>
        </w:rPr>
        <w:t>NCNC (</w:t>
      </w:r>
      <w:r>
        <w:rPr>
          <w:rFonts w:ascii="Times New Roman" w:cs="Times New Roman" w:hAnsi="Times New Roman"/>
          <w:sz w:val="24"/>
          <w:szCs w:val="24"/>
        </w:rPr>
        <w:t>1944).</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Political parties in Nigeria: 1950-1966; AG, </w:t>
      </w:r>
      <w:r>
        <w:rPr>
          <w:rFonts w:ascii="Times New Roman" w:cs="Times New Roman" w:hAnsi="Times New Roman"/>
          <w:sz w:val="24"/>
          <w:szCs w:val="24"/>
        </w:rPr>
        <w:t>NPC (</w:t>
      </w:r>
      <w:r>
        <w:rPr>
          <w:rFonts w:ascii="Times New Roman" w:cs="Times New Roman" w:hAnsi="Times New Roman"/>
          <w:sz w:val="24"/>
          <w:szCs w:val="24"/>
        </w:rPr>
        <w:t xml:space="preserve">1951), </w:t>
      </w:r>
      <w:r>
        <w:rPr>
          <w:rFonts w:ascii="Times New Roman" w:cs="Times New Roman" w:hAnsi="Times New Roman"/>
          <w:sz w:val="24"/>
          <w:szCs w:val="24"/>
        </w:rPr>
        <w:t>NEPU (</w:t>
      </w:r>
      <w:r>
        <w:rPr>
          <w:rFonts w:ascii="Times New Roman" w:cs="Times New Roman" w:hAnsi="Times New Roman"/>
          <w:sz w:val="24"/>
          <w:szCs w:val="24"/>
        </w:rPr>
        <w:t xml:space="preserve">1950), </w:t>
      </w:r>
      <w:r>
        <w:rPr>
          <w:rFonts w:ascii="Times New Roman" w:cs="Times New Roman" w:hAnsi="Times New Roman"/>
          <w:sz w:val="24"/>
          <w:szCs w:val="24"/>
        </w:rPr>
        <w:t>UMBC (</w:t>
      </w:r>
      <w:r>
        <w:rPr>
          <w:rFonts w:ascii="Times New Roman" w:cs="Times New Roman" w:hAnsi="Times New Roman"/>
          <w:sz w:val="24"/>
          <w:szCs w:val="24"/>
        </w:rPr>
        <w:t>1955), UNIP.</w:t>
      </w:r>
    </w:p>
    <w:p>
      <w:pPr>
        <w:pStyle w:val="style0"/>
        <w:rPr>
          <w:rFonts w:ascii="Times New Roman" w:cs="Times New Roman" w:hAnsi="Times New Roman"/>
          <w:sz w:val="24"/>
          <w:szCs w:val="24"/>
        </w:rPr>
      </w:pPr>
      <w:r>
        <w:rPr>
          <w:rFonts w:ascii="Times New Roman" w:cs="Times New Roman" w:hAnsi="Times New Roman"/>
          <w:sz w:val="24"/>
          <w:szCs w:val="24"/>
        </w:rPr>
        <w:t>PROBLEMS THAT CONFRONTED PRE-INDEPENDENCE POLITICAL PARTIES</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The political parties were without national outlook.</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They placed more emphasis on personalities rather than issues.</w:t>
      </w:r>
    </w:p>
    <w:p>
      <w:pPr>
        <w:pStyle w:val="style179"/>
        <w:numPr>
          <w:ilvl w:val="0"/>
          <w:numId w:val="5"/>
        </w:numPr>
        <w:rPr>
          <w:rFonts w:ascii="Times New Roman" w:cs="Times New Roman" w:hAnsi="Times New Roman"/>
          <w:sz w:val="24"/>
          <w:szCs w:val="24"/>
        </w:rPr>
      </w:pPr>
      <w:r>
        <w:rPr>
          <w:rFonts w:ascii="Times New Roman" w:cs="Times New Roman" w:hAnsi="Times New Roman"/>
          <w:sz w:val="24"/>
          <w:szCs w:val="24"/>
        </w:rPr>
        <w:t>Political party defection weakened or led to the collapse of political parties during this era.</w:t>
      </w:r>
    </w:p>
    <w:p>
      <w:pPr>
        <w:pStyle w:val="style0"/>
        <w:rPr>
          <w:rFonts w:ascii="Times New Roman" w:cs="Times New Roman" w:hAnsi="Times New Roman"/>
          <w:sz w:val="24"/>
          <w:szCs w:val="24"/>
        </w:rPr>
      </w:pPr>
      <w:r>
        <w:rPr>
          <w:rFonts w:ascii="Times New Roman" w:cs="Times New Roman" w:hAnsi="Times New Roman"/>
          <w:sz w:val="24"/>
          <w:szCs w:val="24"/>
        </w:rPr>
        <w:t>POLITICAL PARTIES IN THE SECOND REPUBLIC IN NIGERIA</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NPN</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GNPP</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NPP</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PRP</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UPN</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NAP</w:t>
      </w:r>
    </w:p>
    <w:p>
      <w:pPr>
        <w:pStyle w:val="style0"/>
        <w:rPr>
          <w:rFonts w:ascii="Times New Roman" w:cs="Times New Roman" w:hAnsi="Times New Roman"/>
          <w:sz w:val="24"/>
          <w:szCs w:val="24"/>
        </w:rPr>
      </w:pPr>
      <w:r>
        <w:rPr>
          <w:rFonts w:ascii="Times New Roman" w:cs="Times New Roman" w:hAnsi="Times New Roman"/>
          <w:sz w:val="24"/>
          <w:szCs w:val="24"/>
        </w:rPr>
        <w:t>POLITICAL PARTIES IN THE THIRD REPUBLIC NIGERIA</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SDP</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NRC</w:t>
      </w:r>
    </w:p>
    <w:p>
      <w:pPr>
        <w:pStyle w:val="style0"/>
        <w:rPr>
          <w:rFonts w:ascii="Times New Roman" w:cs="Times New Roman" w:hAnsi="Times New Roman"/>
          <w:sz w:val="24"/>
          <w:szCs w:val="24"/>
        </w:rPr>
      </w:pPr>
      <w:r>
        <w:rPr>
          <w:rFonts w:ascii="Times New Roman" w:cs="Times New Roman" w:hAnsi="Times New Roman"/>
          <w:sz w:val="24"/>
          <w:szCs w:val="24"/>
        </w:rPr>
        <w:t>POLITICAL PARTIES IN THE FOURTH REPUBLIC</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AD</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APP</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PDP</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ANPP, ETC</w:t>
      </w:r>
    </w:p>
    <w:p>
      <w:pPr>
        <w:pStyle w:val="style0"/>
        <w:rPr>
          <w:rFonts w:ascii="Times New Roman" w:cs="Times New Roman" w:hAnsi="Times New Roman"/>
          <w:sz w:val="24"/>
          <w:szCs w:val="24"/>
        </w:rPr>
      </w:pPr>
      <w:r>
        <w:rPr>
          <w:rFonts w:ascii="Times New Roman" w:cs="Times New Roman" w:hAnsi="Times New Roman"/>
          <w:sz w:val="24"/>
          <w:szCs w:val="24"/>
        </w:rPr>
        <w:t>CONCLUSION</w:t>
      </w:r>
    </w:p>
    <w:p>
      <w:pPr>
        <w:pStyle w:val="style0"/>
        <w:rPr>
          <w:rFonts w:ascii="Times New Roman" w:cs="Times New Roman" w:hAnsi="Times New Roman"/>
          <w:sz w:val="24"/>
          <w:szCs w:val="24"/>
        </w:rPr>
      </w:pPr>
      <w:r>
        <w:rPr>
          <w:rFonts w:ascii="Times New Roman" w:cs="Times New Roman" w:hAnsi="Times New Roman"/>
          <w:sz w:val="24"/>
          <w:szCs w:val="24"/>
        </w:rPr>
        <w:t>From the look of things Nigeria</w:t>
      </w:r>
      <w:bookmarkStart w:id="0" w:name="_GoBack"/>
      <w:bookmarkEnd w:id="0"/>
      <w:r>
        <w:rPr>
          <w:rFonts w:ascii="Times New Roman" w:cs="Times New Roman" w:hAnsi="Times New Roman"/>
          <w:sz w:val="24"/>
          <w:szCs w:val="24"/>
        </w:rPr>
        <w:t xml:space="preserve"> has gone a long way in gaining political parties but the question is can they be classified as political parties or money laundering machines?</w:t>
      </w:r>
    </w:p>
    <w:p>
      <w:pPr>
        <w:pStyle w:val="style0"/>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179"/>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02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108C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308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60B4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5F56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21F2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E53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7D24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Words>440</Words>
  <Pages>4</Pages>
  <Characters>2524</Characters>
  <Application>WPS Office</Application>
  <DocSecurity>0</DocSecurity>
  <Paragraphs>94</Paragraphs>
  <ScaleCrop>false</ScaleCrop>
  <LinksUpToDate>false</LinksUpToDate>
  <CharactersWithSpaces>2908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2021-01-22T22:31:00Z</dcterms:created>
  <dc:creator>Windows User</dc:creator>
  <lastModifiedBy>SM-A705MN</lastModifiedBy>
  <dcterms:modified xsi:type="dcterms:W3CDTF">2021-01-28T09:02:20Z</dcterms:modified>
  <revision>3</revision>
</coreProperties>
</file>

<file path=docProps/custom.xml><?xml version="1.0" encoding="utf-8"?>
<Properties xmlns="http://schemas.openxmlformats.org/officeDocument/2006/custom-properties" xmlns:vt="http://schemas.openxmlformats.org/officeDocument/2006/docPropsVTypes"/>
</file>