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4FAA" w14:textId="08CF8B77" w:rsidR="0001361F" w:rsidRDefault="007015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NAME; ONWUOCHA CHISOM DIANNE </w:t>
      </w:r>
    </w:p>
    <w:p w14:paraId="1D25FA39" w14:textId="16612751" w:rsidR="0070152D" w:rsidRDefault="007015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DEPARTMENT; PHARMACY</w:t>
      </w:r>
    </w:p>
    <w:p w14:paraId="282DFF0E" w14:textId="189D7969" w:rsidR="0070152D" w:rsidRDefault="007015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MATRIC NO; 19/MHS11/114</w:t>
      </w:r>
    </w:p>
    <w:p w14:paraId="6C477062" w14:textId="5D1A5A57" w:rsidR="0070152D" w:rsidRDefault="007015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COURSE; GOVERNMENT</w:t>
      </w:r>
      <w:r w:rsidR="0078696C">
        <w:rPr>
          <w:rFonts w:ascii="Comic Sans MS" w:hAnsi="Comic Sans MS"/>
          <w:sz w:val="28"/>
          <w:szCs w:val="28"/>
        </w:rPr>
        <w:t xml:space="preserve"> G</w:t>
      </w:r>
      <w:r>
        <w:rPr>
          <w:rFonts w:ascii="Comic Sans MS" w:hAnsi="Comic Sans MS"/>
          <w:sz w:val="28"/>
          <w:szCs w:val="28"/>
        </w:rPr>
        <w:t>ST 20</w:t>
      </w:r>
    </w:p>
    <w:p w14:paraId="140222F3" w14:textId="51AB7B7B" w:rsidR="0070152D" w:rsidRDefault="007015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7; Poli</w:t>
      </w:r>
      <w:r w:rsidR="0078696C">
        <w:rPr>
          <w:rFonts w:ascii="Comic Sans MS" w:hAnsi="Comic Sans MS"/>
          <w:sz w:val="28"/>
          <w:szCs w:val="28"/>
        </w:rPr>
        <w:t>tical Parties in Nigeria</w:t>
      </w:r>
    </w:p>
    <w:p w14:paraId="3AAD0EAD" w14:textId="6D77B9CA" w:rsidR="0078696C" w:rsidRDefault="0078696C" w:rsidP="0078696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According to B.G GETTEL, “Political party is a group of </w:t>
      </w:r>
      <w:r w:rsidR="0013331E">
        <w:rPr>
          <w:rFonts w:ascii="Comic Sans MS" w:hAnsi="Comic Sans MS"/>
          <w:sz w:val="28"/>
          <w:szCs w:val="28"/>
        </w:rPr>
        <w:t>citizens’</w:t>
      </w:r>
      <w:r>
        <w:rPr>
          <w:rFonts w:ascii="Comic Sans MS" w:hAnsi="Comic Sans MS"/>
          <w:sz w:val="28"/>
          <w:szCs w:val="28"/>
        </w:rPr>
        <w:t xml:space="preserve"> more or less organized, who act as a political unit and who by the use of political power cum at controlling</w:t>
      </w:r>
      <w:r w:rsidR="00DA3F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and carrying out its general the government policies.”</w:t>
      </w:r>
    </w:p>
    <w:p w14:paraId="5DEEFD08" w14:textId="69C03601" w:rsidR="00DA3FE3" w:rsidRPr="0070152D" w:rsidRDefault="00DA3FE3" w:rsidP="0078696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CHARACTERISTICS OF POLITICAL PARTY </w:t>
      </w:r>
      <w:bookmarkStart w:id="0" w:name="_GoBack"/>
      <w:bookmarkEnd w:id="0"/>
    </w:p>
    <w:sectPr w:rsidR="00DA3FE3" w:rsidRPr="0070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2D"/>
    <w:rsid w:val="0001361F"/>
    <w:rsid w:val="0013331E"/>
    <w:rsid w:val="0070152D"/>
    <w:rsid w:val="0078696C"/>
    <w:rsid w:val="00DA3FE3"/>
    <w:rsid w:val="00E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7B38"/>
  <w15:chartTrackingRefBased/>
  <w15:docId w15:val="{279CB602-F495-45A6-A265-A483C1A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chisom onwuocha</cp:lastModifiedBy>
  <cp:revision>3</cp:revision>
  <dcterms:created xsi:type="dcterms:W3CDTF">2021-01-29T23:52:00Z</dcterms:created>
  <dcterms:modified xsi:type="dcterms:W3CDTF">2021-01-30T22:18:00Z</dcterms:modified>
</cp:coreProperties>
</file>