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NAME: </w:t>
      </w:r>
      <w:r>
        <w:rPr>
          <w:rFonts w:cs="Times New Roman" w:hAnsi="Times New Roman"/>
          <w:sz w:val="24"/>
          <w:szCs w:val="24"/>
          <w:lang w:val="en-US"/>
        </w:rPr>
        <w:t>ARIYO ENIOLA GRACE</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MATRIC NUMBER: 19/MHS11/0</w:t>
      </w:r>
      <w:r>
        <w:rPr>
          <w:rFonts w:cs="Times New Roman" w:hAnsi="Times New Roman"/>
          <w:sz w:val="24"/>
          <w:szCs w:val="24"/>
          <w:lang w:val="en-US"/>
        </w:rPr>
        <w:t>34</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DEPARTMENT: P</w:t>
      </w:r>
      <w:r>
        <w:rPr>
          <w:rFonts w:cs="Times New Roman" w:hAnsi="Times New Roman"/>
          <w:sz w:val="24"/>
          <w:szCs w:val="24"/>
          <w:lang w:val="en-US"/>
        </w:rPr>
        <w:t>HARMACY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GST 203</w:t>
      </w:r>
      <w:r>
        <w:rPr>
          <w:rFonts w:cs="Times New Roman" w:hAnsi="Times New Roman"/>
          <w:sz w:val="24"/>
          <w:szCs w:val="24"/>
          <w:lang w:val="en-US"/>
        </w:rPr>
        <w:t xml:space="preserve"> ASSIGNMENT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Chapter 7</w:t>
      </w:r>
      <w:r>
        <w:rPr>
          <w:rFonts w:cs="Times New Roman" w:hAnsi="Times New Roman"/>
          <w:sz w:val="24"/>
          <w:szCs w:val="24"/>
          <w:lang w:val="en-US"/>
        </w:rPr>
        <w:t xml:space="preserve"> REVIEW</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in Nigeria,” in Salient issues in Government and Nigeria’s Politics.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Pr>
          <w:rFonts w:ascii="Times New Roman" w:cs="Times New Roman" w:hAnsi="Times New Roman"/>
          <w:sz w:val="24"/>
          <w:szCs w:val="24"/>
          <w:lang w:val="en-GB"/>
        </w:rPr>
        <w:t>appearance to elections involving large numbers of voters.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come in different types</w:t>
      </w:r>
      <w:r>
        <w:rPr>
          <w:rFonts w:ascii="Times New Roman" w:cs="Times New Roman" w:hAnsi="Times New Roman"/>
          <w:sz w:val="24"/>
          <w:szCs w:val="24"/>
          <w:lang w:val="en-GB"/>
        </w:rPr>
        <w:t xml:space="preserve">.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perform the following functions. Political mobilization and recruitment,</w:t>
      </w:r>
      <w:r>
        <w:rPr>
          <w:rFonts w:ascii="Times New Roman" w:cs="Times New Roman" w:hAnsi="Times New Roman"/>
          <w:sz w:val="24"/>
          <w:szCs w:val="24"/>
          <w:lang w:val="en-GB"/>
        </w:rPr>
        <w:t xml:space="preserve"> Political education, P</w:t>
      </w:r>
      <w:r>
        <w:rPr>
          <w:rFonts w:ascii="Times New Roman" w:cs="Times New Roman" w:hAnsi="Times New Roman"/>
          <w:sz w:val="24"/>
          <w:szCs w:val="24"/>
          <w:lang w:val="en-GB"/>
        </w:rPr>
        <w:t xml:space="preserve">olitical representation, Interest aggregation, Political stability, </w:t>
      </w:r>
      <w:r>
        <w:rPr>
          <w:rFonts w:ascii="Times New Roman" w:cs="Times New Roman" w:hAnsi="Times New Roman"/>
          <w:sz w:val="24"/>
          <w:szCs w:val="24"/>
          <w:lang w:val="en-GB"/>
        </w:rPr>
        <w:t>Conflict management and political integration, Organization of government, Provision of alternative government and policies, Electoral competition and governance and Goal formation.</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in Nigeria developed following the growth of the nationalist consciousness and sentiments and nationalist movements. According to </w:t>
      </w:r>
      <w:r>
        <w:rPr>
          <w:rFonts w:ascii="Times New Roman" w:cs="Times New Roman" w:hAnsi="Times New Roman"/>
          <w:sz w:val="24"/>
          <w:szCs w:val="24"/>
          <w:lang w:val="en-GB"/>
        </w:rPr>
        <w:t>Ikelegbe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nationalists</w:t>
      </w:r>
      <w:r>
        <w:rPr>
          <w:rFonts w:ascii="Times New Roman" w:cs="Times New Roman" w:hAnsi="Times New Roman"/>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w:t>
      </w:r>
      <w:r>
        <w:rPr>
          <w:rFonts w:ascii="Times New Roman" w:cs="Times New Roman" w:hAnsi="Times New Roman"/>
          <w:sz w:val="24"/>
          <w:szCs w:val="24"/>
          <w:lang w:val="en-GB"/>
        </w:rPr>
        <w:t>Ikoli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Nnamdi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Azikiwe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Obafemi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Awolowo</w:t>
      </w:r>
      <w:r>
        <w:rPr>
          <w:rFonts w:ascii="Times New Roman" w:cs="Times New Roman" w:hAnsi="Times New Roman"/>
          <w:sz w:val="24"/>
          <w:szCs w:val="24"/>
          <w:lang w:val="en-GB"/>
        </w:rPr>
        <w:t xml:space="preserve"> and others were precursors </w:t>
      </w:r>
      <w:r>
        <w:rPr>
          <w:rFonts w:ascii="Times New Roman" w:cs="Times New Roman" w:hAnsi="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Nigerian National Democratic Party (NNDP) is regarded as the first political party formed in Nigeria. The Nigerian National Democratic Party (NNDP) and Nigerian Youth Movement (NYM) were formed as political parties after the</w:t>
      </w:r>
      <w:r>
        <w:rPr>
          <w:rFonts w:ascii="Times New Roman" w:cs="Times New Roman" w:hAnsi="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Pr>
          <w:rFonts w:ascii="Times New Roman" w:cs="Times New Roman" w:hAnsi="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Pr>
          <w:rFonts w:ascii="Times New Roman" w:cs="Times New Roman" w:hAnsi="Times New Roman"/>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850</Words>
  <Pages>2</Pages>
  <Characters>4760</Characters>
  <Application>WPS Office</Application>
  <DocSecurity>0</DocSecurity>
  <Paragraphs>13</Paragraphs>
  <ScaleCrop>false</ScaleCrop>
  <Company>HP</Company>
  <LinksUpToDate>false</LinksUpToDate>
  <CharactersWithSpaces>5672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2021-01-31T09:45:25Z</dcterms:created>
  <dc:creator>MICHAEL</dc:creator>
  <lastModifiedBy>TECNO KA7O</lastModifiedBy>
  <dcterms:modified xsi:type="dcterms:W3CDTF">2021-01-31T09:59:45Z</dcterms:modified>
  <revision>3</revision>
</coreProperties>
</file>

<file path=docProps/custom.xml><?xml version="1.0" encoding="utf-8"?>
<Properties xmlns="http://schemas.openxmlformats.org/officeDocument/2006/custom-properties" xmlns:vt="http://schemas.openxmlformats.org/officeDocument/2006/docPropsVTypes"/>
</file>