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sz w:val="36"/>
          <w:szCs w:val="36"/>
          <w:lang w:val="en-US"/>
        </w:rPr>
      </w:pPr>
      <w:bookmarkStart w:id="0" w:name="_GoBack"/>
      <w:r>
        <w:rPr>
          <w:sz w:val="36"/>
          <w:szCs w:val="36"/>
          <w:lang w:val="en-US"/>
        </w:rPr>
        <w:t>Name: Tebite Victory Edafe</w:t>
      </w:r>
    </w:p>
    <w:p>
      <w:pPr>
        <w:pStyle w:val="style0"/>
        <w:jc w:val="lef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Department: Nursing</w:t>
      </w:r>
    </w:p>
    <w:p>
      <w:pPr>
        <w:pStyle w:val="style0"/>
        <w:jc w:val="left"/>
        <w:rPr>
          <w:sz w:val="36"/>
          <w:szCs w:val="36"/>
        </w:rPr>
      </w:pPr>
      <w:r>
        <w:rPr>
          <w:sz w:val="36"/>
          <w:szCs w:val="36"/>
          <w:lang w:val="en-US"/>
        </w:rPr>
        <w:t>Matric no:19/mhs02/113</w:t>
      </w:r>
    </w:p>
    <w:p>
      <w:pPr>
        <w:pStyle w:val="style0"/>
        <w:jc w:val="center"/>
        <w:rPr>
          <w:sz w:val="36"/>
          <w:szCs w:val="36"/>
        </w:rPr>
      </w:pPr>
      <w:r>
        <w:rPr>
          <w:sz w:val="36"/>
          <w:szCs w:val="36"/>
        </w:rPr>
        <w:t>A REVIEW OF CHAPTER EIGHT: CITIZENS ROLES IN A DEMOCRACY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Etymologically, the word democracy is derived from the Greek word “demos” meaning “people” and “</w:t>
      </w:r>
      <w:r>
        <w:rPr>
          <w:sz w:val="32"/>
          <w:szCs w:val="32"/>
        </w:rPr>
        <w:t>Kratos</w:t>
      </w:r>
      <w:r>
        <w:rPr>
          <w:sz w:val="32"/>
          <w:szCs w:val="32"/>
        </w:rPr>
        <w:t xml:space="preserve">” meaning “rule” </w:t>
      </w:r>
      <w:r>
        <w:rPr>
          <w:sz w:val="32"/>
          <w:szCs w:val="32"/>
        </w:rPr>
        <w:t>i.e</w:t>
      </w:r>
      <w:r>
        <w:rPr>
          <w:sz w:val="32"/>
          <w:szCs w:val="32"/>
        </w:rPr>
        <w:t xml:space="preserve"> “rule by the people.” Hence, Democracy or democratic government is of the people, by the people and for the people. There is no democracy without the engagement of the citizens. </w:t>
      </w: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TYPES OF DEMOCRACY</w:t>
      </w:r>
    </w:p>
    <w:p>
      <w:pPr>
        <w:pStyle w:val="style17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Direct democracy</w:t>
      </w:r>
    </w:p>
    <w:p>
      <w:pPr>
        <w:pStyle w:val="style179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Indirect democracy or Representative government.</w:t>
      </w:r>
    </w:p>
    <w:p>
      <w:pPr>
        <w:pStyle w:val="style179"/>
        <w:jc w:val="both"/>
        <w:rPr>
          <w:sz w:val="32"/>
          <w:szCs w:val="32"/>
        </w:rPr>
      </w:pPr>
    </w:p>
    <w:p>
      <w:pPr>
        <w:pStyle w:val="style0"/>
        <w:jc w:val="both"/>
        <w:rPr>
          <w:sz w:val="32"/>
          <w:szCs w:val="32"/>
        </w:rPr>
      </w:pPr>
      <w:r>
        <w:rPr>
          <w:sz w:val="32"/>
          <w:szCs w:val="32"/>
        </w:rPr>
        <w:t>FEATURES OF DEMOCRACY</w:t>
      </w:r>
    </w:p>
    <w:p>
      <w:pPr>
        <w:pStyle w:val="style179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Guaranteed fundamental rights of the citizens.</w:t>
      </w:r>
    </w:p>
    <w:p>
      <w:pPr>
        <w:pStyle w:val="style179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Independent and impartial Judiciary</w:t>
      </w:r>
    </w:p>
    <w:p>
      <w:pPr>
        <w:pStyle w:val="style179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Existence of rule of law</w:t>
      </w:r>
    </w:p>
    <w:p>
      <w:pPr>
        <w:pStyle w:val="style179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Freedom of press</w:t>
      </w:r>
    </w:p>
    <w:p>
      <w:pPr>
        <w:pStyle w:val="style179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Periodic election that is free and fair.</w:t>
      </w:r>
    </w:p>
    <w:p>
      <w:pPr>
        <w:pStyle w:val="style179"/>
        <w:jc w:val="both"/>
        <w:rPr>
          <w:sz w:val="32"/>
          <w:szCs w:val="32"/>
        </w:rPr>
      </w:pPr>
    </w:p>
    <w:p>
      <w:pPr>
        <w:pStyle w:val="style179"/>
        <w:jc w:val="both"/>
        <w:rPr>
          <w:sz w:val="32"/>
          <w:szCs w:val="32"/>
        </w:rPr>
      </w:pPr>
    </w:p>
    <w:p>
      <w:pPr>
        <w:pStyle w:val="style179"/>
        <w:jc w:val="both"/>
        <w:rPr>
          <w:sz w:val="36"/>
          <w:szCs w:val="36"/>
        </w:rPr>
      </w:pPr>
      <w:r>
        <w:rPr>
          <w:sz w:val="36"/>
          <w:szCs w:val="36"/>
        </w:rPr>
        <w:t>DUTIES &amp; RESPONSIBILITIES OF CITIZENS IN A DEMOCRACY</w:t>
      </w:r>
    </w:p>
    <w:p>
      <w:pPr>
        <w:pStyle w:val="style179"/>
        <w:jc w:val="both"/>
        <w:rPr>
          <w:sz w:val="36"/>
          <w:szCs w:val="36"/>
        </w:rPr>
      </w:pP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Citizenship can be defined as a formal legal identity that the individual person inherits through a collection of legal rights and obligations controlling access to the scarce political, economic and cultural resources of society. The following are the duties of a citizen are as follows: </w:t>
      </w:r>
    </w:p>
    <w:p>
      <w:pPr>
        <w:pStyle w:val="style17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style179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Citizens in a democracy should have the duty to vote.</w:t>
      </w:r>
    </w:p>
    <w:p>
      <w:pPr>
        <w:pStyle w:val="style179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Citizens should pay taxes.</w:t>
      </w:r>
    </w:p>
    <w:p>
      <w:pPr>
        <w:pStyle w:val="style179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good citizen </w:t>
      </w:r>
      <w:r>
        <w:rPr>
          <w:sz w:val="32"/>
          <w:szCs w:val="32"/>
        </w:rPr>
        <w:t>must obey laws of the country.</w:t>
      </w:r>
    </w:p>
    <w:p>
      <w:pPr>
        <w:pStyle w:val="style179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citizen must refrain from uttering destructive criticisms.</w:t>
      </w:r>
    </w:p>
    <w:p>
      <w:pPr>
        <w:pStyle w:val="style179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citizen must refrain from interference with the rights of other members of the community.</w:t>
      </w:r>
    </w:p>
    <w:p>
      <w:pPr>
        <w:pStyle w:val="style179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citizen must not interfere with the properties of other persons.</w:t>
      </w:r>
    </w:p>
    <w:p>
      <w:pPr>
        <w:pStyle w:val="style179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citizen must be honest, just in his personal dealings and hardworking.</w:t>
      </w:r>
    </w:p>
    <w:p>
      <w:pPr>
        <w:pStyle w:val="style179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Citizens must make contributions to the advancement of the nation.</w:t>
      </w:r>
    </w:p>
    <w:p>
      <w:pPr>
        <w:pStyle w:val="style179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Citizens must not lose sight of the pursuit of public interest.</w:t>
      </w:r>
    </w:p>
    <w:p>
      <w:pPr>
        <w:pStyle w:val="style179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Citizens must maintain a positive attitude with development of the state being the priority.</w:t>
      </w:r>
    </w:p>
    <w:p>
      <w:pPr>
        <w:pStyle w:val="style0"/>
        <w:ind w:left="360"/>
        <w:jc w:val="both"/>
        <w:rPr>
          <w:sz w:val="32"/>
          <w:szCs w:val="32"/>
        </w:rPr>
      </w:pPr>
    </w:p>
    <w:bookmarkEnd w:id="0"/>
    <w:p>
      <w:pPr>
        <w:pStyle w:val="style0"/>
        <w:jc w:val="both"/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FAA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A0A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B5E8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A0A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261</Words>
  <Pages>2</Pages>
  <Characters>1426</Characters>
  <Application>WPS Office</Application>
  <DocSecurity>0</DocSecurity>
  <Paragraphs>33</Paragraphs>
  <ScaleCrop>false</ScaleCrop>
  <LinksUpToDate>false</LinksUpToDate>
  <CharactersWithSpaces>1664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2021-01-16T18:37:00Z</dcterms:created>
  <dc:creator>VWEDE PRISCILLA</dc:creator>
  <lastModifiedBy>Infinix X656</lastModifiedBy>
  <dcterms:modified xsi:type="dcterms:W3CDTF">2021-02-02T22:33:55Z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