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0599" w14:textId="3ABD85E5" w:rsidR="0058026C" w:rsidRPr="00C13DF9" w:rsidRDefault="0058026C" w:rsidP="00BB7C04">
      <w:pPr>
        <w:rPr>
          <w:rFonts w:ascii="Arial Black" w:hAnsi="Arial Black"/>
          <w:b/>
          <w:bCs/>
          <w:sz w:val="32"/>
          <w:szCs w:val="32"/>
        </w:rPr>
      </w:pPr>
      <w:r w:rsidRPr="00C13DF9">
        <w:rPr>
          <w:rFonts w:ascii="Arial Black" w:hAnsi="Arial Black"/>
          <w:b/>
          <w:bCs/>
          <w:sz w:val="32"/>
          <w:szCs w:val="32"/>
        </w:rPr>
        <w:t>Name</w:t>
      </w:r>
      <w:r w:rsidR="009D44D5" w:rsidRPr="00C13DF9">
        <w:rPr>
          <w:rFonts w:ascii="Arial Black" w:hAnsi="Arial Black"/>
          <w:b/>
          <w:bCs/>
          <w:sz w:val="32"/>
          <w:szCs w:val="32"/>
        </w:rPr>
        <w:t xml:space="preserve">: </w:t>
      </w:r>
      <w:r w:rsidR="00BE2C59" w:rsidRPr="00BE2C59">
        <w:rPr>
          <w:rFonts w:ascii="Arial Black" w:hAnsi="Arial Black"/>
          <w:b/>
          <w:bCs/>
          <w:sz w:val="32"/>
          <w:szCs w:val="32"/>
        </w:rPr>
        <w:t>Abdulraheem Ahmed</w:t>
      </w:r>
    </w:p>
    <w:p w14:paraId="3A0C993A" w14:textId="77777777" w:rsidR="00166C17" w:rsidRDefault="009D44D5" w:rsidP="00BB7C04">
      <w:pPr>
        <w:rPr>
          <w:rFonts w:ascii="Arial Black" w:hAnsi="Arial Black"/>
          <w:b/>
          <w:bCs/>
          <w:sz w:val="32"/>
          <w:szCs w:val="32"/>
        </w:rPr>
      </w:pPr>
      <w:r w:rsidRPr="00C13DF9">
        <w:rPr>
          <w:rFonts w:ascii="Arial Black" w:hAnsi="Arial Black"/>
          <w:b/>
          <w:bCs/>
          <w:sz w:val="32"/>
          <w:szCs w:val="32"/>
        </w:rPr>
        <w:t>Matric nō:</w:t>
      </w:r>
      <w:r w:rsidR="00C13DF9">
        <w:rPr>
          <w:rFonts w:ascii="Arial Black" w:hAnsi="Arial Black"/>
          <w:b/>
          <w:bCs/>
          <w:sz w:val="32"/>
          <w:szCs w:val="32"/>
        </w:rPr>
        <w:t xml:space="preserve"> </w:t>
      </w:r>
      <w:r w:rsidR="00166C17" w:rsidRPr="00166C17">
        <w:rPr>
          <w:rFonts w:ascii="Arial Black" w:hAnsi="Arial Black"/>
          <w:b/>
          <w:bCs/>
          <w:sz w:val="32"/>
          <w:szCs w:val="32"/>
        </w:rPr>
        <w:t>22/sci01/004</w:t>
      </w:r>
    </w:p>
    <w:p w14:paraId="1C5D19C2" w14:textId="6C1D45D3" w:rsidR="00493F80" w:rsidRPr="00C13DF9" w:rsidRDefault="00493F80" w:rsidP="00BB7C04">
      <w:pPr>
        <w:rPr>
          <w:rFonts w:ascii="Arial Black" w:hAnsi="Arial Black"/>
          <w:b/>
          <w:bCs/>
          <w:sz w:val="32"/>
          <w:szCs w:val="32"/>
        </w:rPr>
      </w:pPr>
      <w:r w:rsidRPr="00C13DF9">
        <w:rPr>
          <w:rFonts w:ascii="Arial Black" w:hAnsi="Arial Black"/>
          <w:b/>
          <w:bCs/>
          <w:sz w:val="32"/>
          <w:szCs w:val="32"/>
        </w:rPr>
        <w:t xml:space="preserve">Department: </w:t>
      </w:r>
      <w:r w:rsidR="003C5E81">
        <w:rPr>
          <w:rFonts w:ascii="Arial Black" w:hAnsi="Arial Black"/>
          <w:b/>
          <w:bCs/>
          <w:sz w:val="32"/>
          <w:szCs w:val="32"/>
        </w:rPr>
        <w:t xml:space="preserve">computer science </w:t>
      </w:r>
    </w:p>
    <w:p w14:paraId="3AB1E571" w14:textId="77777777" w:rsidR="00B05F30" w:rsidRPr="00C13DF9" w:rsidRDefault="00B05F30" w:rsidP="00BB7C04">
      <w:pPr>
        <w:rPr>
          <w:rFonts w:ascii="Arial Black" w:hAnsi="Arial Black"/>
          <w:b/>
          <w:bCs/>
          <w:sz w:val="32"/>
          <w:szCs w:val="32"/>
        </w:rPr>
      </w:pPr>
      <w:r w:rsidRPr="00C13DF9">
        <w:rPr>
          <w:rFonts w:ascii="Arial Black" w:hAnsi="Arial Black"/>
          <w:b/>
          <w:bCs/>
          <w:sz w:val="32"/>
          <w:szCs w:val="32"/>
        </w:rPr>
        <w:t xml:space="preserve">Course: </w:t>
      </w:r>
      <w:r w:rsidR="004373E7" w:rsidRPr="00C13DF9">
        <w:rPr>
          <w:rFonts w:ascii="Arial Black" w:hAnsi="Arial Black"/>
          <w:b/>
          <w:bCs/>
          <w:sz w:val="32"/>
          <w:szCs w:val="32"/>
        </w:rPr>
        <w:t>AFE 122</w:t>
      </w:r>
    </w:p>
    <w:p w14:paraId="55BC0235" w14:textId="77777777" w:rsidR="004373E7" w:rsidRPr="00C13DF9" w:rsidRDefault="00493F80" w:rsidP="00BB7C04">
      <w:pPr>
        <w:rPr>
          <w:rFonts w:ascii="Arial Black" w:hAnsi="Arial Black"/>
          <w:b/>
          <w:bCs/>
          <w:sz w:val="32"/>
          <w:szCs w:val="32"/>
        </w:rPr>
      </w:pPr>
      <w:r w:rsidRPr="00C13DF9">
        <w:rPr>
          <w:rFonts w:ascii="Arial Black" w:hAnsi="Arial Black"/>
          <w:b/>
          <w:bCs/>
          <w:sz w:val="32"/>
          <w:szCs w:val="32"/>
        </w:rPr>
        <w:t xml:space="preserve">Date: </w:t>
      </w:r>
      <w:r w:rsidR="00C72007" w:rsidRPr="00C13DF9">
        <w:rPr>
          <w:rFonts w:ascii="Arial Black" w:hAnsi="Arial Black"/>
          <w:b/>
          <w:bCs/>
          <w:sz w:val="32"/>
          <w:szCs w:val="32"/>
        </w:rPr>
        <w:t>25</w:t>
      </w:r>
      <w:r w:rsidR="00C72007" w:rsidRPr="00C13DF9">
        <w:rPr>
          <w:rFonts w:ascii="Arial Black" w:hAnsi="Arial Black"/>
          <w:b/>
          <w:bCs/>
          <w:sz w:val="32"/>
          <w:szCs w:val="32"/>
          <w:vertAlign w:val="superscript"/>
        </w:rPr>
        <w:t>th</w:t>
      </w:r>
      <w:r w:rsidR="00C72007" w:rsidRPr="00C13DF9">
        <w:rPr>
          <w:rFonts w:ascii="Arial Black" w:hAnsi="Arial Black"/>
          <w:b/>
          <w:bCs/>
          <w:sz w:val="32"/>
          <w:szCs w:val="32"/>
        </w:rPr>
        <w:t xml:space="preserve"> April, 2023</w:t>
      </w:r>
    </w:p>
    <w:p w14:paraId="28AD8326" w14:textId="77777777" w:rsidR="00C72007" w:rsidRPr="00EE5DC9" w:rsidRDefault="0095486A">
      <w:pPr>
        <w:rPr>
          <w:b/>
          <w:bCs/>
          <w:i/>
          <w:iCs/>
          <w:sz w:val="28"/>
          <w:szCs w:val="28"/>
          <w:u w:val="single"/>
        </w:rPr>
      </w:pPr>
      <w:r w:rsidRPr="00EE5DC9">
        <w:rPr>
          <w:b/>
          <w:bCs/>
          <w:i/>
          <w:iCs/>
          <w:sz w:val="28"/>
          <w:szCs w:val="28"/>
          <w:u w:val="single"/>
        </w:rPr>
        <w:t>Questions</w:t>
      </w:r>
    </w:p>
    <w:p w14:paraId="238CFEC1" w14:textId="06070061" w:rsidR="0095486A" w:rsidRPr="005371DE" w:rsidRDefault="00FD454F" w:rsidP="00FD454F">
      <w:pPr>
        <w:pStyle w:val="ListParagraph"/>
        <w:numPr>
          <w:ilvl w:val="0"/>
          <w:numId w:val="1"/>
        </w:numPr>
        <w:rPr>
          <w:b/>
          <w:bCs/>
        </w:rPr>
      </w:pPr>
      <w:r w:rsidRPr="005371DE">
        <w:rPr>
          <w:b/>
          <w:bCs/>
        </w:rPr>
        <w:t xml:space="preserve">Attempt an invasive </w:t>
      </w:r>
      <w:r w:rsidR="00882D44" w:rsidRPr="005371DE">
        <w:rPr>
          <w:b/>
          <w:bCs/>
        </w:rPr>
        <w:t xml:space="preserve">interrogation of </w:t>
      </w:r>
      <w:r w:rsidR="0029566C" w:rsidRPr="005371DE">
        <w:rPr>
          <w:b/>
          <w:bCs/>
        </w:rPr>
        <w:t>Solomon</w:t>
      </w:r>
      <w:r w:rsidR="00882D44" w:rsidRPr="005371DE">
        <w:rPr>
          <w:b/>
          <w:bCs/>
        </w:rPr>
        <w:t xml:space="preserve"> Edebor</w:t>
      </w:r>
      <w:r w:rsidR="00A535DA" w:rsidRPr="005371DE">
        <w:rPr>
          <w:b/>
          <w:bCs/>
        </w:rPr>
        <w:t>’</w:t>
      </w:r>
      <w:r w:rsidR="00882D44" w:rsidRPr="005371DE">
        <w:rPr>
          <w:b/>
          <w:bCs/>
        </w:rPr>
        <w:t xml:space="preserve">s </w:t>
      </w:r>
      <w:r w:rsidR="00A535DA" w:rsidRPr="005371DE">
        <w:rPr>
          <w:b/>
          <w:bCs/>
        </w:rPr>
        <w:t xml:space="preserve">Gold morning </w:t>
      </w:r>
      <w:r w:rsidR="0029566C" w:rsidRPr="005371DE">
        <w:rPr>
          <w:b/>
          <w:bCs/>
        </w:rPr>
        <w:t>Sodom</w:t>
      </w:r>
      <w:r w:rsidR="00A535DA" w:rsidRPr="005371DE">
        <w:rPr>
          <w:b/>
          <w:bCs/>
        </w:rPr>
        <w:t xml:space="preserve"> underscoring at le</w:t>
      </w:r>
      <w:r w:rsidR="004D305D" w:rsidRPr="005371DE">
        <w:rPr>
          <w:b/>
          <w:bCs/>
        </w:rPr>
        <w:t>a</w:t>
      </w:r>
      <w:r w:rsidR="00A535DA" w:rsidRPr="005371DE">
        <w:rPr>
          <w:b/>
          <w:bCs/>
        </w:rPr>
        <w:t>st</w:t>
      </w:r>
      <w:r w:rsidR="000C46AC" w:rsidRPr="005371DE">
        <w:rPr>
          <w:b/>
          <w:bCs/>
        </w:rPr>
        <w:t xml:space="preserve"> 5 underlying thematic thrusts the drama engages</w:t>
      </w:r>
    </w:p>
    <w:p w14:paraId="7316038F" w14:textId="62AB2A39" w:rsidR="000C46AC" w:rsidRPr="005371DE" w:rsidRDefault="000C46AC" w:rsidP="00FD454F">
      <w:pPr>
        <w:pStyle w:val="ListParagraph"/>
        <w:numPr>
          <w:ilvl w:val="0"/>
          <w:numId w:val="1"/>
        </w:numPr>
        <w:rPr>
          <w:b/>
          <w:bCs/>
        </w:rPr>
      </w:pPr>
      <w:r w:rsidRPr="005371DE">
        <w:rPr>
          <w:b/>
          <w:bCs/>
        </w:rPr>
        <w:t>Attempt</w:t>
      </w:r>
      <w:r w:rsidR="004D305D" w:rsidRPr="005371DE">
        <w:rPr>
          <w:b/>
          <w:bCs/>
        </w:rPr>
        <w:t xml:space="preserve"> </w:t>
      </w:r>
      <w:r w:rsidRPr="005371DE">
        <w:rPr>
          <w:b/>
          <w:bCs/>
        </w:rPr>
        <w:t xml:space="preserve">detailed character analysis of </w:t>
      </w:r>
      <w:r w:rsidR="009E48C9" w:rsidRPr="005371DE">
        <w:rPr>
          <w:b/>
          <w:bCs/>
        </w:rPr>
        <w:t xml:space="preserve">any three characters in Solomon </w:t>
      </w:r>
      <w:r w:rsidR="0029566C" w:rsidRPr="005371DE">
        <w:rPr>
          <w:b/>
          <w:bCs/>
        </w:rPr>
        <w:t>E</w:t>
      </w:r>
      <w:r w:rsidR="009E48C9" w:rsidRPr="005371DE">
        <w:rPr>
          <w:b/>
          <w:bCs/>
        </w:rPr>
        <w:t>debor</w:t>
      </w:r>
      <w:r w:rsidR="0029566C" w:rsidRPr="005371DE">
        <w:rPr>
          <w:b/>
          <w:bCs/>
        </w:rPr>
        <w:t>’</w:t>
      </w:r>
      <w:r w:rsidR="009E48C9" w:rsidRPr="005371DE">
        <w:rPr>
          <w:b/>
          <w:bCs/>
        </w:rPr>
        <w:t xml:space="preserve">s good morning </w:t>
      </w:r>
      <w:r w:rsidR="00DD2F81" w:rsidRPr="005371DE">
        <w:rPr>
          <w:b/>
          <w:bCs/>
        </w:rPr>
        <w:t>Sodom.</w:t>
      </w:r>
    </w:p>
    <w:p w14:paraId="2E936FCC" w14:textId="77777777" w:rsidR="009E48C9" w:rsidRPr="005371DE" w:rsidRDefault="00DD2F81" w:rsidP="00FD454F">
      <w:pPr>
        <w:pStyle w:val="ListParagraph"/>
        <w:numPr>
          <w:ilvl w:val="0"/>
          <w:numId w:val="1"/>
        </w:numPr>
        <w:rPr>
          <w:b/>
          <w:bCs/>
        </w:rPr>
      </w:pPr>
      <w:r w:rsidRPr="005371DE">
        <w:rPr>
          <w:b/>
          <w:bCs/>
        </w:rPr>
        <w:t>What are the points of divergence between the written and filmed version of good morning Sodom.</w:t>
      </w:r>
    </w:p>
    <w:p w14:paraId="27F4FF51" w14:textId="097C1900" w:rsidR="003E661B" w:rsidRPr="00EE5DC9" w:rsidRDefault="00414861" w:rsidP="001C5634">
      <w:pPr>
        <w:pStyle w:val="ListParagraph"/>
        <w:numPr>
          <w:ilvl w:val="0"/>
          <w:numId w:val="8"/>
        </w:numPr>
        <w:rPr>
          <w:i/>
          <w:iCs/>
          <w:sz w:val="24"/>
          <w:szCs w:val="24"/>
        </w:rPr>
      </w:pPr>
      <w:r w:rsidRPr="00EE5DC9">
        <w:rPr>
          <w:i/>
          <w:iCs/>
          <w:sz w:val="24"/>
          <w:szCs w:val="24"/>
        </w:rPr>
        <w:t>Solomon</w:t>
      </w:r>
      <w:r w:rsidR="00D54FD1" w:rsidRPr="00EE5DC9">
        <w:rPr>
          <w:i/>
          <w:iCs/>
          <w:sz w:val="24"/>
          <w:szCs w:val="24"/>
        </w:rPr>
        <w:t xml:space="preserve"> </w:t>
      </w:r>
      <w:r w:rsidRPr="00EE5DC9">
        <w:rPr>
          <w:i/>
          <w:iCs/>
          <w:sz w:val="24"/>
          <w:szCs w:val="24"/>
        </w:rPr>
        <w:t xml:space="preserve">Edebor’s </w:t>
      </w:r>
      <w:r w:rsidR="00347289" w:rsidRPr="00EE5DC9">
        <w:rPr>
          <w:i/>
          <w:iCs/>
          <w:sz w:val="24"/>
          <w:szCs w:val="24"/>
        </w:rPr>
        <w:t xml:space="preserve">good morning Sodom is surely an intriguing </w:t>
      </w:r>
      <w:r w:rsidR="008C5039" w:rsidRPr="00EE5DC9">
        <w:rPr>
          <w:i/>
          <w:iCs/>
          <w:sz w:val="24"/>
          <w:szCs w:val="24"/>
        </w:rPr>
        <w:t xml:space="preserve">novel which depicts the happenings of the Nigerian </w:t>
      </w:r>
      <w:r w:rsidR="003E7E6F" w:rsidRPr="00EE5DC9">
        <w:rPr>
          <w:i/>
          <w:iCs/>
          <w:sz w:val="24"/>
          <w:szCs w:val="24"/>
        </w:rPr>
        <w:t xml:space="preserve">educational system and really brings to light the situations </w:t>
      </w:r>
      <w:r w:rsidR="00FD1830" w:rsidRPr="00EE5DC9">
        <w:rPr>
          <w:i/>
          <w:iCs/>
          <w:sz w:val="24"/>
          <w:szCs w:val="24"/>
        </w:rPr>
        <w:t xml:space="preserve">that force people to make the decisions that they make. This </w:t>
      </w:r>
      <w:r w:rsidR="00A003DA" w:rsidRPr="00EE5DC9">
        <w:rPr>
          <w:i/>
          <w:iCs/>
          <w:sz w:val="24"/>
          <w:szCs w:val="24"/>
        </w:rPr>
        <w:t xml:space="preserve">drama </w:t>
      </w:r>
      <w:r w:rsidR="00D907F3" w:rsidRPr="00EE5DC9">
        <w:rPr>
          <w:i/>
          <w:iCs/>
          <w:sz w:val="24"/>
          <w:szCs w:val="24"/>
        </w:rPr>
        <w:t xml:space="preserve">is filled with characters that represent the ordeals of an average student in the Nigerian educational system, carefully portraying their attitude, temperament in a way that doesn’t mar but make the story. </w:t>
      </w:r>
      <w:r w:rsidR="00D0356B" w:rsidRPr="00EE5DC9">
        <w:rPr>
          <w:i/>
          <w:iCs/>
          <w:sz w:val="24"/>
          <w:szCs w:val="24"/>
        </w:rPr>
        <w:t xml:space="preserve">The </w:t>
      </w:r>
      <w:r w:rsidR="00321542" w:rsidRPr="00EE5DC9">
        <w:rPr>
          <w:i/>
          <w:iCs/>
          <w:sz w:val="24"/>
          <w:szCs w:val="24"/>
        </w:rPr>
        <w:t xml:space="preserve">ordeals of Stella, </w:t>
      </w:r>
      <w:r w:rsidR="00BE1AEC" w:rsidRPr="00EE5DC9">
        <w:rPr>
          <w:i/>
          <w:iCs/>
          <w:sz w:val="24"/>
          <w:szCs w:val="24"/>
        </w:rPr>
        <w:t>Keziah’s</w:t>
      </w:r>
      <w:r w:rsidR="00A540EC" w:rsidRPr="00EE5DC9">
        <w:rPr>
          <w:i/>
          <w:iCs/>
          <w:sz w:val="24"/>
          <w:szCs w:val="24"/>
        </w:rPr>
        <w:t xml:space="preserve"> roommates portraying how uncultured Nigerians can be</w:t>
      </w:r>
      <w:r w:rsidR="0020350A" w:rsidRPr="00EE5DC9">
        <w:rPr>
          <w:i/>
          <w:iCs/>
          <w:sz w:val="24"/>
          <w:szCs w:val="24"/>
        </w:rPr>
        <w:t xml:space="preserve"> </w:t>
      </w:r>
      <w:r w:rsidR="002C302E" w:rsidRPr="00EE5DC9">
        <w:rPr>
          <w:i/>
          <w:iCs/>
          <w:sz w:val="24"/>
          <w:szCs w:val="24"/>
        </w:rPr>
        <w:t xml:space="preserve">in allowing </w:t>
      </w:r>
      <w:r w:rsidR="003B145D" w:rsidRPr="00EE5DC9">
        <w:rPr>
          <w:i/>
          <w:iCs/>
          <w:sz w:val="24"/>
          <w:szCs w:val="24"/>
        </w:rPr>
        <w:t xml:space="preserve">injustice to thrive all in the name of </w:t>
      </w:r>
      <w:r w:rsidR="00FB3235" w:rsidRPr="00EE5DC9">
        <w:rPr>
          <w:i/>
          <w:iCs/>
          <w:sz w:val="24"/>
          <w:szCs w:val="24"/>
        </w:rPr>
        <w:t>relationships</w:t>
      </w:r>
      <w:r w:rsidR="00CC2F87" w:rsidRPr="00EE5DC9">
        <w:rPr>
          <w:i/>
          <w:iCs/>
          <w:sz w:val="24"/>
          <w:szCs w:val="24"/>
        </w:rPr>
        <w:t xml:space="preserve">. Overall, the story </w:t>
      </w:r>
      <w:r w:rsidR="00D13B2E" w:rsidRPr="00EE5DC9">
        <w:rPr>
          <w:i/>
          <w:iCs/>
          <w:sz w:val="24"/>
          <w:szCs w:val="24"/>
        </w:rPr>
        <w:t xml:space="preserve">portrays </w:t>
      </w:r>
      <w:r w:rsidR="00CC2F87" w:rsidRPr="00EE5DC9">
        <w:rPr>
          <w:i/>
          <w:iCs/>
          <w:sz w:val="24"/>
          <w:szCs w:val="24"/>
        </w:rPr>
        <w:t xml:space="preserve">life </w:t>
      </w:r>
      <w:r w:rsidR="0071747B" w:rsidRPr="00EE5DC9">
        <w:rPr>
          <w:i/>
          <w:iCs/>
          <w:sz w:val="24"/>
          <w:szCs w:val="24"/>
        </w:rPr>
        <w:t xml:space="preserve">in a </w:t>
      </w:r>
      <w:r w:rsidR="00191521" w:rsidRPr="00EE5DC9">
        <w:rPr>
          <w:i/>
          <w:iCs/>
          <w:sz w:val="24"/>
          <w:szCs w:val="24"/>
        </w:rPr>
        <w:t xml:space="preserve">very different </w:t>
      </w:r>
      <w:r w:rsidR="00BE1AEC" w:rsidRPr="00EE5DC9">
        <w:rPr>
          <w:i/>
          <w:iCs/>
          <w:sz w:val="24"/>
          <w:szCs w:val="24"/>
        </w:rPr>
        <w:t>perspective</w:t>
      </w:r>
      <w:r w:rsidR="00C230E2" w:rsidRPr="00EE5DC9">
        <w:rPr>
          <w:i/>
          <w:iCs/>
          <w:sz w:val="24"/>
          <w:szCs w:val="24"/>
        </w:rPr>
        <w:t xml:space="preserve"> </w:t>
      </w:r>
      <w:r w:rsidR="002238EC" w:rsidRPr="00EE5DC9">
        <w:rPr>
          <w:i/>
          <w:iCs/>
          <w:sz w:val="24"/>
          <w:szCs w:val="24"/>
        </w:rPr>
        <w:t xml:space="preserve">which helps readers to see that there’s more than </w:t>
      </w:r>
      <w:r w:rsidR="00907F63" w:rsidRPr="00EE5DC9">
        <w:rPr>
          <w:i/>
          <w:iCs/>
          <w:sz w:val="24"/>
          <w:szCs w:val="24"/>
        </w:rPr>
        <w:t xml:space="preserve">one </w:t>
      </w:r>
      <w:r w:rsidR="00BE1AEC" w:rsidRPr="00EE5DC9">
        <w:rPr>
          <w:i/>
          <w:iCs/>
          <w:sz w:val="24"/>
          <w:szCs w:val="24"/>
        </w:rPr>
        <w:t>r</w:t>
      </w:r>
      <w:r w:rsidR="00907F63" w:rsidRPr="00EE5DC9">
        <w:rPr>
          <w:i/>
          <w:iCs/>
          <w:sz w:val="24"/>
          <w:szCs w:val="24"/>
        </w:rPr>
        <w:t>eason</w:t>
      </w:r>
      <w:r w:rsidR="00BE1AEC" w:rsidRPr="00EE5DC9">
        <w:rPr>
          <w:i/>
          <w:iCs/>
          <w:sz w:val="24"/>
          <w:szCs w:val="24"/>
        </w:rPr>
        <w:t xml:space="preserve"> </w:t>
      </w:r>
      <w:r w:rsidR="00907F63" w:rsidRPr="00EE5DC9">
        <w:rPr>
          <w:i/>
          <w:iCs/>
          <w:sz w:val="24"/>
          <w:szCs w:val="24"/>
        </w:rPr>
        <w:t xml:space="preserve">why people do the things they </w:t>
      </w:r>
      <w:r w:rsidR="00BE1AEC" w:rsidRPr="00EE5DC9">
        <w:rPr>
          <w:i/>
          <w:iCs/>
          <w:sz w:val="24"/>
          <w:szCs w:val="24"/>
        </w:rPr>
        <w:t>do. Solomon</w:t>
      </w:r>
      <w:r w:rsidR="003E661B" w:rsidRPr="00EE5DC9">
        <w:rPr>
          <w:i/>
          <w:iCs/>
          <w:sz w:val="24"/>
          <w:szCs w:val="24"/>
        </w:rPr>
        <w:t xml:space="preserve"> A. Edebor’s play, Good Morning, Sodom, is a powerful commentary on the social and political realities of Nigeria. The </w:t>
      </w:r>
      <w:r w:rsidR="00D13B2E" w:rsidRPr="00EE5DC9">
        <w:rPr>
          <w:i/>
          <w:iCs/>
          <w:sz w:val="24"/>
          <w:szCs w:val="24"/>
        </w:rPr>
        <w:t>play explores</w:t>
      </w:r>
      <w:r w:rsidR="003E661B" w:rsidRPr="00EE5DC9">
        <w:rPr>
          <w:i/>
          <w:iCs/>
          <w:sz w:val="24"/>
          <w:szCs w:val="24"/>
        </w:rPr>
        <w:t xml:space="preserve"> various themes that are relevant not just to Nigeria, but to many developing countries around the world. Here are five </w:t>
      </w:r>
      <w:r w:rsidR="0066696B" w:rsidRPr="00EE5DC9">
        <w:rPr>
          <w:i/>
          <w:iCs/>
          <w:sz w:val="24"/>
          <w:szCs w:val="24"/>
        </w:rPr>
        <w:t>underlying thematic</w:t>
      </w:r>
      <w:r w:rsidR="003E661B" w:rsidRPr="00EE5DC9">
        <w:rPr>
          <w:i/>
          <w:iCs/>
          <w:sz w:val="24"/>
          <w:szCs w:val="24"/>
        </w:rPr>
        <w:t xml:space="preserve"> thrusts that the play engages</w:t>
      </w:r>
      <w:r w:rsidR="00BF5620" w:rsidRPr="00EE5DC9">
        <w:rPr>
          <w:i/>
          <w:iCs/>
          <w:sz w:val="24"/>
          <w:szCs w:val="24"/>
        </w:rPr>
        <w:t xml:space="preserve"> includes; </w:t>
      </w:r>
      <w:r w:rsidR="003E661B" w:rsidRPr="00EE5DC9">
        <w:rPr>
          <w:i/>
          <w:iCs/>
          <w:sz w:val="24"/>
          <w:szCs w:val="24"/>
        </w:rPr>
        <w:t xml:space="preserve">Corruption: One of the main themes of the play is corruption, which is shown through the actions of the characters. The play portrays a </w:t>
      </w:r>
      <w:r w:rsidR="0066696B" w:rsidRPr="00EE5DC9">
        <w:rPr>
          <w:i/>
          <w:iCs/>
          <w:sz w:val="24"/>
          <w:szCs w:val="24"/>
        </w:rPr>
        <w:t>society where</w:t>
      </w:r>
      <w:r w:rsidR="003E661B" w:rsidRPr="00EE5DC9">
        <w:rPr>
          <w:i/>
          <w:iCs/>
          <w:sz w:val="24"/>
          <w:szCs w:val="24"/>
        </w:rPr>
        <w:t xml:space="preserve"> corruption has become the norm, and where those who resist it are marginalized and oppressed. This theme is particularly relevant to</w:t>
      </w:r>
      <w:r w:rsidR="00096C9E" w:rsidRPr="00EE5DC9">
        <w:rPr>
          <w:i/>
          <w:iCs/>
          <w:sz w:val="24"/>
          <w:szCs w:val="24"/>
        </w:rPr>
        <w:t xml:space="preserve"> </w:t>
      </w:r>
      <w:r w:rsidR="003E661B" w:rsidRPr="00EE5DC9">
        <w:rPr>
          <w:i/>
          <w:iCs/>
          <w:sz w:val="24"/>
          <w:szCs w:val="24"/>
        </w:rPr>
        <w:t>Nigeria, where corruption is a pervasive problem that has hindered the country’s development.</w:t>
      </w:r>
      <w:r w:rsidR="00096C9E" w:rsidRPr="00EE5DC9">
        <w:rPr>
          <w:i/>
          <w:iCs/>
          <w:sz w:val="24"/>
          <w:szCs w:val="24"/>
        </w:rPr>
        <w:t xml:space="preserve"> </w:t>
      </w:r>
      <w:r w:rsidR="003E661B" w:rsidRPr="00EE5DC9">
        <w:rPr>
          <w:i/>
          <w:iCs/>
          <w:sz w:val="24"/>
          <w:szCs w:val="24"/>
        </w:rPr>
        <w:t>Power: Another theme that the play explores is power and the abuse of power. The characters in the play are all vying for power, and they are</w:t>
      </w:r>
      <w:r w:rsidR="00096C9E" w:rsidRPr="00EE5DC9">
        <w:rPr>
          <w:i/>
          <w:iCs/>
          <w:sz w:val="24"/>
          <w:szCs w:val="24"/>
        </w:rPr>
        <w:t xml:space="preserve"> </w:t>
      </w:r>
      <w:r w:rsidR="003E661B" w:rsidRPr="00EE5DC9">
        <w:rPr>
          <w:i/>
          <w:iCs/>
          <w:sz w:val="24"/>
          <w:szCs w:val="24"/>
        </w:rPr>
        <w:t xml:space="preserve">Willing to go to any lengths to achieve it. This theme highlights the dangers of unchecked power, and the negative impact it can have on </w:t>
      </w:r>
      <w:r w:rsidR="0066696B" w:rsidRPr="00EE5DC9">
        <w:rPr>
          <w:i/>
          <w:iCs/>
          <w:sz w:val="24"/>
          <w:szCs w:val="24"/>
        </w:rPr>
        <w:t>society. Gender</w:t>
      </w:r>
      <w:r w:rsidR="003E661B" w:rsidRPr="00EE5DC9">
        <w:rPr>
          <w:i/>
          <w:iCs/>
          <w:sz w:val="24"/>
          <w:szCs w:val="24"/>
        </w:rPr>
        <w:t>: The play also touches on the theme of gender, and the ways in which women are oppressed in Nigerian society. The female characters</w:t>
      </w:r>
      <w:r w:rsidR="00096C9E" w:rsidRPr="00EE5DC9">
        <w:rPr>
          <w:i/>
          <w:iCs/>
          <w:sz w:val="24"/>
          <w:szCs w:val="24"/>
        </w:rPr>
        <w:t xml:space="preserve"> </w:t>
      </w:r>
      <w:r w:rsidR="003E661B" w:rsidRPr="00EE5DC9">
        <w:rPr>
          <w:i/>
          <w:iCs/>
          <w:sz w:val="24"/>
          <w:szCs w:val="24"/>
        </w:rPr>
        <w:t>In the play are all victims of patriarchal oppression, and they are denied agency and autonomy in their lives</w:t>
      </w:r>
      <w:r w:rsidR="00096C9E" w:rsidRPr="00EE5DC9">
        <w:rPr>
          <w:i/>
          <w:iCs/>
          <w:sz w:val="24"/>
          <w:szCs w:val="24"/>
        </w:rPr>
        <w:t xml:space="preserve">. </w:t>
      </w:r>
      <w:r w:rsidR="003E661B" w:rsidRPr="00EE5DC9">
        <w:rPr>
          <w:i/>
          <w:iCs/>
          <w:sz w:val="24"/>
          <w:szCs w:val="24"/>
        </w:rPr>
        <w:t xml:space="preserve">Religion: Religion is another theme that the play engages with, as it shows how religion can be used to justify and perpetuate oppression. </w:t>
      </w:r>
      <w:r w:rsidR="0066696B" w:rsidRPr="00EE5DC9">
        <w:rPr>
          <w:i/>
          <w:iCs/>
          <w:sz w:val="24"/>
          <w:szCs w:val="24"/>
        </w:rPr>
        <w:t>The characters</w:t>
      </w:r>
      <w:r w:rsidR="003E661B" w:rsidRPr="00EE5DC9">
        <w:rPr>
          <w:i/>
          <w:iCs/>
          <w:sz w:val="24"/>
          <w:szCs w:val="24"/>
        </w:rPr>
        <w:t xml:space="preserve"> in the play are all religious, but their actions are often in direct opposition to the values that their religions espouse</w:t>
      </w:r>
      <w:r w:rsidR="0066696B" w:rsidRPr="00EE5DC9">
        <w:rPr>
          <w:i/>
          <w:iCs/>
          <w:sz w:val="24"/>
          <w:szCs w:val="24"/>
        </w:rPr>
        <w:t>. Overall</w:t>
      </w:r>
      <w:r w:rsidR="003E661B" w:rsidRPr="00EE5DC9">
        <w:rPr>
          <w:i/>
          <w:iCs/>
          <w:sz w:val="24"/>
          <w:szCs w:val="24"/>
        </w:rPr>
        <w:t xml:space="preserve">, Good Morning, Sodom is a powerful and thought-provoking play that engages with a range of important themes. It offers a </w:t>
      </w:r>
      <w:r w:rsidR="0066696B" w:rsidRPr="00EE5DC9">
        <w:rPr>
          <w:i/>
          <w:iCs/>
          <w:sz w:val="24"/>
          <w:szCs w:val="24"/>
        </w:rPr>
        <w:t>searing critique</w:t>
      </w:r>
      <w:r w:rsidR="003E661B" w:rsidRPr="00EE5DC9">
        <w:rPr>
          <w:i/>
          <w:iCs/>
          <w:sz w:val="24"/>
          <w:szCs w:val="24"/>
        </w:rPr>
        <w:t xml:space="preserve"> of Nigerian society, while also highlighting the ways in which oppression and resistance are universal themes that are relevant to people</w:t>
      </w:r>
      <w:r w:rsidR="00CB7594" w:rsidRPr="00EE5DC9">
        <w:rPr>
          <w:i/>
          <w:iCs/>
          <w:sz w:val="24"/>
          <w:szCs w:val="24"/>
        </w:rPr>
        <w:t xml:space="preserve"> </w:t>
      </w:r>
      <w:r w:rsidR="003E661B" w:rsidRPr="00EE5DC9">
        <w:rPr>
          <w:i/>
          <w:iCs/>
          <w:sz w:val="24"/>
          <w:szCs w:val="24"/>
        </w:rPr>
        <w:t xml:space="preserve">All around the world </w:t>
      </w:r>
    </w:p>
    <w:p w14:paraId="362AE4E7" w14:textId="2727A08A" w:rsidR="007662AC" w:rsidRPr="00EE5DC9" w:rsidRDefault="007662AC" w:rsidP="002E215F">
      <w:pPr>
        <w:rPr>
          <w:i/>
          <w:iCs/>
          <w:sz w:val="24"/>
          <w:szCs w:val="24"/>
        </w:rPr>
      </w:pPr>
    </w:p>
    <w:p w14:paraId="6150E439" w14:textId="77777777" w:rsidR="00774832" w:rsidRDefault="003E661B" w:rsidP="002E215F">
      <w:pPr>
        <w:pStyle w:val="ListParagraph"/>
        <w:numPr>
          <w:ilvl w:val="0"/>
          <w:numId w:val="8"/>
        </w:numPr>
        <w:rPr>
          <w:i/>
          <w:iCs/>
          <w:sz w:val="24"/>
          <w:szCs w:val="24"/>
        </w:rPr>
      </w:pPr>
      <w:r w:rsidRPr="00EE5DC9">
        <w:rPr>
          <w:i/>
          <w:iCs/>
          <w:sz w:val="24"/>
          <w:szCs w:val="24"/>
        </w:rPr>
        <w:t xml:space="preserve">Solomon A. Edebor’s Good Morning, Sodom is a satirical play that presents a scathing critique of the political, economic, and social realities </w:t>
      </w:r>
      <w:r w:rsidR="00B63227" w:rsidRPr="00EE5DC9">
        <w:rPr>
          <w:i/>
          <w:iCs/>
          <w:sz w:val="24"/>
          <w:szCs w:val="24"/>
        </w:rPr>
        <w:t>of contemporary</w:t>
      </w:r>
      <w:r w:rsidRPr="00EE5DC9">
        <w:rPr>
          <w:i/>
          <w:iCs/>
          <w:sz w:val="24"/>
          <w:szCs w:val="24"/>
        </w:rPr>
        <w:t xml:space="preserve"> Nigeria. The play is populated by a diverse cast of characters, each of whom represents a different aspect of Nigerian society.</w:t>
      </w:r>
    </w:p>
    <w:p w14:paraId="77505923" w14:textId="77777777" w:rsidR="00774832" w:rsidRPr="00774832" w:rsidRDefault="00774832" w:rsidP="00774832">
      <w:pPr>
        <w:pStyle w:val="ListParagraph"/>
        <w:rPr>
          <w:i/>
          <w:iCs/>
          <w:sz w:val="24"/>
          <w:szCs w:val="24"/>
        </w:rPr>
      </w:pPr>
    </w:p>
    <w:p w14:paraId="0E012DE2" w14:textId="6B011D58" w:rsidR="0055607B" w:rsidRPr="00774832" w:rsidRDefault="00774832" w:rsidP="00774832">
      <w:pPr>
        <w:rPr>
          <w:i/>
          <w:iCs/>
          <w:sz w:val="24"/>
          <w:szCs w:val="24"/>
        </w:rPr>
      </w:pPr>
      <w:r w:rsidRPr="00774832">
        <w:rPr>
          <w:i/>
          <w:iCs/>
          <w:sz w:val="24"/>
          <w:szCs w:val="24"/>
        </w:rPr>
        <w:t>K</w:t>
      </w:r>
      <w:r w:rsidR="008F0EF1" w:rsidRPr="00774832">
        <w:rPr>
          <w:i/>
          <w:iCs/>
          <w:sz w:val="24"/>
          <w:szCs w:val="24"/>
        </w:rPr>
        <w:t xml:space="preserve">eziah: </w:t>
      </w:r>
      <w:r w:rsidR="0055607B" w:rsidRPr="00774832">
        <w:rPr>
          <w:i/>
          <w:iCs/>
          <w:sz w:val="24"/>
          <w:szCs w:val="24"/>
        </w:rPr>
        <w:t>this young girl is a victim of a very traumatic experience that has greatly affected her life.</w:t>
      </w:r>
      <w:r w:rsidR="008C29F0" w:rsidRPr="00774832">
        <w:rPr>
          <w:i/>
          <w:iCs/>
          <w:sz w:val="24"/>
          <w:szCs w:val="24"/>
        </w:rPr>
        <w:t xml:space="preserve"> </w:t>
      </w:r>
      <w:r w:rsidR="0055607B" w:rsidRPr="00774832">
        <w:rPr>
          <w:i/>
          <w:iCs/>
          <w:sz w:val="24"/>
          <w:szCs w:val="24"/>
        </w:rPr>
        <w:t xml:space="preserve">Before the assault, she was </w:t>
      </w:r>
      <w:r w:rsidR="00C966FB" w:rsidRPr="00774832">
        <w:rPr>
          <w:i/>
          <w:iCs/>
          <w:sz w:val="24"/>
          <w:szCs w:val="24"/>
        </w:rPr>
        <w:t>a</w:t>
      </w:r>
      <w:r w:rsidR="0055607B" w:rsidRPr="00774832">
        <w:rPr>
          <w:i/>
          <w:iCs/>
          <w:sz w:val="24"/>
          <w:szCs w:val="24"/>
        </w:rPr>
        <w:t xml:space="preserve"> brilliant and vibrant</w:t>
      </w:r>
      <w:r w:rsidR="00C966FB" w:rsidRPr="00774832">
        <w:rPr>
          <w:i/>
          <w:iCs/>
          <w:sz w:val="24"/>
          <w:szCs w:val="24"/>
        </w:rPr>
        <w:t xml:space="preserve"> girl</w:t>
      </w:r>
      <w:r w:rsidR="0055607B" w:rsidRPr="00774832">
        <w:rPr>
          <w:i/>
          <w:iCs/>
          <w:sz w:val="24"/>
          <w:szCs w:val="24"/>
        </w:rPr>
        <w:t xml:space="preserve">, </w:t>
      </w:r>
      <w:r w:rsidR="00C966FB" w:rsidRPr="00774832">
        <w:rPr>
          <w:i/>
          <w:iCs/>
          <w:sz w:val="24"/>
          <w:szCs w:val="24"/>
        </w:rPr>
        <w:t>meaning</w:t>
      </w:r>
      <w:r w:rsidR="0055607B" w:rsidRPr="00774832">
        <w:rPr>
          <w:i/>
          <w:iCs/>
          <w:sz w:val="24"/>
          <w:szCs w:val="24"/>
        </w:rPr>
        <w:t xml:space="preserve"> that she had a bright future ahead of her. However, the assault has likely had a significant impact on her physical, emotional, and psychological well-being, and she may be struggling to cope with the aftermath of the assault.</w:t>
      </w:r>
      <w:r w:rsidR="003F0513" w:rsidRPr="00774832">
        <w:rPr>
          <w:i/>
          <w:iCs/>
          <w:sz w:val="24"/>
          <w:szCs w:val="24"/>
        </w:rPr>
        <w:t xml:space="preserve"> </w:t>
      </w:r>
      <w:r w:rsidR="0055607B" w:rsidRPr="00774832">
        <w:rPr>
          <w:i/>
          <w:iCs/>
          <w:sz w:val="24"/>
          <w:szCs w:val="24"/>
        </w:rPr>
        <w:t>As a result of the assault, she bec</w:t>
      </w:r>
      <w:r w:rsidR="003F0513" w:rsidRPr="00774832">
        <w:rPr>
          <w:i/>
          <w:iCs/>
          <w:sz w:val="24"/>
          <w:szCs w:val="24"/>
        </w:rPr>
        <w:t>a</w:t>
      </w:r>
      <w:r w:rsidR="0055607B" w:rsidRPr="00774832">
        <w:rPr>
          <w:i/>
          <w:iCs/>
          <w:sz w:val="24"/>
          <w:szCs w:val="24"/>
        </w:rPr>
        <w:t xml:space="preserve">me pregnant, which adds an additional layer of complexity to her situation. She </w:t>
      </w:r>
      <w:r w:rsidR="003B6A73" w:rsidRPr="00774832">
        <w:rPr>
          <w:i/>
          <w:iCs/>
          <w:sz w:val="24"/>
          <w:szCs w:val="24"/>
        </w:rPr>
        <w:t>could’ve</w:t>
      </w:r>
      <w:r w:rsidR="003F0513" w:rsidRPr="00774832">
        <w:rPr>
          <w:i/>
          <w:iCs/>
          <w:sz w:val="24"/>
          <w:szCs w:val="24"/>
        </w:rPr>
        <w:t xml:space="preserve"> </w:t>
      </w:r>
      <w:r w:rsidR="009E356F" w:rsidRPr="00774832">
        <w:rPr>
          <w:i/>
          <w:iCs/>
          <w:sz w:val="24"/>
          <w:szCs w:val="24"/>
        </w:rPr>
        <w:t>b</w:t>
      </w:r>
      <w:r w:rsidR="003F0513" w:rsidRPr="00774832">
        <w:rPr>
          <w:i/>
          <w:iCs/>
          <w:sz w:val="24"/>
          <w:szCs w:val="24"/>
        </w:rPr>
        <w:t xml:space="preserve">een </w:t>
      </w:r>
      <w:r w:rsidR="0055607B" w:rsidRPr="00774832">
        <w:rPr>
          <w:i/>
          <w:iCs/>
          <w:sz w:val="24"/>
          <w:szCs w:val="24"/>
        </w:rPr>
        <w:t>struggling with the decision of whether or not to keep the baby, and may be dealing with societal stigma and judgment as a result of the circumstances of the pregnancy.</w:t>
      </w:r>
    </w:p>
    <w:p w14:paraId="5E49F2E5" w14:textId="77777777" w:rsidR="0055607B" w:rsidRPr="00EE5DC9" w:rsidRDefault="0055607B" w:rsidP="002E215F">
      <w:pPr>
        <w:rPr>
          <w:i/>
          <w:iCs/>
          <w:sz w:val="24"/>
          <w:szCs w:val="24"/>
        </w:rPr>
      </w:pPr>
    </w:p>
    <w:p w14:paraId="3AA6F442" w14:textId="523675EF" w:rsidR="00AE3824" w:rsidRPr="00EE5DC9" w:rsidRDefault="00AE3824" w:rsidP="000F4EEE">
      <w:pPr>
        <w:rPr>
          <w:i/>
          <w:iCs/>
          <w:sz w:val="24"/>
          <w:szCs w:val="24"/>
        </w:rPr>
      </w:pPr>
      <w:r w:rsidRPr="00EE5DC9">
        <w:rPr>
          <w:i/>
          <w:iCs/>
          <w:sz w:val="24"/>
          <w:szCs w:val="24"/>
        </w:rPr>
        <w:t>Stella</w:t>
      </w:r>
      <w:r w:rsidR="00293A07" w:rsidRPr="00EE5DC9">
        <w:rPr>
          <w:i/>
          <w:iCs/>
          <w:sz w:val="24"/>
          <w:szCs w:val="24"/>
        </w:rPr>
        <w:t xml:space="preserve">: </w:t>
      </w:r>
      <w:r w:rsidRPr="00EE5DC9">
        <w:rPr>
          <w:i/>
          <w:iCs/>
          <w:sz w:val="24"/>
          <w:szCs w:val="24"/>
        </w:rPr>
        <w:t>It sounds like this young girl has experienced a horrific and traumatic event in which she was gang-raped by multiple assailants, and that the perpetrators were not held accountable for their actions. The fact that the boys got away with the assault may have contributed to her feelings of anger, frustration, and hopelessness, and may have eroded her faith in the justice system and in the existence of a just and caring God</w:t>
      </w:r>
      <w:r w:rsidR="00293A07" w:rsidRPr="00EE5DC9">
        <w:rPr>
          <w:i/>
          <w:iCs/>
          <w:sz w:val="24"/>
          <w:szCs w:val="24"/>
        </w:rPr>
        <w:t xml:space="preserve">. </w:t>
      </w:r>
      <w:r w:rsidRPr="00EE5DC9">
        <w:rPr>
          <w:i/>
          <w:iCs/>
          <w:sz w:val="24"/>
          <w:szCs w:val="24"/>
        </w:rPr>
        <w:t xml:space="preserve">The trauma of the assault may have had a profound impact on her emotional and psychological well-being, leading to feelings of shame, guilt, and depression. The fact that she is living her life recklessly may suggest that she is struggling to cope with the trauma of the assault, and may be engaging in risky </w:t>
      </w:r>
      <w:r w:rsidR="00B63227" w:rsidRPr="00EE5DC9">
        <w:rPr>
          <w:i/>
          <w:iCs/>
          <w:sz w:val="24"/>
          <w:szCs w:val="24"/>
        </w:rPr>
        <w:t>behaviours</w:t>
      </w:r>
      <w:r w:rsidRPr="00EE5DC9">
        <w:rPr>
          <w:i/>
          <w:iCs/>
          <w:sz w:val="24"/>
          <w:szCs w:val="24"/>
        </w:rPr>
        <w:t xml:space="preserve"> as a way of numbing or escaping from her pain.It is important to approach this character with empathy and understanding, recognizing the immense pain and suffering she has endured. She may need access to resources such as therapy, support groups, and medical care to help her address the emotional and psychological impacts of the assault, and to develop healthy coping mechanisms for dealing with her </w:t>
      </w:r>
      <w:r w:rsidR="00B63227" w:rsidRPr="00EE5DC9">
        <w:rPr>
          <w:i/>
          <w:iCs/>
          <w:sz w:val="24"/>
          <w:szCs w:val="24"/>
        </w:rPr>
        <w:t>trauma. It</w:t>
      </w:r>
      <w:r w:rsidRPr="00EE5DC9">
        <w:rPr>
          <w:i/>
          <w:iCs/>
          <w:sz w:val="24"/>
          <w:szCs w:val="24"/>
        </w:rPr>
        <w:t xml:space="preserve"> is also important to hold the perpetrators accountable for their actions, and to seek justice for the victim. This may involve pursuing legal action against the perpetrators, as well as advocating for changes to the justice system to ensure that victims of sexual assault are treated with dignity and respect.</w:t>
      </w:r>
    </w:p>
    <w:p w14:paraId="3221DF19" w14:textId="77777777" w:rsidR="0074631A" w:rsidRPr="00EE5DC9" w:rsidRDefault="0074631A" w:rsidP="000F4EEE">
      <w:pPr>
        <w:rPr>
          <w:i/>
          <w:iCs/>
          <w:sz w:val="24"/>
          <w:szCs w:val="24"/>
        </w:rPr>
      </w:pPr>
    </w:p>
    <w:p w14:paraId="7E1D4259" w14:textId="5A0BA516" w:rsidR="00272AE7" w:rsidRPr="00EE5DC9" w:rsidRDefault="008F0EF1" w:rsidP="002E215F">
      <w:pPr>
        <w:rPr>
          <w:i/>
          <w:iCs/>
          <w:sz w:val="24"/>
          <w:szCs w:val="24"/>
        </w:rPr>
      </w:pPr>
      <w:r w:rsidRPr="00EE5DC9">
        <w:rPr>
          <w:i/>
          <w:iCs/>
          <w:sz w:val="24"/>
          <w:szCs w:val="24"/>
        </w:rPr>
        <w:t xml:space="preserve">Dr </w:t>
      </w:r>
      <w:r w:rsidR="003B6A73" w:rsidRPr="00EE5DC9">
        <w:rPr>
          <w:i/>
          <w:iCs/>
          <w:sz w:val="24"/>
          <w:szCs w:val="24"/>
        </w:rPr>
        <w:t>A</w:t>
      </w:r>
      <w:r w:rsidRPr="00EE5DC9">
        <w:rPr>
          <w:i/>
          <w:iCs/>
          <w:sz w:val="24"/>
          <w:szCs w:val="24"/>
        </w:rPr>
        <w:t xml:space="preserve">worawo </w:t>
      </w:r>
      <w:r w:rsidR="003B6A73" w:rsidRPr="00EE5DC9">
        <w:rPr>
          <w:i/>
          <w:iCs/>
          <w:sz w:val="24"/>
          <w:szCs w:val="24"/>
        </w:rPr>
        <w:t>Richards</w:t>
      </w:r>
      <w:r w:rsidR="00A26B03" w:rsidRPr="00EE5DC9">
        <w:rPr>
          <w:i/>
          <w:iCs/>
          <w:sz w:val="24"/>
          <w:szCs w:val="24"/>
        </w:rPr>
        <w:t>:</w:t>
      </w:r>
      <w:r w:rsidR="0034312C" w:rsidRPr="00EE5DC9">
        <w:rPr>
          <w:i/>
          <w:iCs/>
          <w:sz w:val="24"/>
          <w:szCs w:val="24"/>
        </w:rPr>
        <w:t xml:space="preserve"> </w:t>
      </w:r>
      <w:r w:rsidR="006E1B55" w:rsidRPr="00EE5DC9">
        <w:rPr>
          <w:i/>
          <w:iCs/>
          <w:sz w:val="24"/>
          <w:szCs w:val="24"/>
        </w:rPr>
        <w:t>T</w:t>
      </w:r>
      <w:r w:rsidR="0034312C" w:rsidRPr="00EE5DC9">
        <w:rPr>
          <w:i/>
          <w:iCs/>
          <w:sz w:val="24"/>
          <w:szCs w:val="24"/>
        </w:rPr>
        <w:t xml:space="preserve">he father </w:t>
      </w:r>
      <w:r w:rsidR="006E1B55" w:rsidRPr="00EE5DC9">
        <w:rPr>
          <w:i/>
          <w:iCs/>
          <w:sz w:val="24"/>
          <w:szCs w:val="24"/>
        </w:rPr>
        <w:t>blamed</w:t>
      </w:r>
      <w:r w:rsidR="0034312C" w:rsidRPr="00EE5DC9">
        <w:rPr>
          <w:i/>
          <w:iCs/>
          <w:sz w:val="24"/>
          <w:szCs w:val="24"/>
        </w:rPr>
        <w:t xml:space="preserve"> his daughter, shame</w:t>
      </w:r>
      <w:r w:rsidR="006E1B55" w:rsidRPr="00EE5DC9">
        <w:rPr>
          <w:i/>
          <w:iCs/>
          <w:sz w:val="24"/>
          <w:szCs w:val="24"/>
        </w:rPr>
        <w:t>d</w:t>
      </w:r>
      <w:r w:rsidR="0034312C" w:rsidRPr="00EE5DC9">
        <w:rPr>
          <w:i/>
          <w:iCs/>
          <w:sz w:val="24"/>
          <w:szCs w:val="24"/>
        </w:rPr>
        <w:t xml:space="preserve"> her, </w:t>
      </w:r>
      <w:r w:rsidR="006E1B55" w:rsidRPr="00EE5DC9">
        <w:rPr>
          <w:i/>
          <w:iCs/>
          <w:sz w:val="24"/>
          <w:szCs w:val="24"/>
        </w:rPr>
        <w:t>and</w:t>
      </w:r>
      <w:r w:rsidR="0034312C" w:rsidRPr="00EE5DC9">
        <w:rPr>
          <w:i/>
          <w:iCs/>
          <w:sz w:val="24"/>
          <w:szCs w:val="24"/>
        </w:rPr>
        <w:t xml:space="preserve"> distance</w:t>
      </w:r>
      <w:r w:rsidR="006E1B55" w:rsidRPr="00EE5DC9">
        <w:rPr>
          <w:i/>
          <w:iCs/>
          <w:sz w:val="24"/>
          <w:szCs w:val="24"/>
        </w:rPr>
        <w:t>d</w:t>
      </w:r>
      <w:r w:rsidR="0034312C" w:rsidRPr="00EE5DC9">
        <w:rPr>
          <w:i/>
          <w:iCs/>
          <w:sz w:val="24"/>
          <w:szCs w:val="24"/>
        </w:rPr>
        <w:t xml:space="preserve"> himself from her in response to the assault, this could </w:t>
      </w:r>
      <w:r w:rsidR="006E1B55" w:rsidRPr="00EE5DC9">
        <w:rPr>
          <w:i/>
          <w:iCs/>
          <w:sz w:val="24"/>
          <w:szCs w:val="24"/>
        </w:rPr>
        <w:t xml:space="preserve">have </w:t>
      </w:r>
      <w:r w:rsidR="0034312C" w:rsidRPr="00EE5DC9">
        <w:rPr>
          <w:i/>
          <w:iCs/>
          <w:sz w:val="24"/>
          <w:szCs w:val="24"/>
        </w:rPr>
        <w:t>compound her trauma and make it more difficult for her to heal. It could also damage their relationship and undermine her trust in him as a source of support and comfort. Ultimately, it is important for fathers and other family members to approach survivors of sexual assault with empathy, compassion, and understanding, and to prioritize their healing and recovery. This may involve seeking out resources such as therapy, support groups, and medical care, and advocating for changes in the justice system to ensure that survivors are treated with dignity and respect.</w:t>
      </w:r>
      <w:r w:rsidR="00743A94" w:rsidRPr="00EE5DC9">
        <w:rPr>
          <w:i/>
          <w:iCs/>
          <w:sz w:val="24"/>
          <w:szCs w:val="24"/>
        </w:rPr>
        <w:t xml:space="preserve"> </w:t>
      </w:r>
    </w:p>
    <w:p w14:paraId="55F1D072" w14:textId="7AD46E07" w:rsidR="00743A94" w:rsidRPr="00EE5DC9" w:rsidRDefault="00743A94" w:rsidP="00B63227">
      <w:pPr>
        <w:pStyle w:val="ListParagraph"/>
        <w:numPr>
          <w:ilvl w:val="0"/>
          <w:numId w:val="9"/>
        </w:numPr>
        <w:rPr>
          <w:i/>
          <w:iCs/>
          <w:sz w:val="24"/>
          <w:szCs w:val="24"/>
        </w:rPr>
      </w:pPr>
      <w:r w:rsidRPr="00EE5DC9">
        <w:rPr>
          <w:i/>
          <w:iCs/>
          <w:sz w:val="24"/>
          <w:szCs w:val="24"/>
        </w:rPr>
        <w:t>While the film remains</w:t>
      </w:r>
      <w:r w:rsidR="00272AE7" w:rsidRPr="00EE5DC9">
        <w:rPr>
          <w:i/>
          <w:iCs/>
          <w:sz w:val="24"/>
          <w:szCs w:val="24"/>
        </w:rPr>
        <w:t xml:space="preserve"> f</w:t>
      </w:r>
      <w:r w:rsidRPr="00EE5DC9">
        <w:rPr>
          <w:i/>
          <w:iCs/>
          <w:sz w:val="24"/>
          <w:szCs w:val="24"/>
        </w:rPr>
        <w:t>aithful to the themes and general plot of the play, there are several points of divergence between the two versions. Here are some of the key</w:t>
      </w:r>
      <w:r w:rsidR="00501D3F" w:rsidRPr="00EE5DC9">
        <w:rPr>
          <w:i/>
          <w:iCs/>
          <w:sz w:val="24"/>
          <w:szCs w:val="24"/>
        </w:rPr>
        <w:t xml:space="preserve"> </w:t>
      </w:r>
      <w:r w:rsidRPr="00EE5DC9">
        <w:rPr>
          <w:i/>
          <w:iCs/>
          <w:sz w:val="24"/>
          <w:szCs w:val="24"/>
        </w:rPr>
        <w:t>Differences</w:t>
      </w:r>
      <w:r w:rsidR="00501D3F" w:rsidRPr="00EE5DC9">
        <w:rPr>
          <w:i/>
          <w:iCs/>
          <w:sz w:val="24"/>
          <w:szCs w:val="24"/>
        </w:rPr>
        <w:t xml:space="preserve"> </w:t>
      </w:r>
      <w:r w:rsidRPr="00EE5DC9">
        <w:rPr>
          <w:i/>
          <w:iCs/>
          <w:sz w:val="24"/>
          <w:szCs w:val="24"/>
        </w:rPr>
        <w:t>Narrative structure:</w:t>
      </w:r>
      <w:r w:rsidR="00501D3F" w:rsidRPr="00EE5DC9">
        <w:rPr>
          <w:i/>
          <w:iCs/>
          <w:sz w:val="24"/>
          <w:szCs w:val="24"/>
        </w:rPr>
        <w:t xml:space="preserve"> </w:t>
      </w:r>
      <w:r w:rsidRPr="00EE5DC9">
        <w:rPr>
          <w:i/>
          <w:iCs/>
          <w:sz w:val="24"/>
          <w:szCs w:val="24"/>
        </w:rPr>
        <w:t>One of the significant</w:t>
      </w:r>
      <w:r w:rsidR="00501D3F" w:rsidRPr="00EE5DC9">
        <w:rPr>
          <w:i/>
          <w:iCs/>
          <w:sz w:val="24"/>
          <w:szCs w:val="24"/>
        </w:rPr>
        <w:t xml:space="preserve"> </w:t>
      </w:r>
      <w:r w:rsidRPr="00EE5DC9">
        <w:rPr>
          <w:i/>
          <w:iCs/>
          <w:sz w:val="24"/>
          <w:szCs w:val="24"/>
        </w:rPr>
        <w:t xml:space="preserve">differences between the written play and the film version is the narrative structure. The play is structured as a series </w:t>
      </w:r>
      <w:r w:rsidR="003C6D7F" w:rsidRPr="00EE5DC9">
        <w:rPr>
          <w:i/>
          <w:iCs/>
          <w:sz w:val="24"/>
          <w:szCs w:val="24"/>
        </w:rPr>
        <w:t>of Interconnected</w:t>
      </w:r>
      <w:r w:rsidRPr="00EE5DC9">
        <w:rPr>
          <w:i/>
          <w:iCs/>
          <w:sz w:val="24"/>
          <w:szCs w:val="24"/>
        </w:rPr>
        <w:t xml:space="preserve"> vignettes that explore various aspects of Nigerian society. In contrast, the film has a more linear narrative structure, with a </w:t>
      </w:r>
      <w:r w:rsidR="003C6D7F" w:rsidRPr="00EE5DC9">
        <w:rPr>
          <w:i/>
          <w:iCs/>
          <w:sz w:val="24"/>
          <w:szCs w:val="24"/>
        </w:rPr>
        <w:t>clear Storyline</w:t>
      </w:r>
      <w:r w:rsidRPr="00EE5DC9">
        <w:rPr>
          <w:i/>
          <w:iCs/>
          <w:sz w:val="24"/>
          <w:szCs w:val="24"/>
        </w:rPr>
        <w:t xml:space="preserve"> that follows the character, Haggai, as he navigates the challenges of living in Lagos.</w:t>
      </w:r>
      <w:r w:rsidR="00501D3F" w:rsidRPr="00EE5DC9">
        <w:rPr>
          <w:i/>
          <w:iCs/>
          <w:sz w:val="24"/>
          <w:szCs w:val="24"/>
        </w:rPr>
        <w:t xml:space="preserve"> </w:t>
      </w:r>
      <w:r w:rsidRPr="00EE5DC9">
        <w:rPr>
          <w:i/>
          <w:iCs/>
          <w:sz w:val="24"/>
          <w:szCs w:val="24"/>
        </w:rPr>
        <w:t>Characterization:</w:t>
      </w:r>
      <w:r w:rsidR="00E304EF" w:rsidRPr="00EE5DC9">
        <w:rPr>
          <w:i/>
          <w:iCs/>
          <w:sz w:val="24"/>
          <w:szCs w:val="24"/>
        </w:rPr>
        <w:t xml:space="preserve"> </w:t>
      </w:r>
      <w:r w:rsidRPr="00EE5DC9">
        <w:rPr>
          <w:i/>
          <w:iCs/>
          <w:sz w:val="24"/>
          <w:szCs w:val="24"/>
        </w:rPr>
        <w:t>The film version of Good Morning, Sodom features some new characters, and some of the characters in the play are portrayed differently. For</w:t>
      </w:r>
      <w:r w:rsidR="00E304EF" w:rsidRPr="00EE5DC9">
        <w:rPr>
          <w:i/>
          <w:iCs/>
          <w:sz w:val="24"/>
          <w:szCs w:val="24"/>
        </w:rPr>
        <w:t xml:space="preserve"> </w:t>
      </w:r>
      <w:r w:rsidRPr="00EE5DC9">
        <w:rPr>
          <w:i/>
          <w:iCs/>
          <w:sz w:val="24"/>
          <w:szCs w:val="24"/>
        </w:rPr>
        <w:t xml:space="preserve">Example, the character of </w:t>
      </w:r>
      <w:r w:rsidR="003C6D7F" w:rsidRPr="00EE5DC9">
        <w:rPr>
          <w:i/>
          <w:iCs/>
          <w:sz w:val="24"/>
          <w:szCs w:val="24"/>
        </w:rPr>
        <w:t>Keziah</w:t>
      </w:r>
      <w:r w:rsidRPr="00EE5DC9">
        <w:rPr>
          <w:i/>
          <w:iCs/>
          <w:sz w:val="24"/>
          <w:szCs w:val="24"/>
        </w:rPr>
        <w:t xml:space="preserve">, who is a central character in the play, is a minor character in the film. In contrast, the character of </w:t>
      </w:r>
      <w:r w:rsidR="003C6D7F" w:rsidRPr="00EE5DC9">
        <w:rPr>
          <w:i/>
          <w:iCs/>
          <w:sz w:val="24"/>
          <w:szCs w:val="24"/>
        </w:rPr>
        <w:t>Stella</w:t>
      </w:r>
      <w:r w:rsidRPr="00EE5DC9">
        <w:rPr>
          <w:i/>
          <w:iCs/>
          <w:sz w:val="24"/>
          <w:szCs w:val="24"/>
        </w:rPr>
        <w:t xml:space="preserve"> is</w:t>
      </w:r>
      <w:r w:rsidR="00E304EF" w:rsidRPr="00EE5DC9">
        <w:rPr>
          <w:i/>
          <w:iCs/>
          <w:sz w:val="24"/>
          <w:szCs w:val="24"/>
        </w:rPr>
        <w:t xml:space="preserve"> </w:t>
      </w:r>
      <w:r w:rsidRPr="00EE5DC9">
        <w:rPr>
          <w:i/>
          <w:iCs/>
          <w:sz w:val="24"/>
          <w:szCs w:val="24"/>
        </w:rPr>
        <w:t>Given a more prominent role in the film, and his backstory is explored in more detail.</w:t>
      </w:r>
      <w:r w:rsidR="00E304EF" w:rsidRPr="00EE5DC9">
        <w:rPr>
          <w:i/>
          <w:iCs/>
          <w:sz w:val="24"/>
          <w:szCs w:val="24"/>
        </w:rPr>
        <w:t xml:space="preserve"> </w:t>
      </w:r>
      <w:r w:rsidRPr="00EE5DC9">
        <w:rPr>
          <w:i/>
          <w:iCs/>
          <w:sz w:val="24"/>
          <w:szCs w:val="24"/>
        </w:rPr>
        <w:t xml:space="preserve">Tone and </w:t>
      </w:r>
      <w:r w:rsidR="003C6D7F" w:rsidRPr="00EE5DC9">
        <w:rPr>
          <w:i/>
          <w:iCs/>
          <w:sz w:val="24"/>
          <w:szCs w:val="24"/>
        </w:rPr>
        <w:t>style: The</w:t>
      </w:r>
      <w:r w:rsidRPr="00EE5DC9">
        <w:rPr>
          <w:i/>
          <w:iCs/>
          <w:sz w:val="24"/>
          <w:szCs w:val="24"/>
        </w:rPr>
        <w:t xml:space="preserve"> play is a satirical work that uses </w:t>
      </w:r>
      <w:r w:rsidR="003C6D7F" w:rsidRPr="00EE5DC9">
        <w:rPr>
          <w:i/>
          <w:iCs/>
          <w:sz w:val="24"/>
          <w:szCs w:val="24"/>
        </w:rPr>
        <w:t>humour</w:t>
      </w:r>
      <w:r w:rsidRPr="00EE5DC9">
        <w:rPr>
          <w:i/>
          <w:iCs/>
          <w:sz w:val="24"/>
          <w:szCs w:val="24"/>
        </w:rPr>
        <w:t xml:space="preserve"> and irony to critique Nigerian society. In contrast, the film version of Good Morning, Sodom is a </w:t>
      </w:r>
      <w:r w:rsidR="003C6D7F" w:rsidRPr="00EE5DC9">
        <w:rPr>
          <w:i/>
          <w:iCs/>
          <w:sz w:val="24"/>
          <w:szCs w:val="24"/>
        </w:rPr>
        <w:t xml:space="preserve">More </w:t>
      </w:r>
      <w:r w:rsidR="00D47372" w:rsidRPr="00EE5DC9">
        <w:rPr>
          <w:i/>
          <w:iCs/>
          <w:sz w:val="24"/>
          <w:szCs w:val="24"/>
        </w:rPr>
        <w:t>sombre</w:t>
      </w:r>
      <w:r w:rsidRPr="00EE5DC9">
        <w:rPr>
          <w:i/>
          <w:iCs/>
          <w:sz w:val="24"/>
          <w:szCs w:val="24"/>
        </w:rPr>
        <w:t xml:space="preserve"> and serious work. The film’s cinematography and visual style are also quite different from the play, with the film featuring more </w:t>
      </w:r>
      <w:r w:rsidR="003C6D7F" w:rsidRPr="00EE5DC9">
        <w:rPr>
          <w:i/>
          <w:iCs/>
          <w:sz w:val="24"/>
          <w:szCs w:val="24"/>
        </w:rPr>
        <w:t>cinematic Shots</w:t>
      </w:r>
      <w:r w:rsidRPr="00EE5DC9">
        <w:rPr>
          <w:i/>
          <w:iCs/>
          <w:sz w:val="24"/>
          <w:szCs w:val="24"/>
        </w:rPr>
        <w:t xml:space="preserve"> and a more polished look.</w:t>
      </w:r>
      <w:r w:rsidR="003C6D7F" w:rsidRPr="00EE5DC9">
        <w:rPr>
          <w:i/>
          <w:iCs/>
          <w:sz w:val="24"/>
          <w:szCs w:val="24"/>
        </w:rPr>
        <w:t xml:space="preserve"> </w:t>
      </w:r>
      <w:r w:rsidRPr="00EE5DC9">
        <w:rPr>
          <w:i/>
          <w:iCs/>
          <w:sz w:val="24"/>
          <w:szCs w:val="24"/>
        </w:rPr>
        <w:t>Setting:</w:t>
      </w:r>
      <w:r w:rsidR="003C6D7F" w:rsidRPr="00EE5DC9">
        <w:rPr>
          <w:i/>
          <w:iCs/>
          <w:sz w:val="24"/>
          <w:szCs w:val="24"/>
        </w:rPr>
        <w:t xml:space="preserve"> </w:t>
      </w:r>
      <w:r w:rsidRPr="00EE5DC9">
        <w:rPr>
          <w:i/>
          <w:iCs/>
          <w:sz w:val="24"/>
          <w:szCs w:val="24"/>
        </w:rPr>
        <w:t xml:space="preserve">The play takes place in various locations across Lagos, with each scene presenting a different aspect of Nigerian society. In contrast, the </w:t>
      </w:r>
      <w:r w:rsidR="00D911FE" w:rsidRPr="00EE5DC9">
        <w:rPr>
          <w:i/>
          <w:iCs/>
          <w:sz w:val="24"/>
          <w:szCs w:val="24"/>
        </w:rPr>
        <w:t>film Version</w:t>
      </w:r>
      <w:r w:rsidRPr="00EE5DC9">
        <w:rPr>
          <w:i/>
          <w:iCs/>
          <w:sz w:val="24"/>
          <w:szCs w:val="24"/>
        </w:rPr>
        <w:t xml:space="preserve"> of Good Morning, Sodom is primarily set in a single location, a slum in Lagos. The film uses the setting to explore the harsh realities of </w:t>
      </w:r>
      <w:r w:rsidR="00D911FE" w:rsidRPr="00EE5DC9">
        <w:rPr>
          <w:i/>
          <w:iCs/>
          <w:sz w:val="24"/>
          <w:szCs w:val="24"/>
        </w:rPr>
        <w:t>life In</w:t>
      </w:r>
      <w:r w:rsidRPr="00EE5DC9">
        <w:rPr>
          <w:i/>
          <w:iCs/>
          <w:sz w:val="24"/>
          <w:szCs w:val="24"/>
        </w:rPr>
        <w:t xml:space="preserve"> Lagos and the challenges that the characters </w:t>
      </w:r>
      <w:r w:rsidR="00D911FE" w:rsidRPr="00EE5DC9">
        <w:rPr>
          <w:i/>
          <w:iCs/>
          <w:sz w:val="24"/>
          <w:szCs w:val="24"/>
        </w:rPr>
        <w:t>face. Overall</w:t>
      </w:r>
      <w:r w:rsidRPr="00EE5DC9">
        <w:rPr>
          <w:i/>
          <w:iCs/>
          <w:sz w:val="24"/>
          <w:szCs w:val="24"/>
        </w:rPr>
        <w:t xml:space="preserve">, while the film version of Good Morning, Sodom remains true to the themes and general plot of the play, it is a distinct work that </w:t>
      </w:r>
      <w:r w:rsidR="00D911FE" w:rsidRPr="00EE5DC9">
        <w:rPr>
          <w:i/>
          <w:iCs/>
          <w:sz w:val="24"/>
          <w:szCs w:val="24"/>
        </w:rPr>
        <w:t>diverges From</w:t>
      </w:r>
      <w:r w:rsidRPr="00EE5DC9">
        <w:rPr>
          <w:i/>
          <w:iCs/>
          <w:sz w:val="24"/>
          <w:szCs w:val="24"/>
        </w:rPr>
        <w:t xml:space="preserve"> the play in several key ways. The film’s more linear narrative structure, </w:t>
      </w:r>
      <w:r w:rsidR="00D911FE" w:rsidRPr="00EE5DC9">
        <w:rPr>
          <w:i/>
          <w:iCs/>
          <w:sz w:val="24"/>
          <w:szCs w:val="24"/>
        </w:rPr>
        <w:t>sombre</w:t>
      </w:r>
      <w:r w:rsidRPr="00EE5DC9">
        <w:rPr>
          <w:i/>
          <w:iCs/>
          <w:sz w:val="24"/>
          <w:szCs w:val="24"/>
        </w:rPr>
        <w:t xml:space="preserve"> tone, and different characterization all contribute to a </w:t>
      </w:r>
      <w:r w:rsidR="00E304EF" w:rsidRPr="00EE5DC9">
        <w:rPr>
          <w:i/>
          <w:iCs/>
          <w:sz w:val="24"/>
          <w:szCs w:val="24"/>
        </w:rPr>
        <w:t>unique Cinematic</w:t>
      </w:r>
      <w:r w:rsidRPr="00EE5DC9">
        <w:rPr>
          <w:i/>
          <w:iCs/>
          <w:sz w:val="24"/>
          <w:szCs w:val="24"/>
        </w:rPr>
        <w:t xml:space="preserve"> experience that is different from the written </w:t>
      </w:r>
      <w:r w:rsidR="00E304EF" w:rsidRPr="00EE5DC9">
        <w:rPr>
          <w:i/>
          <w:iCs/>
          <w:sz w:val="24"/>
          <w:szCs w:val="24"/>
        </w:rPr>
        <w:t>play Chief</w:t>
      </w:r>
      <w:r w:rsidRPr="00EE5DC9">
        <w:rPr>
          <w:i/>
          <w:iCs/>
          <w:sz w:val="24"/>
          <w:szCs w:val="24"/>
        </w:rPr>
        <w:t xml:space="preserve"> Justice .</w:t>
      </w:r>
    </w:p>
    <w:p w14:paraId="6934BFB2" w14:textId="38D6877F" w:rsidR="00A540EC" w:rsidRPr="00EE5DC9" w:rsidRDefault="00A540EC" w:rsidP="002E215F">
      <w:pPr>
        <w:rPr>
          <w:i/>
          <w:iCs/>
          <w:sz w:val="24"/>
          <w:szCs w:val="24"/>
        </w:rPr>
      </w:pPr>
    </w:p>
    <w:sectPr w:rsidR="00A540EC" w:rsidRPr="00EE5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51AB"/>
    <w:multiLevelType w:val="hybridMultilevel"/>
    <w:tmpl w:val="E1C270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679"/>
    <w:multiLevelType w:val="hybridMultilevel"/>
    <w:tmpl w:val="8F0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D27BE"/>
    <w:multiLevelType w:val="hybridMultilevel"/>
    <w:tmpl w:val="3A50880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A0055"/>
    <w:multiLevelType w:val="hybridMultilevel"/>
    <w:tmpl w:val="B39E2DC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C62AB0"/>
    <w:multiLevelType w:val="hybridMultilevel"/>
    <w:tmpl w:val="9BFA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9144C"/>
    <w:multiLevelType w:val="hybridMultilevel"/>
    <w:tmpl w:val="EA3CB17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10A94"/>
    <w:multiLevelType w:val="hybridMultilevel"/>
    <w:tmpl w:val="91A298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A4448A"/>
    <w:multiLevelType w:val="hybridMultilevel"/>
    <w:tmpl w:val="2EC2151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31092"/>
    <w:multiLevelType w:val="hybridMultilevel"/>
    <w:tmpl w:val="3CD088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38548">
    <w:abstractNumId w:val="6"/>
  </w:num>
  <w:num w:numId="2" w16cid:durableId="23136628">
    <w:abstractNumId w:val="7"/>
  </w:num>
  <w:num w:numId="3" w16cid:durableId="1897929509">
    <w:abstractNumId w:val="2"/>
  </w:num>
  <w:num w:numId="4" w16cid:durableId="1118646868">
    <w:abstractNumId w:val="0"/>
  </w:num>
  <w:num w:numId="5" w16cid:durableId="1871987614">
    <w:abstractNumId w:val="3"/>
  </w:num>
  <w:num w:numId="6" w16cid:durableId="1400902203">
    <w:abstractNumId w:val="8"/>
  </w:num>
  <w:num w:numId="7" w16cid:durableId="1248155292">
    <w:abstractNumId w:val="5"/>
  </w:num>
  <w:num w:numId="8" w16cid:durableId="219826211">
    <w:abstractNumId w:val="1"/>
  </w:num>
  <w:num w:numId="9" w16cid:durableId="515777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C"/>
    <w:rsid w:val="00096C9E"/>
    <w:rsid w:val="000A2E12"/>
    <w:rsid w:val="000C46AC"/>
    <w:rsid w:val="000F4EEE"/>
    <w:rsid w:val="00127A73"/>
    <w:rsid w:val="00166C17"/>
    <w:rsid w:val="001671A2"/>
    <w:rsid w:val="00191521"/>
    <w:rsid w:val="001C5634"/>
    <w:rsid w:val="0020350A"/>
    <w:rsid w:val="002238EC"/>
    <w:rsid w:val="00272AE7"/>
    <w:rsid w:val="00293A07"/>
    <w:rsid w:val="0029566C"/>
    <w:rsid w:val="002C302E"/>
    <w:rsid w:val="002E215F"/>
    <w:rsid w:val="002F6557"/>
    <w:rsid w:val="00321542"/>
    <w:rsid w:val="0034312C"/>
    <w:rsid w:val="00347289"/>
    <w:rsid w:val="003B145D"/>
    <w:rsid w:val="003B6A73"/>
    <w:rsid w:val="003C5E81"/>
    <w:rsid w:val="003C6D7F"/>
    <w:rsid w:val="003E661B"/>
    <w:rsid w:val="003E7E6F"/>
    <w:rsid w:val="003F0513"/>
    <w:rsid w:val="00414861"/>
    <w:rsid w:val="00432F45"/>
    <w:rsid w:val="004373E7"/>
    <w:rsid w:val="00493F80"/>
    <w:rsid w:val="004D305D"/>
    <w:rsid w:val="00501D3F"/>
    <w:rsid w:val="005348A4"/>
    <w:rsid w:val="005371DE"/>
    <w:rsid w:val="0055607B"/>
    <w:rsid w:val="005636C5"/>
    <w:rsid w:val="0058026C"/>
    <w:rsid w:val="0066696B"/>
    <w:rsid w:val="006E1B55"/>
    <w:rsid w:val="0071747B"/>
    <w:rsid w:val="00743A94"/>
    <w:rsid w:val="00745B7F"/>
    <w:rsid w:val="0074631A"/>
    <w:rsid w:val="007662AC"/>
    <w:rsid w:val="00774832"/>
    <w:rsid w:val="00882D44"/>
    <w:rsid w:val="008C29F0"/>
    <w:rsid w:val="008C5039"/>
    <w:rsid w:val="008F0EF1"/>
    <w:rsid w:val="00907F63"/>
    <w:rsid w:val="00917E80"/>
    <w:rsid w:val="0095486A"/>
    <w:rsid w:val="009D44D5"/>
    <w:rsid w:val="009E1BE0"/>
    <w:rsid w:val="009E356F"/>
    <w:rsid w:val="009E48C9"/>
    <w:rsid w:val="00A003DA"/>
    <w:rsid w:val="00A26B03"/>
    <w:rsid w:val="00A535DA"/>
    <w:rsid w:val="00A540EC"/>
    <w:rsid w:val="00AE3824"/>
    <w:rsid w:val="00B05F30"/>
    <w:rsid w:val="00B63227"/>
    <w:rsid w:val="00BB7C04"/>
    <w:rsid w:val="00BE1AEC"/>
    <w:rsid w:val="00BE2C59"/>
    <w:rsid w:val="00BF5620"/>
    <w:rsid w:val="00C13DF9"/>
    <w:rsid w:val="00C1581C"/>
    <w:rsid w:val="00C230E2"/>
    <w:rsid w:val="00C72007"/>
    <w:rsid w:val="00C966FB"/>
    <w:rsid w:val="00CB7594"/>
    <w:rsid w:val="00CC2F87"/>
    <w:rsid w:val="00D0356B"/>
    <w:rsid w:val="00D13B2E"/>
    <w:rsid w:val="00D47372"/>
    <w:rsid w:val="00D54FD1"/>
    <w:rsid w:val="00D907F3"/>
    <w:rsid w:val="00D911FE"/>
    <w:rsid w:val="00DD2F81"/>
    <w:rsid w:val="00E304EF"/>
    <w:rsid w:val="00E67695"/>
    <w:rsid w:val="00EA24C9"/>
    <w:rsid w:val="00EE5DC9"/>
    <w:rsid w:val="00FB3235"/>
    <w:rsid w:val="00FC25FA"/>
    <w:rsid w:val="00FD1830"/>
    <w:rsid w:val="00FD4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6F061"/>
  <w15:chartTrackingRefBased/>
  <w15:docId w15:val="{E6C23DCA-FA66-1C4B-8E46-FBE185C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Adeoluwa Ogunsina</dc:creator>
  <cp:keywords/>
  <dc:description/>
  <cp:lastModifiedBy>Guest User</cp:lastModifiedBy>
  <cp:revision>5</cp:revision>
  <dcterms:created xsi:type="dcterms:W3CDTF">2023-05-06T11:22:00Z</dcterms:created>
  <dcterms:modified xsi:type="dcterms:W3CDTF">2023-05-06T11:24:00Z</dcterms:modified>
</cp:coreProperties>
</file>