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B4196" w14:textId="77777777" w:rsidR="00A26DD2" w:rsidRDefault="00A26DD2">
      <w:pPr>
        <w:rPr>
          <w:rFonts w:ascii="Century" w:hAnsi="Century"/>
          <w:b/>
          <w:sz w:val="56"/>
        </w:rPr>
      </w:pPr>
    </w:p>
    <w:p w14:paraId="198FF54E" w14:textId="77777777" w:rsidR="00A26DD2" w:rsidRDefault="00A26DD2">
      <w:pPr>
        <w:rPr>
          <w:rFonts w:ascii="Century" w:hAnsi="Century"/>
          <w:b/>
          <w:sz w:val="56"/>
        </w:rPr>
      </w:pPr>
    </w:p>
    <w:p w14:paraId="42C274B2" w14:textId="77777777" w:rsidR="00A26DD2" w:rsidRDefault="00A26DD2">
      <w:pPr>
        <w:rPr>
          <w:rFonts w:ascii="Century" w:hAnsi="Century"/>
          <w:b/>
          <w:sz w:val="56"/>
        </w:rPr>
      </w:pPr>
    </w:p>
    <w:p w14:paraId="3903B5D1" w14:textId="77777777" w:rsidR="00A26DD2" w:rsidRDefault="00A26DD2">
      <w:pPr>
        <w:rPr>
          <w:rFonts w:ascii="Century" w:hAnsi="Century"/>
          <w:b/>
          <w:sz w:val="56"/>
        </w:rPr>
      </w:pPr>
    </w:p>
    <w:p w14:paraId="5E62F501" w14:textId="77777777" w:rsidR="00A26DD2" w:rsidRDefault="00A26DD2">
      <w:pPr>
        <w:rPr>
          <w:rFonts w:ascii="Century" w:hAnsi="Century"/>
          <w:b/>
          <w:sz w:val="56"/>
        </w:rPr>
      </w:pPr>
    </w:p>
    <w:p w14:paraId="155E1EA7" w14:textId="77777777" w:rsidR="0024149D" w:rsidRDefault="0024149D">
      <w:pPr>
        <w:rPr>
          <w:rFonts w:ascii="Century" w:hAnsi="Century"/>
          <w:b/>
          <w:sz w:val="56"/>
        </w:rPr>
      </w:pPr>
      <w:r>
        <w:rPr>
          <w:rFonts w:ascii="Century" w:hAnsi="Century"/>
          <w:b/>
          <w:sz w:val="56"/>
        </w:rPr>
        <w:t>SUR</w:t>
      </w:r>
      <w:r w:rsidR="007839A7" w:rsidRPr="007839A7">
        <w:rPr>
          <w:rFonts w:ascii="Century" w:hAnsi="Century"/>
          <w:b/>
          <w:sz w:val="56"/>
        </w:rPr>
        <w:t>NAME:</w:t>
      </w:r>
      <w:r>
        <w:rPr>
          <w:rFonts w:ascii="Century" w:hAnsi="Century"/>
          <w:b/>
          <w:sz w:val="56"/>
        </w:rPr>
        <w:t xml:space="preserve"> ABHULIMEN</w:t>
      </w:r>
    </w:p>
    <w:p w14:paraId="56CAA6BD" w14:textId="10D0726B" w:rsidR="002D59DC" w:rsidRPr="007839A7" w:rsidRDefault="0024149D">
      <w:pPr>
        <w:rPr>
          <w:rFonts w:ascii="Century" w:hAnsi="Century"/>
          <w:b/>
          <w:sz w:val="56"/>
        </w:rPr>
      </w:pPr>
      <w:r>
        <w:rPr>
          <w:rFonts w:ascii="Century" w:hAnsi="Century"/>
          <w:b/>
          <w:sz w:val="56"/>
        </w:rPr>
        <w:t>OTHER NAME:</w:t>
      </w:r>
      <w:r w:rsidR="00BC111A">
        <w:rPr>
          <w:rFonts w:ascii="Century" w:hAnsi="Century"/>
          <w:b/>
          <w:sz w:val="56"/>
        </w:rPr>
        <w:t xml:space="preserve"> </w:t>
      </w:r>
      <w:r>
        <w:rPr>
          <w:rFonts w:ascii="Century" w:hAnsi="Century"/>
          <w:b/>
          <w:sz w:val="56"/>
        </w:rPr>
        <w:t>SUCCESS</w:t>
      </w:r>
      <w:r w:rsidR="00BC111A">
        <w:rPr>
          <w:rFonts w:ascii="Century" w:hAnsi="Century"/>
          <w:b/>
          <w:sz w:val="56"/>
        </w:rPr>
        <w:t xml:space="preserve"> </w:t>
      </w:r>
      <w:r>
        <w:rPr>
          <w:rFonts w:ascii="Century" w:hAnsi="Century"/>
          <w:b/>
          <w:sz w:val="56"/>
        </w:rPr>
        <w:t>GODWIN</w:t>
      </w:r>
    </w:p>
    <w:p w14:paraId="376B71BC" w14:textId="77777777" w:rsidR="007839A7" w:rsidRPr="007839A7" w:rsidRDefault="007839A7">
      <w:pPr>
        <w:rPr>
          <w:rFonts w:ascii="Century" w:hAnsi="Century"/>
          <w:b/>
          <w:sz w:val="56"/>
        </w:rPr>
      </w:pPr>
      <w:r w:rsidRPr="007839A7">
        <w:rPr>
          <w:rFonts w:ascii="Century" w:hAnsi="Century"/>
          <w:b/>
          <w:sz w:val="56"/>
        </w:rPr>
        <w:t xml:space="preserve">DEPT: </w:t>
      </w:r>
      <w:r w:rsidR="0024149D">
        <w:rPr>
          <w:rFonts w:ascii="Century" w:hAnsi="Century"/>
          <w:b/>
          <w:sz w:val="56"/>
        </w:rPr>
        <w:t xml:space="preserve">PHARMACY </w:t>
      </w:r>
    </w:p>
    <w:p w14:paraId="2FF7014E" w14:textId="77777777" w:rsidR="007839A7" w:rsidRPr="007839A7" w:rsidRDefault="007839A7">
      <w:pPr>
        <w:rPr>
          <w:rFonts w:ascii="Century" w:hAnsi="Century"/>
          <w:b/>
          <w:sz w:val="56"/>
        </w:rPr>
      </w:pPr>
      <w:r w:rsidRPr="007839A7">
        <w:rPr>
          <w:rFonts w:ascii="Century" w:hAnsi="Century"/>
          <w:b/>
          <w:sz w:val="56"/>
        </w:rPr>
        <w:t>MATRIC NO: 22/</w:t>
      </w:r>
      <w:r w:rsidR="00302031">
        <w:rPr>
          <w:rFonts w:ascii="Century" w:hAnsi="Century"/>
          <w:b/>
          <w:sz w:val="56"/>
        </w:rPr>
        <w:t>PHARM</w:t>
      </w:r>
      <w:r w:rsidRPr="007839A7">
        <w:rPr>
          <w:rFonts w:ascii="Century" w:hAnsi="Century"/>
          <w:b/>
          <w:sz w:val="56"/>
        </w:rPr>
        <w:t>01/</w:t>
      </w:r>
      <w:r w:rsidR="00302031">
        <w:rPr>
          <w:rFonts w:ascii="Century" w:hAnsi="Century"/>
          <w:b/>
          <w:sz w:val="56"/>
        </w:rPr>
        <w:t>006</w:t>
      </w:r>
    </w:p>
    <w:p w14:paraId="31F9D62B" w14:textId="77777777" w:rsidR="007839A7" w:rsidRDefault="007839A7">
      <w:pPr>
        <w:rPr>
          <w:rFonts w:ascii="Century" w:hAnsi="Century"/>
          <w:b/>
          <w:sz w:val="56"/>
        </w:rPr>
      </w:pPr>
      <w:r w:rsidRPr="007839A7">
        <w:rPr>
          <w:rFonts w:ascii="Century" w:hAnsi="Century"/>
          <w:b/>
          <w:sz w:val="56"/>
        </w:rPr>
        <w:t>COURSE CODE: AFE 122</w:t>
      </w:r>
    </w:p>
    <w:p w14:paraId="5899F860" w14:textId="77777777" w:rsidR="007839A7" w:rsidRDefault="007839A7">
      <w:pPr>
        <w:rPr>
          <w:rFonts w:ascii="Century" w:hAnsi="Century"/>
          <w:b/>
          <w:sz w:val="56"/>
        </w:rPr>
      </w:pPr>
    </w:p>
    <w:p w14:paraId="25DA6307" w14:textId="77777777" w:rsidR="007839A7" w:rsidRDefault="007839A7">
      <w:pPr>
        <w:rPr>
          <w:rFonts w:ascii="Century" w:hAnsi="Century"/>
          <w:b/>
          <w:sz w:val="56"/>
        </w:rPr>
      </w:pPr>
    </w:p>
    <w:p w14:paraId="4615C973" w14:textId="77777777" w:rsidR="007839A7" w:rsidRDefault="007839A7">
      <w:pPr>
        <w:rPr>
          <w:rFonts w:ascii="Century" w:hAnsi="Century"/>
          <w:b/>
          <w:sz w:val="56"/>
        </w:rPr>
      </w:pPr>
    </w:p>
    <w:p w14:paraId="4CDE2CAC" w14:textId="77777777" w:rsidR="007839A7" w:rsidRDefault="007839A7">
      <w:pPr>
        <w:rPr>
          <w:rFonts w:ascii="Century" w:hAnsi="Century"/>
          <w:b/>
          <w:sz w:val="56"/>
        </w:rPr>
      </w:pPr>
    </w:p>
    <w:p w14:paraId="0264B1E8" w14:textId="77777777" w:rsidR="007839A7" w:rsidRDefault="007839A7">
      <w:pPr>
        <w:rPr>
          <w:rFonts w:ascii="Century" w:hAnsi="Century"/>
          <w:b/>
          <w:sz w:val="56"/>
        </w:rPr>
      </w:pPr>
    </w:p>
    <w:p w14:paraId="6C09C893" w14:textId="77777777" w:rsidR="007839A7" w:rsidRDefault="007839A7">
      <w:pPr>
        <w:rPr>
          <w:rFonts w:ascii="Century" w:hAnsi="Century"/>
          <w:b/>
          <w:sz w:val="56"/>
        </w:rPr>
      </w:pPr>
    </w:p>
    <w:p w14:paraId="4E60B18E" w14:textId="77777777" w:rsidR="007839A7" w:rsidRDefault="007839A7" w:rsidP="007908F6">
      <w:pPr>
        <w:rPr>
          <w:rFonts w:ascii="Century" w:hAnsi="Century"/>
        </w:rPr>
      </w:pPr>
      <w:r>
        <w:rPr>
          <w:rFonts w:ascii="Century" w:hAnsi="Century"/>
        </w:rPr>
        <w:t>1.</w:t>
      </w:r>
      <w:r w:rsidR="007908F6" w:rsidRPr="007908F6">
        <w:rPr>
          <w:rFonts w:ascii="Century" w:hAnsi="Century"/>
        </w:rPr>
        <w:t xml:space="preserve"> </w:t>
      </w:r>
      <w:r w:rsidR="007908F6" w:rsidRPr="007908F6">
        <w:rPr>
          <w:rFonts w:ascii="Century" w:hAnsi="Century"/>
          <w:b/>
        </w:rPr>
        <w:t xml:space="preserve">Attempt an incisive interrogation of Solomon A. </w:t>
      </w:r>
      <w:proofErr w:type="spellStart"/>
      <w:r w:rsidR="007908F6" w:rsidRPr="007908F6">
        <w:rPr>
          <w:rFonts w:ascii="Century" w:hAnsi="Century"/>
          <w:b/>
        </w:rPr>
        <w:t>Edebor's</w:t>
      </w:r>
      <w:proofErr w:type="spellEnd"/>
      <w:r w:rsidR="007908F6" w:rsidRPr="007908F6">
        <w:rPr>
          <w:rFonts w:ascii="Century" w:hAnsi="Century"/>
          <w:b/>
        </w:rPr>
        <w:t xml:space="preserve"> Good Morning, Sodom, underscoring at least five underlying thematic thrusts the drama engages</w:t>
      </w:r>
    </w:p>
    <w:p w14:paraId="6E88729E" w14:textId="77777777" w:rsidR="007908F6" w:rsidRDefault="007908F6" w:rsidP="007908F6">
      <w:pPr>
        <w:rPr>
          <w:rFonts w:ascii="Century" w:hAnsi="Century"/>
        </w:rPr>
      </w:pPr>
    </w:p>
    <w:p w14:paraId="03A21608" w14:textId="77777777" w:rsidR="007839A7" w:rsidRDefault="007839A7" w:rsidP="007839A7">
      <w:pPr>
        <w:rPr>
          <w:rFonts w:ascii="Century" w:hAnsi="Century"/>
        </w:rPr>
      </w:pPr>
      <w:r>
        <w:rPr>
          <w:rFonts w:ascii="Century" w:hAnsi="Century"/>
        </w:rPr>
        <w:t>I. FORGIVENESS: Dr and Mrs. Richard showed forgiveness towards Keziah after the humiliation she brought upon them as parents.</w:t>
      </w:r>
    </w:p>
    <w:p w14:paraId="7C33E37B" w14:textId="77777777" w:rsidR="007839A7" w:rsidRDefault="007839A7" w:rsidP="007839A7">
      <w:pPr>
        <w:rPr>
          <w:rFonts w:ascii="Century" w:hAnsi="Century"/>
        </w:rPr>
      </w:pPr>
      <w:r>
        <w:rPr>
          <w:rFonts w:ascii="Century" w:hAnsi="Century"/>
        </w:rPr>
        <w:t>II. LOVE: The drama showed th</w:t>
      </w:r>
      <w:r w:rsidR="002A3684">
        <w:rPr>
          <w:rFonts w:ascii="Century" w:hAnsi="Century"/>
        </w:rPr>
        <w:t>at in life, showing love and support to one in moments of shame, misfortune and adversity is fundamental in going through setbacks just as Keziah’s parents have done with her.</w:t>
      </w:r>
    </w:p>
    <w:p w14:paraId="6DAAD6D3" w14:textId="77777777" w:rsidR="002A3684" w:rsidRDefault="002A3684" w:rsidP="007839A7">
      <w:pPr>
        <w:rPr>
          <w:rFonts w:ascii="Century" w:hAnsi="Century"/>
        </w:rPr>
      </w:pPr>
      <w:r>
        <w:rPr>
          <w:rFonts w:ascii="Century" w:hAnsi="Century"/>
        </w:rPr>
        <w:t xml:space="preserve">III. BAD INFLUENCE: Giving in to bad influences only gets one just far. </w:t>
      </w:r>
      <w:r w:rsidR="0078464B">
        <w:rPr>
          <w:rFonts w:ascii="Century" w:hAnsi="Century"/>
        </w:rPr>
        <w:t xml:space="preserve">It showed in the life of </w:t>
      </w:r>
      <w:proofErr w:type="spellStart"/>
      <w:r w:rsidR="0078464B">
        <w:rPr>
          <w:rFonts w:ascii="Century" w:hAnsi="Century"/>
        </w:rPr>
        <w:t>Demola</w:t>
      </w:r>
      <w:proofErr w:type="spellEnd"/>
      <w:r w:rsidR="0078464B">
        <w:rPr>
          <w:rFonts w:ascii="Century" w:hAnsi="Century"/>
        </w:rPr>
        <w:t>. It all later led to his early death.</w:t>
      </w:r>
    </w:p>
    <w:p w14:paraId="4E004148" w14:textId="77777777" w:rsidR="0078464B" w:rsidRDefault="0078464B" w:rsidP="007839A7">
      <w:pPr>
        <w:rPr>
          <w:rFonts w:ascii="Century" w:hAnsi="Century"/>
        </w:rPr>
      </w:pPr>
      <w:r>
        <w:rPr>
          <w:rFonts w:ascii="Century" w:hAnsi="Century"/>
        </w:rPr>
        <w:t xml:space="preserve">IV. BETRAYAL AND DECEIT: The drama shows that these things come disguises and different forms. Keziah suffered both in the hands of </w:t>
      </w:r>
      <w:proofErr w:type="spellStart"/>
      <w:r>
        <w:rPr>
          <w:rFonts w:ascii="Century" w:hAnsi="Century"/>
        </w:rPr>
        <w:t>Demola</w:t>
      </w:r>
      <w:proofErr w:type="spellEnd"/>
      <w:r>
        <w:rPr>
          <w:rFonts w:ascii="Century" w:hAnsi="Century"/>
        </w:rPr>
        <w:t xml:space="preserve">. </w:t>
      </w:r>
      <w:proofErr w:type="spellStart"/>
      <w:r>
        <w:rPr>
          <w:rFonts w:ascii="Century" w:hAnsi="Century"/>
        </w:rPr>
        <w:t>Demola</w:t>
      </w:r>
      <w:proofErr w:type="spellEnd"/>
      <w:r>
        <w:rPr>
          <w:rFonts w:ascii="Century" w:hAnsi="Century"/>
        </w:rPr>
        <w:t xml:space="preserve"> also a victim of deceit in the hands of his friends. </w:t>
      </w:r>
    </w:p>
    <w:p w14:paraId="7AD53EE5" w14:textId="77777777" w:rsidR="000506F3" w:rsidRDefault="000506F3" w:rsidP="007839A7">
      <w:pPr>
        <w:rPr>
          <w:rFonts w:ascii="Century" w:hAnsi="Century"/>
        </w:rPr>
      </w:pPr>
      <w:r>
        <w:rPr>
          <w:rFonts w:ascii="Century" w:hAnsi="Century"/>
        </w:rPr>
        <w:t>V. The drama showed the society and the home has a vital role to play in the upbringing of a child. A house built on a solid foundation, when the wind blows will not fall.</w:t>
      </w:r>
    </w:p>
    <w:p w14:paraId="61DACBEE" w14:textId="77777777" w:rsidR="000506F3" w:rsidRDefault="000506F3" w:rsidP="007839A7">
      <w:pPr>
        <w:rPr>
          <w:rFonts w:ascii="Century" w:hAnsi="Century"/>
        </w:rPr>
      </w:pPr>
    </w:p>
    <w:p w14:paraId="21CE434D" w14:textId="77777777" w:rsidR="000506F3" w:rsidRDefault="000506F3" w:rsidP="007839A7">
      <w:pPr>
        <w:rPr>
          <w:rFonts w:ascii="Century" w:hAnsi="Century"/>
        </w:rPr>
      </w:pPr>
    </w:p>
    <w:p w14:paraId="00F8B2A6" w14:textId="77777777" w:rsidR="000506F3" w:rsidRDefault="000506F3" w:rsidP="007839A7">
      <w:pPr>
        <w:rPr>
          <w:rFonts w:ascii="Century" w:hAnsi="Century"/>
        </w:rPr>
      </w:pPr>
      <w:r>
        <w:rPr>
          <w:rFonts w:ascii="Century" w:hAnsi="Century"/>
        </w:rPr>
        <w:t>2.</w:t>
      </w:r>
      <w:r w:rsidR="007908F6" w:rsidRPr="007908F6">
        <w:rPr>
          <w:rFonts w:ascii="Century" w:hAnsi="Century"/>
        </w:rPr>
        <w:t xml:space="preserve"> </w:t>
      </w:r>
      <w:r w:rsidR="007908F6" w:rsidRPr="007908F6">
        <w:rPr>
          <w:rFonts w:ascii="Century" w:hAnsi="Century"/>
          <w:b/>
        </w:rPr>
        <w:t xml:space="preserve">Attempt detailed character analyses of any three characters in Solomon A. </w:t>
      </w:r>
      <w:proofErr w:type="spellStart"/>
      <w:r w:rsidR="007908F6" w:rsidRPr="007908F6">
        <w:rPr>
          <w:rFonts w:ascii="Century" w:hAnsi="Century"/>
          <w:b/>
        </w:rPr>
        <w:t>Edebor's</w:t>
      </w:r>
      <w:proofErr w:type="spellEnd"/>
      <w:r w:rsidR="007908F6" w:rsidRPr="007908F6">
        <w:rPr>
          <w:rFonts w:ascii="Century" w:hAnsi="Century"/>
          <w:b/>
        </w:rPr>
        <w:t xml:space="preserve"> Good Morning, Sodom.</w:t>
      </w:r>
      <w:r>
        <w:rPr>
          <w:rFonts w:ascii="Century" w:hAnsi="Century"/>
        </w:rPr>
        <w:t xml:space="preserve"> </w:t>
      </w:r>
    </w:p>
    <w:p w14:paraId="5FEA3D54" w14:textId="77777777" w:rsidR="0078464B" w:rsidRDefault="000506F3" w:rsidP="007839A7">
      <w:pPr>
        <w:rPr>
          <w:rFonts w:ascii="Century" w:hAnsi="Century"/>
        </w:rPr>
      </w:pPr>
      <w:r>
        <w:rPr>
          <w:rFonts w:ascii="Century" w:hAnsi="Century"/>
        </w:rPr>
        <w:t xml:space="preserve">I. </w:t>
      </w:r>
      <w:proofErr w:type="spellStart"/>
      <w:r w:rsidRPr="00A26DD2">
        <w:rPr>
          <w:rFonts w:ascii="Century" w:hAnsi="Century"/>
          <w:u w:val="single"/>
        </w:rPr>
        <w:t>Demola</w:t>
      </w:r>
      <w:proofErr w:type="spellEnd"/>
      <w:r w:rsidRPr="00A26DD2">
        <w:rPr>
          <w:rFonts w:ascii="Century" w:hAnsi="Century"/>
          <w:u w:val="single"/>
        </w:rPr>
        <w:t>:</w:t>
      </w:r>
      <w:r>
        <w:rPr>
          <w:rFonts w:ascii="Century" w:hAnsi="Century"/>
        </w:rPr>
        <w:t xml:space="preserve"> </w:t>
      </w:r>
      <w:r w:rsidR="00F64638">
        <w:rPr>
          <w:rFonts w:ascii="Century" w:hAnsi="Century"/>
        </w:rPr>
        <w:t>He was a means to an end as pinpointed by K.K.</w:t>
      </w:r>
      <w:r w:rsidR="007908F6">
        <w:rPr>
          <w:rFonts w:ascii="Century" w:hAnsi="Century"/>
        </w:rPr>
        <w:t xml:space="preserve"> </w:t>
      </w:r>
      <w:r w:rsidR="00F64638">
        <w:rPr>
          <w:rFonts w:ascii="Century" w:hAnsi="Century"/>
        </w:rPr>
        <w:t xml:space="preserve">(a friend of </w:t>
      </w:r>
      <w:proofErr w:type="spellStart"/>
      <w:r w:rsidR="00F64638">
        <w:rPr>
          <w:rFonts w:ascii="Century" w:hAnsi="Century"/>
        </w:rPr>
        <w:t>Demola</w:t>
      </w:r>
      <w:proofErr w:type="spellEnd"/>
      <w:r w:rsidR="00F64638">
        <w:rPr>
          <w:rFonts w:ascii="Century" w:hAnsi="Century"/>
        </w:rPr>
        <w:t>) and he showed a lack of self-esteem. He couldn’t stand his ground when challenged by his friends to do unscrupulous deeds.</w:t>
      </w:r>
      <w:r w:rsidR="00C573B0">
        <w:rPr>
          <w:rFonts w:ascii="Century" w:hAnsi="Century"/>
        </w:rPr>
        <w:t xml:space="preserve"> </w:t>
      </w:r>
      <w:proofErr w:type="spellStart"/>
      <w:r w:rsidR="00C573B0">
        <w:rPr>
          <w:rFonts w:ascii="Century" w:hAnsi="Century"/>
        </w:rPr>
        <w:t>Demola</w:t>
      </w:r>
      <w:proofErr w:type="spellEnd"/>
      <w:r w:rsidR="00C573B0">
        <w:rPr>
          <w:rFonts w:ascii="Century" w:hAnsi="Century"/>
        </w:rPr>
        <w:t xml:space="preserve"> knew what right to do, what right needs to be done but never did them.</w:t>
      </w:r>
      <w:r w:rsidR="00F64638">
        <w:rPr>
          <w:rFonts w:ascii="Century" w:hAnsi="Century"/>
        </w:rPr>
        <w:t xml:space="preserve"> </w:t>
      </w:r>
      <w:r w:rsidR="00C573B0">
        <w:rPr>
          <w:rFonts w:ascii="Century" w:hAnsi="Century"/>
        </w:rPr>
        <w:t xml:space="preserve">He was introduced to drugs, he was asked to rape an innocent girl (one he claimed to love) despite trying to stand his ground for a split second there, he eventually begrudgingly gave in. </w:t>
      </w:r>
      <w:proofErr w:type="spellStart"/>
      <w:r w:rsidR="00C573B0">
        <w:rPr>
          <w:rFonts w:ascii="Century" w:hAnsi="Century"/>
        </w:rPr>
        <w:t>Demola</w:t>
      </w:r>
      <w:proofErr w:type="spellEnd"/>
      <w:r w:rsidR="00C573B0">
        <w:rPr>
          <w:rFonts w:ascii="Century" w:hAnsi="Century"/>
        </w:rPr>
        <w:t xml:space="preserve"> was also a result of poor parenting. His parents failed to see the needs of their child thoroughly. Perhaps one could say Engineer and Mrs. </w:t>
      </w:r>
      <w:proofErr w:type="spellStart"/>
      <w:r w:rsidR="00C573B0">
        <w:rPr>
          <w:rFonts w:ascii="Century" w:hAnsi="Century"/>
        </w:rPr>
        <w:t>Diran</w:t>
      </w:r>
      <w:proofErr w:type="spellEnd"/>
      <w:r w:rsidR="00C573B0">
        <w:rPr>
          <w:rFonts w:ascii="Century" w:hAnsi="Century"/>
        </w:rPr>
        <w:t xml:space="preserve"> thought and trusted he had a grip of himself. Nonetheless, it all led to a gruesome death. A death of high consequence to his parents.  </w:t>
      </w:r>
    </w:p>
    <w:p w14:paraId="383FB41B" w14:textId="77777777" w:rsidR="00D50F6B" w:rsidRDefault="00833BA5" w:rsidP="007839A7">
      <w:pPr>
        <w:rPr>
          <w:rFonts w:ascii="Century" w:hAnsi="Century"/>
        </w:rPr>
      </w:pPr>
      <w:r>
        <w:rPr>
          <w:rFonts w:ascii="Century" w:hAnsi="Century"/>
        </w:rPr>
        <w:t xml:space="preserve">II. </w:t>
      </w:r>
      <w:r w:rsidRPr="00A26DD2">
        <w:rPr>
          <w:rFonts w:ascii="Century" w:hAnsi="Century"/>
          <w:u w:val="single"/>
        </w:rPr>
        <w:t>Keziah:</w:t>
      </w:r>
      <w:r>
        <w:rPr>
          <w:rFonts w:ascii="Century" w:hAnsi="Century"/>
        </w:rPr>
        <w:t xml:space="preserve"> </w:t>
      </w:r>
      <w:r w:rsidR="00D50F6B">
        <w:rPr>
          <w:rFonts w:ascii="Century" w:hAnsi="Century"/>
        </w:rPr>
        <w:t xml:space="preserve">She had the right upbringing, knew what to do, intelligent, smart and focused. She was just a victim of what she had tried to avoid even when advised otherwise by </w:t>
      </w:r>
      <w:proofErr w:type="spellStart"/>
      <w:r w:rsidR="00D50F6B">
        <w:rPr>
          <w:rFonts w:ascii="Century" w:hAnsi="Century"/>
        </w:rPr>
        <w:t>Ovie</w:t>
      </w:r>
      <w:proofErr w:type="spellEnd"/>
      <w:r w:rsidR="00D50F6B">
        <w:rPr>
          <w:rFonts w:ascii="Century" w:hAnsi="Century"/>
        </w:rPr>
        <w:t xml:space="preserve"> and Bunmi. A victim of lies, deceit and rape. An action that brought regret upon her, shame to her parents and the birth of a blameless and irreproachable child. For </w:t>
      </w:r>
      <w:r w:rsidR="008B141D">
        <w:rPr>
          <w:rFonts w:ascii="Century" w:hAnsi="Century"/>
        </w:rPr>
        <w:t xml:space="preserve">one, </w:t>
      </w:r>
      <w:proofErr w:type="spellStart"/>
      <w:r w:rsidR="008B141D">
        <w:rPr>
          <w:rFonts w:ascii="Century" w:hAnsi="Century"/>
        </w:rPr>
        <w:t>Dr.</w:t>
      </w:r>
      <w:proofErr w:type="spellEnd"/>
      <w:r w:rsidR="008B141D">
        <w:rPr>
          <w:rFonts w:ascii="Century" w:hAnsi="Century"/>
        </w:rPr>
        <w:t xml:space="preserve"> </w:t>
      </w:r>
      <w:r w:rsidR="00D50F6B">
        <w:rPr>
          <w:rFonts w:ascii="Century" w:hAnsi="Century"/>
        </w:rPr>
        <w:t xml:space="preserve">Richards didn’t handle this matter the best way fit at first which led to his daughter feeling stigmatized, neglected and she thought the best action so </w:t>
      </w:r>
      <w:r w:rsidR="00716876">
        <w:rPr>
          <w:rFonts w:ascii="Century" w:hAnsi="Century"/>
        </w:rPr>
        <w:t xml:space="preserve">as for her parents not to live with this humiliation </w:t>
      </w:r>
      <w:r w:rsidR="00D50F6B">
        <w:rPr>
          <w:rFonts w:ascii="Century" w:hAnsi="Century"/>
        </w:rPr>
        <w:t>was</w:t>
      </w:r>
      <w:r w:rsidR="00716876">
        <w:rPr>
          <w:rFonts w:ascii="Century" w:hAnsi="Century"/>
        </w:rPr>
        <w:t xml:space="preserve"> for her to</w:t>
      </w:r>
      <w:r w:rsidR="00D50F6B">
        <w:rPr>
          <w:rFonts w:ascii="Century" w:hAnsi="Century"/>
        </w:rPr>
        <w:t xml:space="preserve"> take her life by drugging herself but the plan didn’t entirely go through. </w:t>
      </w:r>
      <w:r w:rsidR="00716876">
        <w:rPr>
          <w:rFonts w:ascii="Century" w:hAnsi="Century"/>
        </w:rPr>
        <w:t>She was later shown the love she longed for by her parents and had a second shot at her dreams and desires. This time, she seems determined to entirely make sure she doesn’t make any mistakes.</w:t>
      </w:r>
    </w:p>
    <w:p w14:paraId="7EED4706" w14:textId="618AA00D" w:rsidR="00716876" w:rsidRDefault="00716876" w:rsidP="007839A7">
      <w:pPr>
        <w:rPr>
          <w:rFonts w:ascii="Century" w:hAnsi="Century"/>
        </w:rPr>
      </w:pPr>
      <w:r>
        <w:rPr>
          <w:rFonts w:ascii="Century" w:hAnsi="Century"/>
        </w:rPr>
        <w:lastRenderedPageBreak/>
        <w:t xml:space="preserve">III. </w:t>
      </w:r>
      <w:proofErr w:type="spellStart"/>
      <w:r w:rsidR="00DD1E3B" w:rsidRPr="00DD1E3B">
        <w:rPr>
          <w:rFonts w:ascii="Century" w:hAnsi="Century"/>
          <w:u w:val="single"/>
        </w:rPr>
        <w:t>Dr.</w:t>
      </w:r>
      <w:proofErr w:type="spellEnd"/>
      <w:r w:rsidR="00DD1E3B" w:rsidRPr="00DD1E3B">
        <w:rPr>
          <w:rFonts w:ascii="Century" w:hAnsi="Century"/>
          <w:u w:val="single"/>
        </w:rPr>
        <w:t xml:space="preserve"> </w:t>
      </w:r>
      <w:proofErr w:type="spellStart"/>
      <w:r w:rsidR="00DD1E3B" w:rsidRPr="00DD1E3B">
        <w:rPr>
          <w:rFonts w:ascii="Century" w:hAnsi="Century"/>
          <w:u w:val="single"/>
        </w:rPr>
        <w:t>Aworawo</w:t>
      </w:r>
      <w:proofErr w:type="spellEnd"/>
      <w:r w:rsidR="00DD1E3B" w:rsidRPr="00DD1E3B">
        <w:rPr>
          <w:rFonts w:ascii="Century" w:hAnsi="Century"/>
          <w:u w:val="single"/>
        </w:rPr>
        <w:t xml:space="preserve"> Richards:</w:t>
      </w:r>
      <w:r w:rsidR="00DD1E3B">
        <w:rPr>
          <w:rFonts w:ascii="Century" w:hAnsi="Century"/>
        </w:rPr>
        <w:t xml:space="preserve"> Father to Keziah and grandfather to </w:t>
      </w:r>
      <w:proofErr w:type="spellStart"/>
      <w:r w:rsidR="00DD1E3B">
        <w:rPr>
          <w:rFonts w:ascii="Century" w:hAnsi="Century"/>
        </w:rPr>
        <w:t>Mouritha</w:t>
      </w:r>
      <w:proofErr w:type="spellEnd"/>
      <w:r w:rsidR="00DD1E3B">
        <w:rPr>
          <w:rFonts w:ascii="Century" w:hAnsi="Century"/>
        </w:rPr>
        <w:t xml:space="preserve">. A very </w:t>
      </w:r>
      <w:proofErr w:type="gramStart"/>
      <w:r w:rsidR="00DD1E3B">
        <w:rPr>
          <w:rFonts w:ascii="Century" w:hAnsi="Century"/>
        </w:rPr>
        <w:t>hard working</w:t>
      </w:r>
      <w:proofErr w:type="gramEnd"/>
      <w:r w:rsidR="00DD1E3B">
        <w:rPr>
          <w:rFonts w:ascii="Century" w:hAnsi="Century"/>
        </w:rPr>
        <w:t xml:space="preserve"> man for his family and a busy man. He loves his family deeply despite some of his actions. A man who seems quick to act based on his feelings (we can see that when he became heartbroken by what he learnt of Keziah) but soon sees the errors of his actions when Keziah becomes willing to take her life. His support has no limit and sees no boundaries and we learn later in the story after he has come to acceptance of everything that has happened. </w:t>
      </w:r>
      <w:proofErr w:type="spellStart"/>
      <w:r w:rsidR="00DD1E3B">
        <w:rPr>
          <w:rFonts w:ascii="Century" w:hAnsi="Century"/>
        </w:rPr>
        <w:t>Dr.</w:t>
      </w:r>
      <w:proofErr w:type="spellEnd"/>
      <w:r w:rsidR="00DD1E3B">
        <w:rPr>
          <w:rFonts w:ascii="Century" w:hAnsi="Century"/>
        </w:rPr>
        <w:t xml:space="preserve"> Richards was a man who seems to invest a lot in Keziah which we can see about twice in the story where he has surprises for his daughter except the one exemption where he had a not befitting surprise. </w:t>
      </w:r>
      <w:r w:rsidR="00446715">
        <w:rPr>
          <w:rFonts w:ascii="Century" w:hAnsi="Century"/>
        </w:rPr>
        <w:t xml:space="preserve">He seems determined to see his daughter doing well on all front and has done a great job in raising Keziah. A lot of lessons </w:t>
      </w:r>
      <w:proofErr w:type="gramStart"/>
      <w:r w:rsidR="00446715">
        <w:rPr>
          <w:rFonts w:ascii="Century" w:hAnsi="Century"/>
        </w:rPr>
        <w:t>is</w:t>
      </w:r>
      <w:proofErr w:type="gramEnd"/>
      <w:r w:rsidR="00446715">
        <w:rPr>
          <w:rFonts w:ascii="Century" w:hAnsi="Century"/>
        </w:rPr>
        <w:t xml:space="preserve"> embedded in Mr. Richard’s role for readers. </w:t>
      </w:r>
      <w:r w:rsidR="00DD1E3B">
        <w:rPr>
          <w:rFonts w:ascii="Century" w:hAnsi="Century"/>
        </w:rPr>
        <w:t xml:space="preserve"> </w:t>
      </w:r>
    </w:p>
    <w:p w14:paraId="2676CEC3" w14:textId="77777777" w:rsidR="00BC111A" w:rsidRDefault="00BC111A" w:rsidP="00C114A2">
      <w:pPr>
        <w:rPr>
          <w:rFonts w:ascii="Century" w:hAnsi="Century"/>
          <w:b/>
          <w:bCs/>
        </w:rPr>
      </w:pPr>
    </w:p>
    <w:p w14:paraId="4C521058" w14:textId="3ECBAB48" w:rsidR="00C114A2" w:rsidRPr="00BC111A" w:rsidRDefault="00C114A2" w:rsidP="00C114A2">
      <w:pPr>
        <w:rPr>
          <w:rFonts w:ascii="Century" w:hAnsi="Century"/>
          <w:b/>
          <w:bCs/>
        </w:rPr>
      </w:pPr>
      <w:r w:rsidRPr="00BC111A">
        <w:rPr>
          <w:rFonts w:ascii="Century" w:hAnsi="Century"/>
          <w:b/>
          <w:bCs/>
        </w:rPr>
        <w:t>3. What are the points of divergence between the published and the film version of GOOD MORNING, SODOM?</w:t>
      </w:r>
    </w:p>
    <w:p w14:paraId="0349E55A" w14:textId="77777777" w:rsidR="00C114A2" w:rsidRPr="00C114A2" w:rsidRDefault="00C114A2" w:rsidP="00C114A2">
      <w:pPr>
        <w:rPr>
          <w:rFonts w:ascii="Century" w:hAnsi="Century"/>
        </w:rPr>
      </w:pPr>
      <w:proofErr w:type="spellStart"/>
      <w:r w:rsidRPr="00C114A2">
        <w:rPr>
          <w:rFonts w:ascii="Century" w:hAnsi="Century"/>
        </w:rPr>
        <w:t>i</w:t>
      </w:r>
      <w:proofErr w:type="spellEnd"/>
      <w:r w:rsidRPr="00C114A2">
        <w:rPr>
          <w:rFonts w:ascii="Century" w:hAnsi="Century"/>
        </w:rPr>
        <w:t xml:space="preserve">) In the published version (the book), </w:t>
      </w:r>
      <w:proofErr w:type="spellStart"/>
      <w:r w:rsidRPr="00C114A2">
        <w:rPr>
          <w:rFonts w:ascii="Century" w:hAnsi="Century"/>
        </w:rPr>
        <w:t>Demola</w:t>
      </w:r>
      <w:proofErr w:type="spellEnd"/>
      <w:r w:rsidRPr="00C114A2">
        <w:rPr>
          <w:rFonts w:ascii="Century" w:hAnsi="Century"/>
        </w:rPr>
        <w:t xml:space="preserve"> was part of the new inculcated members into the cult but in the film version, </w:t>
      </w:r>
      <w:proofErr w:type="spellStart"/>
      <w:r w:rsidRPr="00C114A2">
        <w:rPr>
          <w:rFonts w:ascii="Century" w:hAnsi="Century"/>
        </w:rPr>
        <w:t>Demola</w:t>
      </w:r>
      <w:proofErr w:type="spellEnd"/>
      <w:r w:rsidRPr="00C114A2">
        <w:rPr>
          <w:rFonts w:ascii="Century" w:hAnsi="Century"/>
        </w:rPr>
        <w:t xml:space="preserve"> was already a (an established) member of the cult.</w:t>
      </w:r>
    </w:p>
    <w:p w14:paraId="44F057F4" w14:textId="77777777" w:rsidR="00C114A2" w:rsidRPr="00C114A2" w:rsidRDefault="00C114A2" w:rsidP="00C114A2">
      <w:pPr>
        <w:rPr>
          <w:rFonts w:ascii="Century" w:hAnsi="Century"/>
        </w:rPr>
      </w:pPr>
      <w:r w:rsidRPr="00C114A2">
        <w:rPr>
          <w:rFonts w:ascii="Century" w:hAnsi="Century"/>
        </w:rPr>
        <w:t>ii) In the film version, the DPO appeared to be a female but was the opposite gender (male) in the book.</w:t>
      </w:r>
    </w:p>
    <w:p w14:paraId="536B1691" w14:textId="77777777" w:rsidR="00C114A2" w:rsidRPr="00C114A2" w:rsidRDefault="00C114A2" w:rsidP="00C114A2">
      <w:pPr>
        <w:rPr>
          <w:rFonts w:ascii="Century" w:hAnsi="Century"/>
        </w:rPr>
      </w:pPr>
      <w:r w:rsidRPr="00C114A2">
        <w:rPr>
          <w:rFonts w:ascii="Century" w:hAnsi="Century"/>
        </w:rPr>
        <w:t xml:space="preserve">iii) In the book, there was a movement where </w:t>
      </w:r>
      <w:proofErr w:type="spellStart"/>
      <w:r w:rsidRPr="00C114A2">
        <w:rPr>
          <w:rFonts w:ascii="Century" w:hAnsi="Century"/>
        </w:rPr>
        <w:t>Dr.</w:t>
      </w:r>
      <w:proofErr w:type="spellEnd"/>
      <w:r w:rsidRPr="00C114A2">
        <w:rPr>
          <w:rFonts w:ascii="Century" w:hAnsi="Century"/>
        </w:rPr>
        <w:t xml:space="preserve"> and Mrs. Richards were discussing about how to best how the situation surrounding Keziah. Keziah was seen helping her mom out in the kitchen before her dad arrived home but in the film version it wasn’t played out as so.</w:t>
      </w:r>
    </w:p>
    <w:p w14:paraId="4E4D8ADF" w14:textId="77777777" w:rsidR="00C114A2" w:rsidRPr="00C114A2" w:rsidRDefault="00C114A2" w:rsidP="00C114A2">
      <w:pPr>
        <w:rPr>
          <w:rFonts w:ascii="Century" w:hAnsi="Century"/>
        </w:rPr>
      </w:pPr>
      <w:r w:rsidRPr="00C114A2">
        <w:rPr>
          <w:rFonts w:ascii="Century" w:hAnsi="Century"/>
        </w:rPr>
        <w:t>iv) The scene of Mrs. Richards consoling Keziah isn’t in the book as it is in the movie.</w:t>
      </w:r>
    </w:p>
    <w:p w14:paraId="0FD570D2" w14:textId="77777777" w:rsidR="00C114A2" w:rsidRPr="00C114A2" w:rsidRDefault="00C114A2" w:rsidP="00C114A2">
      <w:pPr>
        <w:rPr>
          <w:rFonts w:ascii="Century" w:hAnsi="Century"/>
        </w:rPr>
      </w:pPr>
      <w:r w:rsidRPr="00C114A2">
        <w:rPr>
          <w:rFonts w:ascii="Century" w:hAnsi="Century"/>
        </w:rPr>
        <w:t xml:space="preserve">v) In the film version, </w:t>
      </w:r>
      <w:proofErr w:type="spellStart"/>
      <w:r w:rsidRPr="00C114A2">
        <w:rPr>
          <w:rFonts w:ascii="Century" w:hAnsi="Century"/>
        </w:rPr>
        <w:t>Demola’s</w:t>
      </w:r>
      <w:proofErr w:type="spellEnd"/>
      <w:r w:rsidRPr="00C114A2">
        <w:rPr>
          <w:rFonts w:ascii="Century" w:hAnsi="Century"/>
        </w:rPr>
        <w:t xml:space="preserve"> mom is dead while in the published version, she is very well alive.</w:t>
      </w:r>
    </w:p>
    <w:p w14:paraId="1E2AFBA0" w14:textId="0A55D9AC" w:rsidR="00C114A2" w:rsidRPr="00DD1E3B" w:rsidRDefault="00C114A2" w:rsidP="00C114A2">
      <w:pPr>
        <w:rPr>
          <w:rFonts w:ascii="Century" w:hAnsi="Century"/>
        </w:rPr>
      </w:pPr>
      <w:r w:rsidRPr="00C114A2">
        <w:rPr>
          <w:rFonts w:ascii="Century" w:hAnsi="Century"/>
        </w:rPr>
        <w:t xml:space="preserve">vi) Keziah’s daughter’s name was </w:t>
      </w:r>
      <w:proofErr w:type="spellStart"/>
      <w:r w:rsidRPr="00C114A2">
        <w:rPr>
          <w:rFonts w:ascii="Century" w:hAnsi="Century"/>
        </w:rPr>
        <w:t>Mouritha</w:t>
      </w:r>
      <w:proofErr w:type="spellEnd"/>
      <w:r w:rsidRPr="00C114A2">
        <w:rPr>
          <w:rFonts w:ascii="Century" w:hAnsi="Century"/>
        </w:rPr>
        <w:t xml:space="preserve"> in the book but Heritage </w:t>
      </w:r>
      <w:proofErr w:type="spellStart"/>
      <w:r w:rsidRPr="00C114A2">
        <w:rPr>
          <w:rFonts w:ascii="Century" w:hAnsi="Century"/>
        </w:rPr>
        <w:t>Demola-Diran</w:t>
      </w:r>
      <w:proofErr w:type="spellEnd"/>
      <w:r w:rsidRPr="00C114A2">
        <w:rPr>
          <w:rFonts w:ascii="Century" w:hAnsi="Century"/>
        </w:rPr>
        <w:t xml:space="preserve"> in the film version.</w:t>
      </w:r>
    </w:p>
    <w:sectPr w:rsidR="00C114A2" w:rsidRPr="00DD1E3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9F6FFE"/>
    <w:multiLevelType w:val="hybridMultilevel"/>
    <w:tmpl w:val="1AEE71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39A7"/>
    <w:rsid w:val="000506F3"/>
    <w:rsid w:val="0024149D"/>
    <w:rsid w:val="002A3684"/>
    <w:rsid w:val="002C0761"/>
    <w:rsid w:val="002D59DC"/>
    <w:rsid w:val="00302031"/>
    <w:rsid w:val="00446715"/>
    <w:rsid w:val="00716876"/>
    <w:rsid w:val="007839A7"/>
    <w:rsid w:val="0078464B"/>
    <w:rsid w:val="007908F6"/>
    <w:rsid w:val="00833BA5"/>
    <w:rsid w:val="008B141D"/>
    <w:rsid w:val="00A26DD2"/>
    <w:rsid w:val="00BC111A"/>
    <w:rsid w:val="00C114A2"/>
    <w:rsid w:val="00C573B0"/>
    <w:rsid w:val="00D50F6B"/>
    <w:rsid w:val="00DD1E3B"/>
    <w:rsid w:val="00F646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C741C"/>
  <w15:chartTrackingRefBased/>
  <w15:docId w15:val="{DF97A835-B785-4B43-B1B4-9B4B8A7E7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39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702</Words>
  <Characters>4003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Oluwamayowa Solomon</dc:creator>
  <cp:keywords/>
  <dc:description/>
  <cp:lastModifiedBy>Success GODWIN</cp:lastModifiedBy>
  <cp:revision>4</cp:revision>
  <dcterms:created xsi:type="dcterms:W3CDTF">2023-04-25T10:01:00Z</dcterms:created>
  <dcterms:modified xsi:type="dcterms:W3CDTF">2023-05-06T11:30:00Z</dcterms:modified>
</cp:coreProperties>
</file>