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76E" w:rsidRDefault="008F1FED">
      <w:pPr>
        <w:ind w:left="-5" w:right="4"/>
        <w:rPr>
          <w:rFonts w:ascii="Times New Roman" w:hAnsi="Times New Roman" w:cs="Times New Roman"/>
          <w:sz w:val="24"/>
          <w:szCs w:val="24"/>
          <w:lang w:val="en-US"/>
        </w:rPr>
      </w:pPr>
      <w:r>
        <w:rPr>
          <w:rFonts w:ascii="Times New Roman" w:hAnsi="Times New Roman" w:cs="Times New Roman"/>
          <w:b/>
          <w:bCs/>
          <w:sz w:val="24"/>
          <w:szCs w:val="24"/>
        </w:rPr>
        <w:t>Name</w:t>
      </w:r>
      <w:r>
        <w:rPr>
          <w:rFonts w:ascii="Times New Roman" w:hAnsi="Times New Roman" w:cs="Times New Roman"/>
          <w:sz w:val="24"/>
          <w:szCs w:val="24"/>
        </w:rPr>
        <w:t xml:space="preserve">: </w:t>
      </w:r>
      <w:proofErr w:type="spellStart"/>
      <w:r w:rsidR="00536A97">
        <w:rPr>
          <w:rFonts w:ascii="Times New Roman" w:hAnsi="Times New Roman" w:cs="Times New Roman"/>
          <w:sz w:val="24"/>
          <w:szCs w:val="24"/>
          <w:lang w:val="en-US"/>
        </w:rPr>
        <w:t>Famurewa</w:t>
      </w:r>
      <w:proofErr w:type="spellEnd"/>
      <w:r w:rsidR="00536A97">
        <w:rPr>
          <w:rFonts w:ascii="Times New Roman" w:hAnsi="Times New Roman" w:cs="Times New Roman"/>
          <w:sz w:val="24"/>
          <w:szCs w:val="24"/>
          <w:lang w:val="en-US"/>
        </w:rPr>
        <w:t xml:space="preserve"> Samuel </w:t>
      </w:r>
      <w:proofErr w:type="spellStart"/>
      <w:r w:rsidR="00536A97">
        <w:rPr>
          <w:rFonts w:ascii="Times New Roman" w:hAnsi="Times New Roman" w:cs="Times New Roman"/>
          <w:sz w:val="24"/>
          <w:szCs w:val="24"/>
          <w:lang w:val="en-US"/>
        </w:rPr>
        <w:t>olamiposi</w:t>
      </w:r>
      <w:proofErr w:type="spellEnd"/>
      <w:r w:rsidR="00536A97">
        <w:rPr>
          <w:rFonts w:ascii="Times New Roman" w:hAnsi="Times New Roman" w:cs="Times New Roman"/>
          <w:sz w:val="24"/>
          <w:szCs w:val="24"/>
          <w:lang w:val="en-US"/>
        </w:rPr>
        <w:t xml:space="preserve"> </w:t>
      </w:r>
    </w:p>
    <w:p w:rsidR="008D676E" w:rsidRDefault="008F1FED">
      <w:pPr>
        <w:ind w:left="-5" w:right="4"/>
        <w:rPr>
          <w:rFonts w:ascii="Times New Roman" w:hAnsi="Times New Roman" w:cs="Times New Roman"/>
          <w:sz w:val="24"/>
          <w:szCs w:val="24"/>
          <w:lang w:val="en-US"/>
        </w:rPr>
      </w:pPr>
      <w:r>
        <w:rPr>
          <w:rFonts w:ascii="Times New Roman" w:hAnsi="Times New Roman" w:cs="Times New Roman"/>
          <w:b/>
          <w:bCs/>
          <w:sz w:val="24"/>
          <w:szCs w:val="24"/>
        </w:rPr>
        <w:t>College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Medical </w:t>
      </w:r>
      <w:r>
        <w:rPr>
          <w:rFonts w:ascii="Times New Roman" w:hAnsi="Times New Roman" w:cs="Times New Roman"/>
          <w:sz w:val="24"/>
          <w:szCs w:val="24"/>
          <w:lang w:val="en-US"/>
        </w:rPr>
        <w:t>and Health Sciences</w:t>
      </w:r>
    </w:p>
    <w:p w:rsidR="008D676E" w:rsidRDefault="008F1FED">
      <w:pPr>
        <w:ind w:left="-5" w:right="4"/>
        <w:rPr>
          <w:rFonts w:ascii="Times New Roman" w:hAnsi="Times New Roman" w:cs="Times New Roman"/>
          <w:sz w:val="24"/>
          <w:szCs w:val="24"/>
          <w:lang w:val="en-US"/>
        </w:rPr>
      </w:pPr>
      <w:r>
        <w:rPr>
          <w:rFonts w:ascii="Times New Roman" w:hAnsi="Times New Roman" w:cs="Times New Roman"/>
          <w:b/>
          <w:bCs/>
          <w:sz w:val="24"/>
          <w:szCs w:val="24"/>
        </w:rPr>
        <w:t>Department</w:t>
      </w:r>
      <w:r>
        <w:rPr>
          <w:rFonts w:ascii="Times New Roman" w:hAnsi="Times New Roman" w:cs="Times New Roman"/>
          <w:sz w:val="24"/>
          <w:szCs w:val="24"/>
        </w:rPr>
        <w:t xml:space="preserve">: </w:t>
      </w:r>
      <w:r w:rsidR="00A24AF6">
        <w:rPr>
          <w:rFonts w:ascii="Times New Roman" w:hAnsi="Times New Roman" w:cs="Times New Roman"/>
          <w:sz w:val="24"/>
          <w:szCs w:val="24"/>
        </w:rPr>
        <w:t>Medical</w:t>
      </w:r>
      <w:r>
        <w:rPr>
          <w:rFonts w:ascii="Times New Roman" w:hAnsi="Times New Roman" w:cs="Times New Roman"/>
          <w:sz w:val="24"/>
          <w:szCs w:val="24"/>
          <w:lang w:val="en-US"/>
        </w:rPr>
        <w:t xml:space="preserve"> </w:t>
      </w:r>
      <w:r w:rsidR="00A24AF6">
        <w:rPr>
          <w:rFonts w:ascii="Times New Roman" w:hAnsi="Times New Roman" w:cs="Times New Roman"/>
          <w:sz w:val="24"/>
          <w:szCs w:val="24"/>
          <w:lang w:val="en-US"/>
        </w:rPr>
        <w:t>laboratory science</w:t>
      </w:r>
    </w:p>
    <w:p w:rsidR="008D676E" w:rsidRDefault="008F1FED">
      <w:pPr>
        <w:ind w:left="-5" w:right="4"/>
        <w:rPr>
          <w:rFonts w:ascii="Times New Roman" w:hAnsi="Times New Roman" w:cs="Times New Roman"/>
          <w:sz w:val="24"/>
          <w:szCs w:val="24"/>
        </w:rPr>
      </w:pPr>
      <w:r>
        <w:rPr>
          <w:rFonts w:ascii="Times New Roman" w:hAnsi="Times New Roman" w:cs="Times New Roman"/>
          <w:b/>
          <w:bCs/>
          <w:sz w:val="24"/>
          <w:szCs w:val="24"/>
        </w:rPr>
        <w:t>Course</w:t>
      </w:r>
      <w:r>
        <w:rPr>
          <w:rFonts w:ascii="Times New Roman" w:hAnsi="Times New Roman" w:cs="Times New Roman"/>
          <w:sz w:val="24"/>
          <w:szCs w:val="24"/>
        </w:rPr>
        <w:t>: AFE122</w:t>
      </w:r>
    </w:p>
    <w:p w:rsidR="008D676E" w:rsidRDefault="008F1FED">
      <w:pPr>
        <w:ind w:left="-5" w:right="4"/>
        <w:rPr>
          <w:rFonts w:ascii="Times New Roman" w:hAnsi="Times New Roman" w:cs="Times New Roman"/>
          <w:sz w:val="24"/>
          <w:szCs w:val="24"/>
          <w:lang w:val="en-US"/>
        </w:rPr>
      </w:pPr>
      <w:r>
        <w:rPr>
          <w:rFonts w:ascii="Times New Roman" w:hAnsi="Times New Roman" w:cs="Times New Roman"/>
          <w:b/>
          <w:sz w:val="24"/>
          <w:szCs w:val="24"/>
        </w:rPr>
        <w:t>Matric numbe</w:t>
      </w:r>
      <w:r>
        <w:rPr>
          <w:rFonts w:ascii="Times New Roman" w:hAnsi="Times New Roman" w:cs="Times New Roman"/>
          <w:sz w:val="24"/>
          <w:szCs w:val="24"/>
        </w:rPr>
        <w:t>r: 22/</w:t>
      </w:r>
      <w:r w:rsidR="00A24AF6">
        <w:rPr>
          <w:rFonts w:ascii="Times New Roman" w:hAnsi="Times New Roman" w:cs="Times New Roman"/>
          <w:sz w:val="24"/>
          <w:szCs w:val="24"/>
          <w:lang w:val="en-US"/>
        </w:rPr>
        <w:t>MHS06</w:t>
      </w:r>
      <w:r>
        <w:rPr>
          <w:rFonts w:ascii="Times New Roman" w:hAnsi="Times New Roman" w:cs="Times New Roman"/>
          <w:sz w:val="24"/>
          <w:szCs w:val="24"/>
        </w:rPr>
        <w:t>/</w:t>
      </w:r>
      <w:r w:rsidR="00A24AF6">
        <w:rPr>
          <w:rFonts w:ascii="Times New Roman" w:hAnsi="Times New Roman" w:cs="Times New Roman"/>
          <w:sz w:val="24"/>
          <w:szCs w:val="24"/>
          <w:lang w:val="en-US"/>
        </w:rPr>
        <w:t>010</w:t>
      </w:r>
    </w:p>
    <w:p w:rsidR="008D676E" w:rsidRDefault="008F1FED">
      <w:pPr>
        <w:spacing w:after="917" w:line="259" w:lineRule="auto"/>
        <w:ind w:left="0" w:firstLine="0"/>
        <w:rPr>
          <w:rFonts w:ascii="Times New Roman" w:hAnsi="Times New Roman" w:cs="Times New Roman"/>
          <w:sz w:val="24"/>
          <w:szCs w:val="24"/>
        </w:rPr>
      </w:pPr>
      <w:r>
        <w:rPr>
          <w:rFonts w:ascii="Times New Roman" w:hAnsi="Times New Roman" w:cs="Times New Roman"/>
          <w:b/>
          <w:bCs/>
          <w:sz w:val="24"/>
          <w:szCs w:val="24"/>
        </w:rPr>
        <w:t>Lecturer</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Solomon. A. </w:t>
      </w:r>
      <w:proofErr w:type="spellStart"/>
      <w:r>
        <w:rPr>
          <w:rFonts w:ascii="Times New Roman" w:hAnsi="Times New Roman" w:cs="Times New Roman"/>
          <w:sz w:val="24"/>
          <w:szCs w:val="24"/>
        </w:rPr>
        <w:t>Edebor</w:t>
      </w:r>
      <w:proofErr w:type="spellEnd"/>
    </w:p>
    <w:p w:rsidR="008D676E" w:rsidRDefault="008F1FED">
      <w:pPr>
        <w:ind w:left="-5" w:right="4"/>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Attempt an incisive integration of Sodom</w:t>
      </w:r>
      <w:r>
        <w:rPr>
          <w:rFonts w:ascii="Times New Roman" w:hAnsi="Times New Roman" w:cs="Times New Roman"/>
          <w:sz w:val="24"/>
          <w:szCs w:val="24"/>
          <w:lang w:val="en-US"/>
        </w:rPr>
        <w:t xml:space="preserve"> </w:t>
      </w:r>
      <w:r>
        <w:rPr>
          <w:rFonts w:ascii="Times New Roman" w:hAnsi="Times New Roman" w:cs="Times New Roman"/>
          <w:sz w:val="24"/>
          <w:szCs w:val="24"/>
        </w:rPr>
        <w:t>Ed</w:t>
      </w:r>
      <w:r>
        <w:rPr>
          <w:rFonts w:ascii="Times New Roman" w:hAnsi="Times New Roman" w:cs="Times New Roman"/>
          <w:sz w:val="24"/>
          <w:szCs w:val="24"/>
          <w:lang w:val="en-US"/>
        </w:rPr>
        <w:t>e</w:t>
      </w:r>
      <w:proofErr w:type="spellStart"/>
      <w:r>
        <w:rPr>
          <w:rFonts w:ascii="Times New Roman" w:hAnsi="Times New Roman" w:cs="Times New Roman"/>
          <w:sz w:val="24"/>
          <w:szCs w:val="24"/>
        </w:rPr>
        <w:t>bor</w:t>
      </w:r>
      <w:proofErr w:type="spellEnd"/>
      <w:r>
        <w:rPr>
          <w:rFonts w:ascii="Times New Roman" w:hAnsi="Times New Roman" w:cs="Times New Roman"/>
          <w:sz w:val="24"/>
          <w:szCs w:val="24"/>
        </w:rPr>
        <w:t xml:space="preserve"> "Good morning Sodom" </w:t>
      </w:r>
      <w:r>
        <w:rPr>
          <w:rFonts w:ascii="Times New Roman" w:hAnsi="Times New Roman" w:cs="Times New Roman"/>
          <w:sz w:val="24"/>
          <w:szCs w:val="24"/>
        </w:rPr>
        <w:t>underscoring at least 5 underlined thematic thrust the drama engages.</w:t>
      </w:r>
    </w:p>
    <w:p w:rsidR="008D676E" w:rsidRDefault="008D676E">
      <w:pPr>
        <w:ind w:right="4"/>
        <w:rPr>
          <w:rFonts w:ascii="Times New Roman" w:hAnsi="Times New Roman" w:cs="Times New Roman"/>
          <w:sz w:val="24"/>
          <w:szCs w:val="24"/>
        </w:rPr>
      </w:pPr>
    </w:p>
    <w:p w:rsidR="008D676E" w:rsidRDefault="008F1FED">
      <w:pPr>
        <w:ind w:right="4"/>
        <w:rPr>
          <w:rFonts w:ascii="Times New Roman" w:hAnsi="Times New Roman" w:cs="Times New Roman"/>
          <w:sz w:val="24"/>
          <w:szCs w:val="24"/>
        </w:rPr>
      </w:pPr>
      <w:r>
        <w:rPr>
          <w:rFonts w:ascii="Times New Roman" w:hAnsi="Times New Roman" w:cs="Times New Roman"/>
          <w:sz w:val="24"/>
          <w:szCs w:val="24"/>
        </w:rPr>
        <w:t>"Good Morning Sodom" is a play that engages various thematic thrusts. Some of these are:</w:t>
      </w:r>
    </w:p>
    <w:p w:rsidR="008D676E" w:rsidRDefault="008F1FED">
      <w:pPr>
        <w:numPr>
          <w:ilvl w:val="0"/>
          <w:numId w:val="1"/>
        </w:numPr>
        <w:ind w:right="4" w:firstLine="0"/>
        <w:rPr>
          <w:rFonts w:ascii="Times New Roman" w:hAnsi="Times New Roman" w:cs="Times New Roman"/>
          <w:sz w:val="24"/>
          <w:szCs w:val="24"/>
        </w:rPr>
      </w:pPr>
      <w:r>
        <w:rPr>
          <w:rFonts w:ascii="Times New Roman" w:hAnsi="Times New Roman" w:cs="Times New Roman"/>
          <w:b/>
          <w:bCs/>
          <w:sz w:val="24"/>
          <w:szCs w:val="24"/>
          <w:u w:val="single"/>
        </w:rPr>
        <w:t>Religion</w:t>
      </w:r>
      <w:r>
        <w:rPr>
          <w:rFonts w:ascii="Times New Roman" w:hAnsi="Times New Roman" w:cs="Times New Roman"/>
          <w:sz w:val="24"/>
          <w:szCs w:val="24"/>
        </w:rPr>
        <w:t>: The play discusses the Christian faith and explores how some Christians use their fait</w:t>
      </w:r>
      <w:r>
        <w:rPr>
          <w:rFonts w:ascii="Times New Roman" w:hAnsi="Times New Roman" w:cs="Times New Roman"/>
          <w:sz w:val="24"/>
          <w:szCs w:val="24"/>
        </w:rPr>
        <w:t>h as a cover for their wrongdoings.</w:t>
      </w:r>
    </w:p>
    <w:p w:rsidR="008D676E" w:rsidRDefault="008F1FED">
      <w:pPr>
        <w:numPr>
          <w:ilvl w:val="0"/>
          <w:numId w:val="1"/>
        </w:numPr>
        <w:ind w:right="4" w:firstLine="0"/>
        <w:rPr>
          <w:rFonts w:ascii="Times New Roman" w:hAnsi="Times New Roman" w:cs="Times New Roman"/>
          <w:sz w:val="24"/>
          <w:szCs w:val="24"/>
        </w:rPr>
      </w:pPr>
      <w:r>
        <w:rPr>
          <w:rFonts w:ascii="Times New Roman" w:hAnsi="Times New Roman" w:cs="Times New Roman"/>
          <w:b/>
          <w:bCs/>
          <w:sz w:val="24"/>
          <w:szCs w:val="24"/>
          <w:u w:val="single"/>
        </w:rPr>
        <w:t>Rape</w:t>
      </w:r>
      <w:r>
        <w:rPr>
          <w:rFonts w:ascii="Times New Roman" w:hAnsi="Times New Roman" w:cs="Times New Roman"/>
          <w:sz w:val="24"/>
          <w:szCs w:val="24"/>
        </w:rPr>
        <w:t>: The play delves into the issue of rape and its traumatic effects on victims.</w:t>
      </w:r>
    </w:p>
    <w:p w:rsidR="008D676E" w:rsidRDefault="008F1FED">
      <w:pPr>
        <w:numPr>
          <w:ilvl w:val="0"/>
          <w:numId w:val="1"/>
        </w:numPr>
        <w:ind w:right="4" w:firstLine="0"/>
        <w:rPr>
          <w:rFonts w:ascii="Times New Roman" w:hAnsi="Times New Roman" w:cs="Times New Roman"/>
          <w:sz w:val="24"/>
          <w:szCs w:val="24"/>
        </w:rPr>
      </w:pPr>
      <w:r>
        <w:rPr>
          <w:rFonts w:ascii="Times New Roman" w:hAnsi="Times New Roman" w:cs="Times New Roman"/>
          <w:b/>
          <w:bCs/>
          <w:sz w:val="24"/>
          <w:szCs w:val="24"/>
          <w:u w:val="single"/>
        </w:rPr>
        <w:t>Corruption</w:t>
      </w:r>
      <w:r>
        <w:rPr>
          <w:rFonts w:ascii="Times New Roman" w:hAnsi="Times New Roman" w:cs="Times New Roman"/>
          <w:sz w:val="24"/>
          <w:szCs w:val="24"/>
        </w:rPr>
        <w:t>: The play exposes the corrupt practices of some members of society, particularly those in power.</w:t>
      </w:r>
    </w:p>
    <w:p w:rsidR="008D676E" w:rsidRDefault="008F1FED">
      <w:pPr>
        <w:numPr>
          <w:ilvl w:val="0"/>
          <w:numId w:val="1"/>
        </w:numPr>
        <w:ind w:right="4" w:firstLine="0"/>
        <w:rPr>
          <w:rFonts w:ascii="Times New Roman" w:hAnsi="Times New Roman" w:cs="Times New Roman"/>
          <w:sz w:val="24"/>
          <w:szCs w:val="24"/>
        </w:rPr>
      </w:pPr>
      <w:r>
        <w:rPr>
          <w:rFonts w:ascii="Times New Roman" w:hAnsi="Times New Roman" w:cs="Times New Roman"/>
          <w:b/>
          <w:bCs/>
          <w:sz w:val="24"/>
          <w:szCs w:val="24"/>
          <w:u w:val="single"/>
        </w:rPr>
        <w:t>Violence</w:t>
      </w:r>
      <w:r>
        <w:rPr>
          <w:rFonts w:ascii="Times New Roman" w:hAnsi="Times New Roman" w:cs="Times New Roman"/>
          <w:sz w:val="24"/>
          <w:szCs w:val="24"/>
        </w:rPr>
        <w:t>: The play highlights</w:t>
      </w:r>
      <w:r>
        <w:rPr>
          <w:rFonts w:ascii="Times New Roman" w:hAnsi="Times New Roman" w:cs="Times New Roman"/>
          <w:sz w:val="24"/>
          <w:szCs w:val="24"/>
        </w:rPr>
        <w:t xml:space="preserve"> the pervasive violence in Nigerian society and the negative impact it has on people's lives.</w:t>
      </w:r>
    </w:p>
    <w:p w:rsidR="008D676E" w:rsidRDefault="008F1FED">
      <w:pPr>
        <w:numPr>
          <w:ilvl w:val="0"/>
          <w:numId w:val="1"/>
        </w:numPr>
        <w:ind w:right="4" w:firstLine="0"/>
        <w:rPr>
          <w:rFonts w:ascii="Times New Roman" w:hAnsi="Times New Roman" w:cs="Times New Roman"/>
          <w:sz w:val="24"/>
          <w:szCs w:val="24"/>
        </w:rPr>
      </w:pPr>
      <w:r>
        <w:rPr>
          <w:rFonts w:ascii="Times New Roman" w:hAnsi="Times New Roman" w:cs="Times New Roman"/>
          <w:b/>
          <w:bCs/>
          <w:sz w:val="24"/>
          <w:szCs w:val="24"/>
          <w:u w:val="single"/>
        </w:rPr>
        <w:t>Cultism</w:t>
      </w:r>
      <w:r>
        <w:rPr>
          <w:rFonts w:ascii="Times New Roman" w:hAnsi="Times New Roman" w:cs="Times New Roman"/>
          <w:sz w:val="24"/>
          <w:szCs w:val="24"/>
        </w:rPr>
        <w:t>: The play exposes the dark world of cultism and how it affects the lives of young people.</w:t>
      </w:r>
    </w:p>
    <w:p w:rsidR="008D676E" w:rsidRDefault="008D676E">
      <w:pPr>
        <w:ind w:left="0" w:right="4" w:firstLine="0"/>
        <w:rPr>
          <w:rFonts w:ascii="Times New Roman" w:hAnsi="Times New Roman" w:cs="Times New Roman"/>
          <w:sz w:val="24"/>
          <w:szCs w:val="24"/>
        </w:rPr>
      </w:pPr>
    </w:p>
    <w:p w:rsidR="008D676E" w:rsidRDefault="008F1FED">
      <w:pPr>
        <w:ind w:left="-5" w:right="4"/>
        <w:rPr>
          <w:rFonts w:ascii="Times New Roman" w:hAnsi="Times New Roman" w:cs="Times New Roman"/>
          <w:sz w:val="24"/>
          <w:szCs w:val="24"/>
          <w:lang w:val="en-US"/>
        </w:rPr>
      </w:pPr>
      <w:r>
        <w:rPr>
          <w:rFonts w:ascii="Times New Roman" w:hAnsi="Times New Roman" w:cs="Times New Roman"/>
          <w:b/>
          <w:sz w:val="24"/>
          <w:szCs w:val="24"/>
        </w:rPr>
        <w:t>2</w:t>
      </w:r>
      <w:r>
        <w:rPr>
          <w:rFonts w:ascii="Times New Roman" w:hAnsi="Times New Roman" w:cs="Times New Roman"/>
          <w:sz w:val="24"/>
          <w:szCs w:val="24"/>
        </w:rPr>
        <w:t>. Attempt detailed character analysis on any 3 characters on S</w:t>
      </w:r>
      <w:r>
        <w:rPr>
          <w:rFonts w:ascii="Times New Roman" w:hAnsi="Times New Roman" w:cs="Times New Roman"/>
          <w:sz w:val="24"/>
          <w:szCs w:val="24"/>
        </w:rPr>
        <w:t>olomon Ed</w:t>
      </w:r>
      <w:r>
        <w:rPr>
          <w:rFonts w:ascii="Times New Roman" w:hAnsi="Times New Roman" w:cs="Times New Roman"/>
          <w:sz w:val="24"/>
          <w:szCs w:val="24"/>
          <w:lang w:val="en-US"/>
        </w:rPr>
        <w:t>e</w:t>
      </w:r>
      <w:proofErr w:type="spellStart"/>
      <w:r>
        <w:rPr>
          <w:rFonts w:ascii="Times New Roman" w:hAnsi="Times New Roman" w:cs="Times New Roman"/>
          <w:sz w:val="24"/>
          <w:szCs w:val="24"/>
        </w:rPr>
        <w:t>bor</w:t>
      </w:r>
      <w:proofErr w:type="spellEnd"/>
      <w:r>
        <w:rPr>
          <w:rFonts w:ascii="Times New Roman" w:hAnsi="Times New Roman" w:cs="Times New Roman"/>
          <w:sz w:val="24"/>
          <w:szCs w:val="24"/>
        </w:rPr>
        <w:t xml:space="preserve"> "Good </w:t>
      </w:r>
      <w:proofErr w:type="spellStart"/>
      <w:r>
        <w:rPr>
          <w:rFonts w:ascii="Times New Roman" w:hAnsi="Times New Roman" w:cs="Times New Roman"/>
          <w:sz w:val="24"/>
          <w:szCs w:val="24"/>
        </w:rPr>
        <w:t>mornin</w:t>
      </w:r>
      <w:proofErr w:type="spellEnd"/>
      <w:r>
        <w:rPr>
          <w:rFonts w:ascii="Times New Roman" w:hAnsi="Times New Roman" w:cs="Times New Roman"/>
          <w:sz w:val="24"/>
          <w:szCs w:val="24"/>
          <w:lang w:val="en-US"/>
        </w:rPr>
        <w:t xml:space="preserve">g </w:t>
      </w:r>
      <w:r>
        <w:rPr>
          <w:rFonts w:ascii="Times New Roman" w:hAnsi="Times New Roman" w:cs="Times New Roman"/>
          <w:sz w:val="24"/>
          <w:szCs w:val="24"/>
        </w:rPr>
        <w:t>Sodom"</w:t>
      </w:r>
      <w:r>
        <w:rPr>
          <w:rFonts w:ascii="Times New Roman" w:hAnsi="Times New Roman" w:cs="Times New Roman"/>
          <w:sz w:val="24"/>
          <w:szCs w:val="24"/>
          <w:lang w:val="en-US"/>
        </w:rPr>
        <w:t>.</w:t>
      </w:r>
    </w:p>
    <w:p w:rsidR="008D676E" w:rsidRDefault="008F1FED">
      <w:pPr>
        <w:numPr>
          <w:ilvl w:val="0"/>
          <w:numId w:val="2"/>
        </w:numPr>
        <w:spacing w:after="318"/>
        <w:ind w:right="4"/>
        <w:rPr>
          <w:rFonts w:ascii="Times New Roman" w:hAnsi="Times New Roman" w:cs="Times New Roman"/>
          <w:sz w:val="24"/>
          <w:szCs w:val="24"/>
        </w:rPr>
      </w:pPr>
      <w:r>
        <w:rPr>
          <w:rFonts w:ascii="Times New Roman" w:hAnsi="Times New Roman" w:cs="Times New Roman"/>
          <w:b/>
          <w:bCs/>
          <w:sz w:val="24"/>
          <w:szCs w:val="24"/>
          <w:u w:val="single"/>
        </w:rPr>
        <w:t>Keziah Richards</w:t>
      </w:r>
      <w:r>
        <w:rPr>
          <w:rFonts w:ascii="Times New Roman" w:hAnsi="Times New Roman" w:cs="Times New Roman"/>
          <w:sz w:val="24"/>
          <w:szCs w:val="24"/>
        </w:rPr>
        <w:t xml:space="preserve">: Keziah is a serious student who is focused on her studies. Her life takes a turn when she is raped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boy she trusted. This traumatic experience leads to her pregnancy, suicide attempt, and </w:t>
      </w:r>
      <w:r>
        <w:rPr>
          <w:rFonts w:ascii="Times New Roman" w:hAnsi="Times New Roman" w:cs="Times New Roman"/>
          <w:sz w:val="24"/>
          <w:szCs w:val="24"/>
        </w:rPr>
        <w:t>eventual redemption. Keziah is a symbol of the innocent and vulnerable victim of sexual assault.</w:t>
      </w:r>
    </w:p>
    <w:p w:rsidR="008D676E" w:rsidRDefault="008F1FED">
      <w:pPr>
        <w:numPr>
          <w:ilvl w:val="0"/>
          <w:numId w:val="2"/>
        </w:numPr>
        <w:spacing w:after="318"/>
        <w:ind w:right="4"/>
        <w:rPr>
          <w:rFonts w:ascii="Times New Roman" w:hAnsi="Times New Roman" w:cs="Times New Roman"/>
          <w:sz w:val="24"/>
          <w:szCs w:val="24"/>
        </w:rPr>
      </w:pPr>
      <w:proofErr w:type="spellStart"/>
      <w:r>
        <w:rPr>
          <w:rFonts w:ascii="Times New Roman" w:hAnsi="Times New Roman" w:cs="Times New Roman"/>
          <w:b/>
          <w:bCs/>
          <w:sz w:val="24"/>
          <w:szCs w:val="24"/>
          <w:u w:val="single"/>
        </w:rPr>
        <w:t>Demola</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is a bright English student from a wealthy family. His unhealthy obsession with Keziah leads him to rape her, an action that ultimately le</w:t>
      </w:r>
      <w:r>
        <w:rPr>
          <w:rFonts w:ascii="Times New Roman" w:hAnsi="Times New Roman" w:cs="Times New Roman"/>
          <w:sz w:val="24"/>
          <w:szCs w:val="24"/>
        </w:rPr>
        <w:t xml:space="preserve">ads to his death.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represents the privileged class that uses its status to get what it wants, even if it means hurting others.</w:t>
      </w:r>
    </w:p>
    <w:p w:rsidR="008D676E" w:rsidRDefault="008F1FED">
      <w:pPr>
        <w:numPr>
          <w:ilvl w:val="0"/>
          <w:numId w:val="2"/>
        </w:numPr>
        <w:spacing w:after="318"/>
        <w:ind w:right="4"/>
        <w:rPr>
          <w:rFonts w:ascii="Times New Roman" w:hAnsi="Times New Roman" w:cs="Times New Roman"/>
          <w:sz w:val="24"/>
          <w:szCs w:val="24"/>
        </w:rPr>
      </w:pPr>
      <w:r>
        <w:rPr>
          <w:rFonts w:ascii="Times New Roman" w:hAnsi="Times New Roman" w:cs="Times New Roman"/>
          <w:b/>
          <w:bCs/>
          <w:sz w:val="24"/>
          <w:szCs w:val="24"/>
          <w:u w:val="single"/>
        </w:rPr>
        <w:t>Stella</w:t>
      </w:r>
      <w:r>
        <w:rPr>
          <w:rFonts w:ascii="Times New Roman" w:hAnsi="Times New Roman" w:cs="Times New Roman"/>
          <w:sz w:val="24"/>
          <w:szCs w:val="24"/>
        </w:rPr>
        <w:t>: Stella is Keziah's roommate and a victim of rape herself. She is a symbol of hope and redemption as she helps Kezia</w:t>
      </w:r>
      <w:r>
        <w:rPr>
          <w:rFonts w:ascii="Times New Roman" w:hAnsi="Times New Roman" w:cs="Times New Roman"/>
          <w:sz w:val="24"/>
          <w:szCs w:val="24"/>
        </w:rPr>
        <w:t>h overcome her trauma and find her way back to God. Stella's transformation from a life of immorality to a life of faith and service represents the possibility of change and renewal.</w:t>
      </w:r>
    </w:p>
    <w:p w:rsidR="008D676E" w:rsidRDefault="008F1FED">
      <w:pPr>
        <w:numPr>
          <w:ilvl w:val="0"/>
          <w:numId w:val="3"/>
        </w:numPr>
        <w:ind w:left="-5" w:right="4"/>
        <w:rPr>
          <w:rFonts w:ascii="Times New Roman" w:hAnsi="Times New Roman" w:cs="Times New Roman"/>
          <w:sz w:val="24"/>
          <w:szCs w:val="24"/>
        </w:rPr>
      </w:pPr>
      <w:r>
        <w:rPr>
          <w:rFonts w:ascii="Times New Roman" w:hAnsi="Times New Roman" w:cs="Times New Roman"/>
          <w:sz w:val="24"/>
          <w:szCs w:val="24"/>
        </w:rPr>
        <w:t xml:space="preserve">What are the points of divergence between the written and filmed version </w:t>
      </w:r>
      <w:r>
        <w:rPr>
          <w:rFonts w:ascii="Times New Roman" w:hAnsi="Times New Roman" w:cs="Times New Roman"/>
          <w:sz w:val="24"/>
          <w:szCs w:val="24"/>
        </w:rPr>
        <w:t>of the book?</w:t>
      </w:r>
    </w:p>
    <w:p w:rsidR="008D676E" w:rsidRDefault="008F1FED">
      <w:pPr>
        <w:ind w:left="-15" w:right="4" w:firstLine="720"/>
        <w:rPr>
          <w:rFonts w:ascii="Times New Roman" w:hAnsi="Times New Roman" w:cs="Times New Roman"/>
          <w:color w:val="000000" w:themeColor="text1"/>
          <w:sz w:val="24"/>
          <w:szCs w:val="24"/>
        </w:rPr>
      </w:pPr>
      <w:r>
        <w:rPr>
          <w:rFonts w:ascii="Times New Roman" w:eastAsia="SFUI-Regular_wdth_opsz110000_GR" w:hAnsi="Times New Roman" w:cs="Times New Roman"/>
          <w:color w:val="000000" w:themeColor="text1"/>
          <w:sz w:val="24"/>
          <w:szCs w:val="24"/>
          <w:lang w:val="en-US" w:eastAsia="zh-CN" w:bidi="ar"/>
        </w:rPr>
        <w:lastRenderedPageBreak/>
        <w:t>The main point of divergence between a play and a written play is that a play is intended to be performed on stage, while a written play is intended to be read. A play is a form of live entertainment that is meant to be experienced by an audience in a spec</w:t>
      </w:r>
      <w:r>
        <w:rPr>
          <w:rFonts w:ascii="Times New Roman" w:eastAsia="SFUI-Regular_wdth_opsz110000_GR" w:hAnsi="Times New Roman" w:cs="Times New Roman"/>
          <w:color w:val="000000" w:themeColor="text1"/>
          <w:sz w:val="24"/>
          <w:szCs w:val="24"/>
          <w:lang w:val="en-US" w:eastAsia="zh-CN" w:bidi="ar"/>
        </w:rPr>
        <w:t>ific time and place, with actors bringing the characters to life on stage. A written play, on the other hand, is a literary work that is meant to be read in a private setting, with the reader using their imagination to visualize the characters and setting.</w:t>
      </w:r>
      <w:r>
        <w:rPr>
          <w:rFonts w:ascii="Times New Roman" w:eastAsia="SFUI-Regular_wdth_opsz110000_GR" w:hAnsi="Times New Roman" w:cs="Times New Roman"/>
          <w:color w:val="000000" w:themeColor="text1"/>
          <w:sz w:val="24"/>
          <w:szCs w:val="24"/>
          <w:lang w:val="en-US" w:eastAsia="zh-CN" w:bidi="ar"/>
        </w:rPr>
        <w:t xml:space="preserve"> While a play is designed to be a collaborative effort between the playwright, director, actors, and audience, a written play is a solitary experience that relies solely on the reader's interpretation of the text. Additionally, a play often includes stage </w:t>
      </w:r>
      <w:r>
        <w:rPr>
          <w:rFonts w:ascii="Times New Roman" w:eastAsia="SFUI-Regular_wdth_opsz110000_GR" w:hAnsi="Times New Roman" w:cs="Times New Roman"/>
          <w:color w:val="000000" w:themeColor="text1"/>
          <w:sz w:val="24"/>
          <w:szCs w:val="24"/>
          <w:lang w:val="en-US" w:eastAsia="zh-CN" w:bidi="ar"/>
        </w:rPr>
        <w:t xml:space="preserve">directions and other instructions for the actors and director, while a written play may include more detailed descriptions of the characters and setting. </w:t>
      </w:r>
    </w:p>
    <w:p w:rsidR="008D676E" w:rsidRDefault="008F1FED">
      <w:pPr>
        <w:numPr>
          <w:ilvl w:val="0"/>
          <w:numId w:val="4"/>
        </w:numPr>
        <w:rPr>
          <w:rFonts w:ascii="Times New Roman" w:hAnsi="Times New Roman" w:cs="Times New Roman"/>
          <w:color w:val="000000" w:themeColor="text1"/>
          <w:sz w:val="24"/>
          <w:szCs w:val="24"/>
        </w:rPr>
      </w:pPr>
      <w:r>
        <w:rPr>
          <w:rFonts w:ascii="Times New Roman" w:eastAsia="SFUI-Regular_wdth_opsz110000_GR" w:hAnsi="Times New Roman" w:cs="Times New Roman"/>
          <w:b/>
          <w:bCs/>
          <w:color w:val="000000" w:themeColor="text1"/>
          <w:sz w:val="24"/>
          <w:szCs w:val="24"/>
          <w:u w:val="single"/>
          <w:lang w:val="en-US" w:eastAsia="zh-CN" w:bidi="ar"/>
        </w:rPr>
        <w:t>Setting</w:t>
      </w:r>
      <w:r>
        <w:rPr>
          <w:rFonts w:ascii="Times New Roman" w:eastAsia="SFUI-Regular_wdth_opsz110000_GR" w:hAnsi="Times New Roman" w:cs="Times New Roman"/>
          <w:color w:val="000000" w:themeColor="text1"/>
          <w:sz w:val="24"/>
          <w:szCs w:val="24"/>
          <w:lang w:val="en-US" w:eastAsia="zh-CN" w:bidi="ar"/>
        </w:rPr>
        <w:t xml:space="preserve">: In the written version, the author can describe the setting in detail, whereas in the drama </w:t>
      </w:r>
      <w:r>
        <w:rPr>
          <w:rFonts w:ascii="Times New Roman" w:eastAsia="SFUI-Regular_wdth_opsz110000_GR" w:hAnsi="Times New Roman" w:cs="Times New Roman"/>
          <w:color w:val="000000" w:themeColor="text1"/>
          <w:sz w:val="24"/>
          <w:szCs w:val="24"/>
          <w:lang w:val="en-US" w:eastAsia="zh-CN" w:bidi="ar"/>
        </w:rPr>
        <w:t xml:space="preserve">version, the setting has to be conveyed through the use of scenery, lighting, and sound. </w:t>
      </w:r>
    </w:p>
    <w:p w:rsidR="008D676E" w:rsidRDefault="008F1FED">
      <w:pPr>
        <w:numPr>
          <w:ilvl w:val="0"/>
          <w:numId w:val="4"/>
        </w:numPr>
        <w:rPr>
          <w:rFonts w:ascii="Times New Roman" w:hAnsi="Times New Roman" w:cs="Times New Roman"/>
          <w:color w:val="000000" w:themeColor="text1"/>
          <w:sz w:val="24"/>
          <w:szCs w:val="24"/>
        </w:rPr>
      </w:pPr>
      <w:r>
        <w:rPr>
          <w:rFonts w:ascii="Times New Roman" w:eastAsia="SFUI-Regular_wdth_opsz110000_GR" w:hAnsi="Times New Roman" w:cs="Times New Roman"/>
          <w:b/>
          <w:bCs/>
          <w:color w:val="000000" w:themeColor="text1"/>
          <w:sz w:val="24"/>
          <w:szCs w:val="24"/>
          <w:u w:val="single"/>
          <w:lang w:val="en-US" w:eastAsia="zh-CN" w:bidi="ar"/>
        </w:rPr>
        <w:t>Dialogue</w:t>
      </w:r>
      <w:r>
        <w:rPr>
          <w:rFonts w:ascii="Times New Roman" w:eastAsia="SFUI-Regular_wdth_opsz110000_GR" w:hAnsi="Times New Roman" w:cs="Times New Roman"/>
          <w:color w:val="000000" w:themeColor="text1"/>
          <w:sz w:val="24"/>
          <w:szCs w:val="24"/>
          <w:lang w:val="en-US" w:eastAsia="zh-CN" w:bidi="ar"/>
        </w:rPr>
        <w:t>: In the drama version, the dialogue has to be written in a way that sounds natural when spoken aloud, whereas in the written version, the dialogue can be mor</w:t>
      </w:r>
      <w:r>
        <w:rPr>
          <w:rFonts w:ascii="Times New Roman" w:eastAsia="SFUI-Regular_wdth_opsz110000_GR" w:hAnsi="Times New Roman" w:cs="Times New Roman"/>
          <w:color w:val="000000" w:themeColor="text1"/>
          <w:sz w:val="24"/>
          <w:szCs w:val="24"/>
          <w:lang w:val="en-US" w:eastAsia="zh-CN" w:bidi="ar"/>
        </w:rPr>
        <w:t xml:space="preserve">e literary and poetic. </w:t>
      </w:r>
    </w:p>
    <w:p w:rsidR="008D676E" w:rsidRDefault="008F1FED">
      <w:pPr>
        <w:numPr>
          <w:ilvl w:val="0"/>
          <w:numId w:val="4"/>
        </w:numPr>
        <w:rPr>
          <w:rFonts w:ascii="Times New Roman" w:hAnsi="Times New Roman" w:cs="Times New Roman"/>
          <w:color w:val="000000" w:themeColor="text1"/>
          <w:sz w:val="24"/>
          <w:szCs w:val="24"/>
        </w:rPr>
      </w:pPr>
      <w:r>
        <w:rPr>
          <w:rFonts w:ascii="Times New Roman" w:eastAsia="SFUI-Regular_wdth_opsz110000_GR" w:hAnsi="Times New Roman" w:cs="Times New Roman"/>
          <w:b/>
          <w:bCs/>
          <w:color w:val="000000" w:themeColor="text1"/>
          <w:sz w:val="24"/>
          <w:szCs w:val="24"/>
          <w:u w:val="single"/>
          <w:lang w:val="en-US" w:eastAsia="zh-CN" w:bidi="ar"/>
        </w:rPr>
        <w:t>Characterization</w:t>
      </w:r>
      <w:r>
        <w:rPr>
          <w:rFonts w:ascii="Times New Roman" w:eastAsia="SFUI-Regular_wdth_opsz110000_GR" w:hAnsi="Times New Roman" w:cs="Times New Roman"/>
          <w:color w:val="000000" w:themeColor="text1"/>
          <w:sz w:val="24"/>
          <w:szCs w:val="24"/>
          <w:lang w:val="en-US" w:eastAsia="zh-CN" w:bidi="ar"/>
        </w:rPr>
        <w:t xml:space="preserve">: In the written version, the author can use interior monologues and other techniques to explore the characters' thoughts and feelings, whereas in the drama version, the characters' emotions have to be conveyed through their actions and dialogue. </w:t>
      </w:r>
    </w:p>
    <w:p w:rsidR="008D676E" w:rsidRDefault="008F1FED">
      <w:pPr>
        <w:numPr>
          <w:ilvl w:val="0"/>
          <w:numId w:val="4"/>
        </w:numPr>
        <w:rPr>
          <w:rFonts w:ascii="Times New Roman" w:eastAsia="SFUI-Regular_wdth_opsz110000_GR" w:hAnsi="Times New Roman" w:cs="Times New Roman"/>
          <w:color w:val="000000" w:themeColor="text1"/>
          <w:sz w:val="24"/>
          <w:szCs w:val="24"/>
          <w:lang w:val="en-US" w:eastAsia="zh-CN" w:bidi="ar"/>
        </w:rPr>
      </w:pPr>
      <w:r>
        <w:rPr>
          <w:rFonts w:ascii="Times New Roman" w:eastAsia="SFUI-Regular_wdth_opsz110000_GR" w:hAnsi="Times New Roman" w:cs="Times New Roman"/>
          <w:b/>
          <w:bCs/>
          <w:color w:val="000000" w:themeColor="text1"/>
          <w:sz w:val="24"/>
          <w:szCs w:val="24"/>
          <w:u w:val="single"/>
          <w:lang w:val="en-US" w:eastAsia="zh-CN" w:bidi="ar"/>
        </w:rPr>
        <w:t>Audience</w:t>
      </w:r>
      <w:r>
        <w:rPr>
          <w:rFonts w:ascii="Times New Roman" w:eastAsia="SFUI-Regular_wdth_opsz110000_GR" w:hAnsi="Times New Roman" w:cs="Times New Roman"/>
          <w:color w:val="000000" w:themeColor="text1"/>
          <w:sz w:val="24"/>
          <w:szCs w:val="24"/>
          <w:lang w:val="en-US" w:eastAsia="zh-CN" w:bidi="ar"/>
        </w:rPr>
        <w:t xml:space="preserve">: In the drama version, the audience is resent and can react to the action on stage, whereas in he written version, the reader is a solitary observer. </w:t>
      </w:r>
    </w:p>
    <w:p w:rsidR="008D676E" w:rsidRDefault="008F1FED">
      <w:pPr>
        <w:numPr>
          <w:ilvl w:val="0"/>
          <w:numId w:val="4"/>
        </w:numPr>
        <w:rPr>
          <w:rFonts w:ascii="Times New Roman" w:hAnsi="Times New Roman" w:cs="Times New Roman"/>
          <w:color w:val="000000" w:themeColor="text1"/>
          <w:sz w:val="24"/>
          <w:szCs w:val="24"/>
        </w:rPr>
      </w:pPr>
      <w:r>
        <w:rPr>
          <w:rFonts w:ascii="Times New Roman" w:eastAsia="SFUI-Regular_wdth_opsz110000_GR" w:hAnsi="Times New Roman" w:cs="Times New Roman"/>
          <w:b/>
          <w:bCs/>
          <w:color w:val="000000" w:themeColor="text1"/>
          <w:sz w:val="24"/>
          <w:szCs w:val="24"/>
          <w:u w:val="single"/>
          <w:lang w:val="en-US" w:eastAsia="zh-CN" w:bidi="ar"/>
        </w:rPr>
        <w:t>Interpretation</w:t>
      </w:r>
      <w:r>
        <w:rPr>
          <w:rFonts w:ascii="Times New Roman" w:eastAsia="SFUI-Regular_wdth_opsz110000_GR" w:hAnsi="Times New Roman" w:cs="Times New Roman"/>
          <w:color w:val="000000" w:themeColor="text1"/>
          <w:sz w:val="24"/>
          <w:szCs w:val="24"/>
          <w:lang w:val="en-US" w:eastAsia="zh-CN" w:bidi="ar"/>
        </w:rPr>
        <w:t>: In the written version, the reader is free to interpret the text in their own way, where</w:t>
      </w:r>
      <w:r>
        <w:rPr>
          <w:rFonts w:ascii="Times New Roman" w:eastAsia="SFUI-Regular_wdth_opsz110000_GR" w:hAnsi="Times New Roman" w:cs="Times New Roman"/>
          <w:color w:val="000000" w:themeColor="text1"/>
          <w:sz w:val="24"/>
          <w:szCs w:val="24"/>
          <w:lang w:val="en-US" w:eastAsia="zh-CN" w:bidi="ar"/>
        </w:rPr>
        <w:t xml:space="preserve">as in the drama version, the actors, director, and other creative team members have to interpret the text and bring their own vision to the production. </w:t>
      </w:r>
    </w:p>
    <w:p w:rsidR="008D676E" w:rsidRDefault="008F1FED">
      <w:pPr>
        <w:ind w:left="0" w:firstLine="720"/>
        <w:rPr>
          <w:rFonts w:ascii="Times New Roman" w:hAnsi="Times New Roman" w:cs="Times New Roman"/>
          <w:color w:val="000000" w:themeColor="text1"/>
          <w:sz w:val="24"/>
          <w:szCs w:val="24"/>
        </w:rPr>
      </w:pPr>
      <w:r>
        <w:rPr>
          <w:rFonts w:ascii="Times New Roman" w:eastAsia="SFUI-Regular_wdth_opsz110000_GR" w:hAnsi="Times New Roman" w:cs="Times New Roman"/>
          <w:color w:val="000000" w:themeColor="text1"/>
          <w:sz w:val="24"/>
          <w:szCs w:val="24"/>
          <w:lang w:val="en-US" w:eastAsia="zh-CN" w:bidi="ar"/>
        </w:rPr>
        <w:t>These are just a few examples of the differences between the written and drama versions of "Good Mornin</w:t>
      </w:r>
      <w:r>
        <w:rPr>
          <w:rFonts w:ascii="Times New Roman" w:eastAsia="SFUI-Regular_wdth_opsz110000_GR" w:hAnsi="Times New Roman" w:cs="Times New Roman"/>
          <w:color w:val="000000" w:themeColor="text1"/>
          <w:sz w:val="24"/>
          <w:szCs w:val="24"/>
          <w:lang w:val="en-US" w:eastAsia="zh-CN" w:bidi="ar"/>
        </w:rPr>
        <w:t>g, Sodom"</w:t>
      </w:r>
    </w:p>
    <w:p w:rsidR="008D676E" w:rsidRDefault="008D676E">
      <w:pPr>
        <w:spacing w:after="318"/>
        <w:ind w:left="0" w:right="4" w:firstLine="0"/>
      </w:pPr>
    </w:p>
    <w:sectPr w:rsidR="008D676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76E" w:rsidRDefault="008F1FED">
      <w:pPr>
        <w:spacing w:line="240" w:lineRule="auto"/>
      </w:pPr>
      <w:r>
        <w:separator/>
      </w:r>
    </w:p>
  </w:endnote>
  <w:endnote w:type="continuationSeparator" w:id="0">
    <w:p w:rsidR="008D676E" w:rsidRDefault="008F1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FUI-Regular_wdth_opsz110000_GR">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76E" w:rsidRDefault="008F1FED">
      <w:pPr>
        <w:spacing w:after="0"/>
      </w:pPr>
      <w:r>
        <w:separator/>
      </w:r>
    </w:p>
  </w:footnote>
  <w:footnote w:type="continuationSeparator" w:id="0">
    <w:p w:rsidR="008D676E" w:rsidRDefault="008F1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7169D1"/>
    <w:multiLevelType w:val="multilevel"/>
    <w:tmpl w:val="CC7169D1"/>
    <w:lvl w:ilvl="0">
      <w:start w:val="1"/>
      <w:numFmt w:val="lowerRoman"/>
      <w:lvlText w:val="%1."/>
      <w:lvlJc w:val="left"/>
      <w:pPr>
        <w:tabs>
          <w:tab w:val="left" w:pos="425"/>
        </w:tabs>
        <w:ind w:left="425"/>
      </w:pPr>
      <w:rPr>
        <w:rFonts w:ascii="Arial" w:eastAsia="Arial" w:hAnsi="Arial" w:hint="default"/>
      </w:rPr>
    </w:lvl>
    <w:lvl w:ilvl="1">
      <w:start w:val="1"/>
      <w:numFmt w:val="lowerLetter"/>
      <w:lvlText w:val="%2."/>
      <w:lvlJc w:val="left"/>
      <w:pPr>
        <w:tabs>
          <w:tab w:val="left" w:pos="425"/>
        </w:tabs>
        <w:ind w:left="425"/>
      </w:pPr>
      <w:rPr>
        <w:rFonts w:ascii="Arial" w:eastAsia="Arial" w:hAnsi="Arial" w:hint="default"/>
      </w:rPr>
    </w:lvl>
    <w:lvl w:ilvl="2">
      <w:start w:val="1"/>
      <w:numFmt w:val="lowerRoman"/>
      <w:lvlText w:val="%3."/>
      <w:lvlJc w:val="left"/>
      <w:pPr>
        <w:tabs>
          <w:tab w:val="left" w:pos="425"/>
        </w:tabs>
        <w:ind w:left="425"/>
      </w:pPr>
      <w:rPr>
        <w:rFonts w:ascii="Arial" w:eastAsia="Arial" w:hAnsi="Arial" w:hint="default"/>
      </w:rPr>
    </w:lvl>
    <w:lvl w:ilvl="3">
      <w:start w:val="1"/>
      <w:numFmt w:val="decimal"/>
      <w:lvlText w:val="%4."/>
      <w:lvlJc w:val="left"/>
      <w:pPr>
        <w:tabs>
          <w:tab w:val="left" w:pos="425"/>
        </w:tabs>
        <w:ind w:left="425"/>
      </w:pPr>
      <w:rPr>
        <w:rFonts w:ascii="Arial" w:eastAsia="Arial" w:hAnsi="Arial" w:hint="default"/>
      </w:rPr>
    </w:lvl>
    <w:lvl w:ilvl="4">
      <w:start w:val="1"/>
      <w:numFmt w:val="lowerLetter"/>
      <w:lvlText w:val="%5."/>
      <w:lvlJc w:val="left"/>
      <w:pPr>
        <w:tabs>
          <w:tab w:val="left" w:pos="425"/>
        </w:tabs>
        <w:ind w:left="425"/>
      </w:pPr>
      <w:rPr>
        <w:rFonts w:ascii="Arial" w:eastAsia="Arial" w:hAnsi="Arial" w:hint="default"/>
      </w:rPr>
    </w:lvl>
    <w:lvl w:ilvl="5">
      <w:start w:val="1"/>
      <w:numFmt w:val="lowerRoman"/>
      <w:lvlText w:val="%6."/>
      <w:lvlJc w:val="left"/>
      <w:pPr>
        <w:tabs>
          <w:tab w:val="left" w:pos="425"/>
        </w:tabs>
        <w:ind w:left="425"/>
      </w:pPr>
      <w:rPr>
        <w:rFonts w:ascii="Arial" w:eastAsia="Arial" w:hAnsi="Arial" w:hint="default"/>
      </w:rPr>
    </w:lvl>
    <w:lvl w:ilvl="6">
      <w:start w:val="1"/>
      <w:numFmt w:val="decimal"/>
      <w:lvlText w:val="%7."/>
      <w:lvlJc w:val="left"/>
      <w:pPr>
        <w:tabs>
          <w:tab w:val="left" w:pos="425"/>
        </w:tabs>
        <w:ind w:left="425"/>
      </w:pPr>
      <w:rPr>
        <w:rFonts w:ascii="Arial" w:eastAsia="Arial" w:hAnsi="Arial" w:hint="default"/>
      </w:rPr>
    </w:lvl>
    <w:lvl w:ilvl="7">
      <w:start w:val="1"/>
      <w:numFmt w:val="lowerLetter"/>
      <w:lvlText w:val="%8."/>
      <w:lvlJc w:val="left"/>
      <w:pPr>
        <w:tabs>
          <w:tab w:val="left" w:pos="425"/>
        </w:tabs>
        <w:ind w:left="425"/>
      </w:pPr>
      <w:rPr>
        <w:rFonts w:ascii="Arial" w:eastAsia="Arial" w:hAnsi="Arial" w:hint="default"/>
      </w:rPr>
    </w:lvl>
    <w:lvl w:ilvl="8">
      <w:start w:val="1"/>
      <w:numFmt w:val="lowerRoman"/>
      <w:lvlText w:val="%9."/>
      <w:lvlJc w:val="left"/>
      <w:pPr>
        <w:tabs>
          <w:tab w:val="left" w:pos="425"/>
        </w:tabs>
        <w:ind w:left="425"/>
      </w:pPr>
      <w:rPr>
        <w:rFonts w:ascii="Arial" w:eastAsia="Arial" w:hAnsi="Arial" w:hint="default"/>
      </w:rPr>
    </w:lvl>
  </w:abstractNum>
  <w:abstractNum w:abstractNumId="1" w15:restartNumberingAfterBreak="0">
    <w:nsid w:val="1FBE703E"/>
    <w:multiLevelType w:val="singleLevel"/>
    <w:tmpl w:val="1FBE703E"/>
    <w:lvl w:ilvl="0">
      <w:start w:val="1"/>
      <w:numFmt w:val="lowerRoman"/>
      <w:lvlText w:val="%1."/>
      <w:lvlJc w:val="left"/>
      <w:pPr>
        <w:tabs>
          <w:tab w:val="left" w:pos="425"/>
        </w:tabs>
        <w:ind w:left="425" w:hanging="425"/>
      </w:pPr>
      <w:rPr>
        <w:rFonts w:hint="default"/>
      </w:rPr>
    </w:lvl>
  </w:abstractNum>
  <w:abstractNum w:abstractNumId="2" w15:restartNumberingAfterBreak="0">
    <w:nsid w:val="78B13F39"/>
    <w:multiLevelType w:val="singleLevel"/>
    <w:tmpl w:val="78B13F39"/>
    <w:lvl w:ilvl="0">
      <w:start w:val="3"/>
      <w:numFmt w:val="decimal"/>
      <w:suff w:val="space"/>
      <w:lvlText w:val="%1."/>
      <w:lvlJc w:val="left"/>
    </w:lvl>
  </w:abstractNum>
  <w:abstractNum w:abstractNumId="3" w15:restartNumberingAfterBreak="0">
    <w:nsid w:val="7E9D1863"/>
    <w:multiLevelType w:val="multilevel"/>
    <w:tmpl w:val="7E9D1863"/>
    <w:lvl w:ilvl="0">
      <w:start w:val="1"/>
      <w:numFmt w:val="lowerRoman"/>
      <w:lvlText w:val="(%1)"/>
      <w:lvlJc w:val="left"/>
      <w:pPr>
        <w:ind w:left="1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00"/>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0"/>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54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0"/>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0"/>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470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0"/>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0"/>
      </w:pPr>
      <w:rPr>
        <w:rFonts w:ascii="Arial" w:eastAsia="Arial" w:hAnsi="Arial" w:cs="Arial"/>
        <w:b w:val="0"/>
        <w:i w:val="0"/>
        <w:strike w:val="0"/>
        <w:dstrike w:val="0"/>
        <w:color w:val="000000"/>
        <w:sz w:val="22"/>
        <w:szCs w:val="22"/>
        <w:u w:val="none" w:color="000000"/>
        <w:shd w:val="clear" w:color="auto" w:fill="auto"/>
        <w:vertAlign w:val="baseline"/>
      </w:rPr>
    </w:lvl>
  </w:abstractNum>
  <w:num w:numId="1" w16cid:durableId="1360928987">
    <w:abstractNumId w:val="0"/>
  </w:num>
  <w:num w:numId="2" w16cid:durableId="188614163">
    <w:abstractNumId w:val="3"/>
  </w:num>
  <w:num w:numId="3" w16cid:durableId="1326124623">
    <w:abstractNumId w:val="2"/>
  </w:num>
  <w:num w:numId="4" w16cid:durableId="147155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proofState w:spelling="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45797A"/>
    <w:rsid w:val="00536A97"/>
    <w:rsid w:val="008D676E"/>
    <w:rsid w:val="008F1FED"/>
    <w:rsid w:val="00A24AF6"/>
    <w:rsid w:val="17DD36AB"/>
    <w:rsid w:val="1C220B99"/>
    <w:rsid w:val="24F42ED8"/>
    <w:rsid w:val="25864737"/>
    <w:rsid w:val="269D2467"/>
    <w:rsid w:val="58E73667"/>
    <w:rsid w:val="6745797A"/>
    <w:rsid w:val="76285B0A"/>
    <w:rsid w:val="78A3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2767F3"/>
  <w15:docId w15:val="{29760F67-60AE-D546-83B5-D04F051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30" w:line="271" w:lineRule="auto"/>
      <w:ind w:left="10" w:hanging="10"/>
    </w:pPr>
    <w:rPr>
      <w:rFonts w:ascii="Arial" w:eastAsia="Arial" w:hAnsi="Arial" w:cs="Arial"/>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3456</Characters>
  <Application>Microsoft Office Word</Application>
  <DocSecurity>0</DocSecurity>
  <Lines>28</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2348082062937</cp:lastModifiedBy>
  <cp:revision>2</cp:revision>
  <dcterms:created xsi:type="dcterms:W3CDTF">2023-05-06T15:14:00Z</dcterms:created>
  <dcterms:modified xsi:type="dcterms:W3CDTF">2023-05-06T15:14:00Z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8C9B8F7DF041450795E1BCBE4E3A6857</vt:lpwstr>
  </property>
</Properties>
</file>