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bCs/>
          <w:sz w:val="36"/>
          <w:szCs w:val="36"/>
        </w:rPr>
      </w:pPr>
      <w:r>
        <w:rPr>
          <w:rFonts w:ascii="Times New Roman" w:hAnsi="Times New Roman" w:cs="Times New Roman"/>
          <w:b/>
          <w:bCs/>
          <w:sz w:val="36"/>
          <w:szCs w:val="36"/>
        </w:rPr>
        <w:t>NAME: AIYEYEMI  BASIT ALADE</w:t>
      </w:r>
    </w:p>
    <w:p>
      <w:pPr>
        <w:rPr>
          <w:rFonts w:ascii="Times New Roman" w:hAnsi="Times New Roman" w:cs="Times New Roman"/>
          <w:b/>
          <w:bCs/>
          <w:sz w:val="36"/>
          <w:szCs w:val="36"/>
        </w:rPr>
      </w:pPr>
      <w:r>
        <w:rPr>
          <w:rFonts w:ascii="Times New Roman" w:hAnsi="Times New Roman" w:cs="Times New Roman"/>
          <w:b/>
          <w:bCs/>
          <w:sz w:val="36"/>
          <w:szCs w:val="36"/>
        </w:rPr>
        <w:t>MATRIC NO: 22/PHARM01/036</w:t>
      </w:r>
    </w:p>
    <w:p>
      <w:pPr>
        <w:rPr>
          <w:rFonts w:ascii="Times New Roman" w:hAnsi="Times New Roman" w:cs="Times New Roman"/>
          <w:b/>
          <w:bCs/>
          <w:sz w:val="36"/>
          <w:szCs w:val="36"/>
        </w:rPr>
      </w:pPr>
      <w:r>
        <w:rPr>
          <w:rFonts w:ascii="Times New Roman" w:hAnsi="Times New Roman" w:cs="Times New Roman"/>
          <w:b/>
          <w:bCs/>
          <w:sz w:val="36"/>
          <w:szCs w:val="36"/>
        </w:rPr>
        <w:t>COURSE: AFE 122</w:t>
      </w:r>
    </w:p>
    <w:p>
      <w:pPr>
        <w:rPr>
          <w:rFonts w:ascii="Times New Roman" w:hAnsi="Times New Roman" w:cs="Times New Roman"/>
          <w:b/>
          <w:bCs/>
          <w:sz w:val="36"/>
          <w:szCs w:val="36"/>
        </w:rPr>
      </w:pPr>
    </w:p>
    <w:p>
      <w:pPr>
        <w:rPr>
          <w:rFonts w:ascii="Times New Roman" w:hAnsi="Times New Roman" w:cs="Times New Roman"/>
          <w:b/>
          <w:bCs/>
          <w:sz w:val="36"/>
          <w:szCs w:val="36"/>
        </w:rPr>
      </w:pPr>
    </w:p>
    <w:p>
      <w:pPr>
        <w:rPr>
          <w:rFonts w:ascii="Times New Roman" w:hAnsi="Times New Roman" w:cs="Times New Roman"/>
          <w:sz w:val="32"/>
          <w:szCs w:val="32"/>
          <w:u w:val="single"/>
        </w:rPr>
      </w:pPr>
      <w:r>
        <w:rPr>
          <w:rFonts w:ascii="Times New Roman" w:hAnsi="Times New Roman" w:cs="Times New Roman"/>
          <w:sz w:val="32"/>
          <w:szCs w:val="32"/>
          <w:u w:val="single"/>
        </w:rPr>
        <w:t>Question</w:t>
      </w:r>
    </w:p>
    <w:p>
      <w:pPr>
        <w:numPr>
          <w:ilvl w:val="0"/>
          <w:numId w:val="1"/>
        </w:numPr>
        <w:rPr>
          <w:rFonts w:ascii="Times New Roman" w:hAnsi="Times New Roman" w:cs="Times New Roman"/>
          <w:sz w:val="32"/>
          <w:szCs w:val="32"/>
          <w:u w:val="single"/>
        </w:rPr>
      </w:pPr>
      <w:r>
        <w:rPr>
          <w:rFonts w:ascii="Times New Roman" w:hAnsi="Times New Roman" w:cs="Times New Roman"/>
          <w:sz w:val="32"/>
          <w:szCs w:val="32"/>
        </w:rPr>
        <w:t>Attempt an incisive interrogation of Solomon .A. Edebor’s Good Morning, Sodom, underscoring at least five underlying thematic thrusts the drama engages.</w:t>
      </w:r>
    </w:p>
    <w:p>
      <w:pPr>
        <w:numPr>
          <w:ilvl w:val="0"/>
          <w:numId w:val="1"/>
        </w:numPr>
        <w:rPr>
          <w:rFonts w:ascii="Times New Roman" w:hAnsi="Times New Roman" w:cs="Times New Roman"/>
          <w:sz w:val="32"/>
          <w:szCs w:val="32"/>
          <w:u w:val="single"/>
        </w:rPr>
      </w:pPr>
      <w:r>
        <w:rPr>
          <w:rFonts w:ascii="Times New Roman" w:hAnsi="Times New Roman" w:cs="Times New Roman"/>
          <w:sz w:val="32"/>
          <w:szCs w:val="32"/>
        </w:rPr>
        <w:t>Attempt detailed character analyses of any three characters in Good Morning, Sodom.</w:t>
      </w:r>
    </w:p>
    <w:p>
      <w:pPr>
        <w:numPr>
          <w:ilvl w:val="0"/>
          <w:numId w:val="1"/>
        </w:numPr>
        <w:rPr>
          <w:rFonts w:ascii="Times New Roman" w:hAnsi="Times New Roman" w:cs="Times New Roman"/>
          <w:sz w:val="32"/>
          <w:szCs w:val="32"/>
          <w:u w:val="single"/>
        </w:rPr>
      </w:pPr>
      <w:r>
        <w:rPr>
          <w:rFonts w:hint="default" w:ascii="Times New Roman" w:hAnsi="Times New Roman" w:cs="Times New Roman"/>
          <w:sz w:val="32"/>
          <w:szCs w:val="32"/>
          <w:lang w:val="en-US"/>
        </w:rPr>
        <w:t>What are the points of divergence between the published and film version of GOOD MORNING, SODOM.</w:t>
      </w:r>
    </w:p>
    <w:p>
      <w:pPr>
        <w:rPr>
          <w:rFonts w:ascii="Times New Roman" w:hAnsi="Times New Roman" w:cs="Times New Roman"/>
          <w:sz w:val="32"/>
          <w:szCs w:val="32"/>
          <w:u w:val="single"/>
        </w:rPr>
      </w:pPr>
    </w:p>
    <w:p>
      <w:pPr>
        <w:rPr>
          <w:rFonts w:ascii="Times New Roman" w:hAnsi="Times New Roman" w:cs="Times New Roman"/>
          <w:sz w:val="32"/>
          <w:szCs w:val="32"/>
          <w:u w:val="single"/>
        </w:rPr>
      </w:pPr>
      <w:r>
        <w:rPr>
          <w:rFonts w:ascii="Times New Roman" w:hAnsi="Times New Roman" w:cs="Times New Roman"/>
          <w:sz w:val="32"/>
          <w:szCs w:val="32"/>
          <w:u w:val="single"/>
        </w:rPr>
        <w:t>Answers</w:t>
      </w:r>
    </w:p>
    <w:p>
      <w:pPr>
        <w:rPr>
          <w:rFonts w:ascii="Times New Roman" w:hAnsi="Times New Roman" w:cs="Times New Roman"/>
          <w:sz w:val="32"/>
          <w:szCs w:val="32"/>
          <w:u w:val="single"/>
        </w:rPr>
      </w:pPr>
    </w:p>
    <w:p>
      <w:pPr>
        <w:rPr>
          <w:rFonts w:ascii="Times New Roman" w:hAnsi="Times New Roman" w:cs="Times New Roman"/>
          <w:sz w:val="32"/>
          <w:szCs w:val="32"/>
        </w:rPr>
      </w:pPr>
      <w:r>
        <w:rPr>
          <w:rFonts w:ascii="Times New Roman" w:hAnsi="Times New Roman" w:cs="Times New Roman"/>
          <w:sz w:val="32"/>
          <w:szCs w:val="32"/>
        </w:rPr>
        <w:t xml:space="preserve">1a. </w:t>
      </w:r>
      <w:r>
        <w:rPr>
          <w:rFonts w:ascii="Times New Roman" w:hAnsi="Times New Roman" w:cs="Times New Roman"/>
          <w:b/>
          <w:bCs/>
          <w:sz w:val="32"/>
          <w:szCs w:val="32"/>
          <w:u w:val="single"/>
        </w:rPr>
        <w:t>Theme of Cultism</w:t>
      </w:r>
      <w:r>
        <w:rPr>
          <w:rFonts w:ascii="Times New Roman" w:hAnsi="Times New Roman" w:cs="Times New Roman"/>
          <w:sz w:val="32"/>
          <w:szCs w:val="32"/>
        </w:rPr>
        <w:t>: This was explained in the eight movement of the play when they introduced the first cult group of the play called the Red Shadows and featured the initiation of new members of the group; one of them being Demola. It is also further explained that they are already in a cult war with another cult group called The Sparrow.</w:t>
      </w:r>
    </w:p>
    <w:p>
      <w:pPr>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sz w:val="32"/>
          <w:szCs w:val="32"/>
        </w:rPr>
        <w:t xml:space="preserve">1b. </w:t>
      </w:r>
      <w:r>
        <w:rPr>
          <w:rFonts w:ascii="Times New Roman" w:hAnsi="Times New Roman" w:cs="Times New Roman"/>
          <w:b/>
          <w:bCs/>
          <w:sz w:val="32"/>
          <w:szCs w:val="32"/>
          <w:u w:val="single"/>
        </w:rPr>
        <w:t>Theme of Teenage pregnancy</w:t>
      </w:r>
      <w:r>
        <w:rPr>
          <w:rFonts w:ascii="Times New Roman" w:hAnsi="Times New Roman" w:cs="Times New Roman"/>
          <w:sz w:val="32"/>
          <w:szCs w:val="32"/>
        </w:rPr>
        <w:t>: This was explained in the fourteenth movement of the play when Dr Richards and Mrs Richards discovered that keziah was nine weeks pregnant based on the report of the test carried out on her when she collapsed due to an incident on the campus.</w:t>
      </w:r>
    </w:p>
    <w:p>
      <w:pPr>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sz w:val="32"/>
          <w:szCs w:val="32"/>
        </w:rPr>
        <w:t xml:space="preserve">1c. </w:t>
      </w:r>
      <w:r>
        <w:rPr>
          <w:rFonts w:ascii="Times New Roman" w:hAnsi="Times New Roman" w:cs="Times New Roman"/>
          <w:b/>
          <w:bCs/>
          <w:sz w:val="32"/>
          <w:szCs w:val="32"/>
          <w:u w:val="single"/>
        </w:rPr>
        <w:t>Theme of Bad Parenting</w:t>
      </w:r>
      <w:r>
        <w:rPr>
          <w:rFonts w:ascii="Times New Roman" w:hAnsi="Times New Roman" w:cs="Times New Roman"/>
          <w:sz w:val="32"/>
          <w:szCs w:val="32"/>
        </w:rPr>
        <w:t>: This was explained in the twenty first movement of the play when Engineer Diran and Mrs Diran admitted to realising how they had failed their son (Demola) as parents. They realised that not checking up on their son while he was in school actively allowed him to succumb to negative peer pressure from his friends. This lead to a tragic end of their son’s life.</w:t>
      </w:r>
    </w:p>
    <w:p>
      <w:pPr>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sz w:val="32"/>
          <w:szCs w:val="32"/>
        </w:rPr>
        <w:t xml:space="preserve">1d. </w:t>
      </w:r>
      <w:r>
        <w:rPr>
          <w:rFonts w:ascii="Times New Roman" w:hAnsi="Times New Roman" w:cs="Times New Roman"/>
          <w:b/>
          <w:bCs/>
          <w:sz w:val="32"/>
          <w:szCs w:val="32"/>
          <w:u w:val="single"/>
        </w:rPr>
        <w:t>Theme of Betrayal</w:t>
      </w:r>
      <w:r>
        <w:rPr>
          <w:rFonts w:ascii="Times New Roman" w:hAnsi="Times New Roman" w:cs="Times New Roman"/>
          <w:sz w:val="32"/>
          <w:szCs w:val="32"/>
        </w:rPr>
        <w:t>: This was explained in the sixth movement of the play when Demola drugged and raped Keziah who was a friend of his and also when Stella was raped by the pastor’s sons who made her feel at home in the absence of her father.</w:t>
      </w: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sz w:val="32"/>
          <w:szCs w:val="32"/>
        </w:rPr>
        <w:t>2a.</w:t>
      </w:r>
      <w:r>
        <w:rPr>
          <w:rFonts w:ascii="Times New Roman" w:hAnsi="Times New Roman" w:cs="Times New Roman"/>
          <w:b/>
          <w:bCs/>
          <w:sz w:val="32"/>
          <w:szCs w:val="32"/>
        </w:rPr>
        <w:t xml:space="preserve"> KEZIAH</w:t>
      </w:r>
      <w:r>
        <w:rPr>
          <w:rFonts w:ascii="Times New Roman" w:hAnsi="Times New Roman" w:cs="Times New Roman"/>
          <w:sz w:val="32"/>
          <w:szCs w:val="32"/>
        </w:rPr>
        <w:t>: She attends Mayflower University and is an exceptionally diligent and studious student. She is a medium height, slightly rotund, fair young lady. Her male friend, "Demola," betrayed her resulting in her becoming pregnant. Because of the pregnancy, she had to quit attending school. Because she and her mother decided to keep the pregnancy, her father didn't express any affection toward her. This caused her to attempt suicide, but fortunately she and the child she was carrying both lived since her father required a document from home and discovered her body on the ground lying lifelessly and promptly drove her to the hospital. As a result, her father changed his ways and started showing affection to his daughter. She ultimately gave birth to a girl named Mouritha. She eventually began her studies starting from the second year in the University Of Ibadan.</w:t>
      </w:r>
    </w:p>
    <w:p>
      <w:pPr>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sz w:val="32"/>
          <w:szCs w:val="32"/>
        </w:rPr>
        <w:t xml:space="preserve">2b. </w:t>
      </w:r>
      <w:r>
        <w:rPr>
          <w:rFonts w:ascii="Times New Roman" w:hAnsi="Times New Roman" w:cs="Times New Roman"/>
          <w:b/>
          <w:bCs/>
          <w:sz w:val="32"/>
          <w:szCs w:val="32"/>
        </w:rPr>
        <w:t>STELLA</w:t>
      </w:r>
      <w:r>
        <w:rPr>
          <w:rFonts w:ascii="Times New Roman" w:hAnsi="Times New Roman" w:cs="Times New Roman"/>
          <w:sz w:val="32"/>
          <w:szCs w:val="32"/>
        </w:rPr>
        <w:t>: This is Keziah's closest friend and best roommate. She attends Mayflower University as well. Because of a horrible tragedy that occurred to her seven years ago, she had lost faith in God. In the absence of her father, she was sexually assaulted by the pastor's sons and their friends. Because of two dreams she had that year, two years after the incident, she was able to regain her faith in God. She witnessed a man who was wearing khaki shirts, shorts, and a cap; persuading her to put her faith in God and refrain from suicide. After the first dream had occurred for two months, the second dream suddenly occurred. Stella stood by Keziah during her toughest moments and is a very good friend of hers.</w:t>
      </w:r>
    </w:p>
    <w:p>
      <w:pPr>
        <w:rPr>
          <w:rFonts w:ascii="Times New Roman" w:hAnsi="Times New Roman" w:cs="Times New Roman"/>
          <w:sz w:val="32"/>
          <w:szCs w:val="32"/>
        </w:rPr>
      </w:pPr>
    </w:p>
    <w:p>
      <w:pPr>
        <w:ind w:firstLine="160" w:firstLineChars="50"/>
        <w:rPr>
          <w:rFonts w:ascii="Times New Roman" w:hAnsi="Times New Roman" w:cs="Times New Roman"/>
          <w:sz w:val="32"/>
          <w:szCs w:val="32"/>
        </w:rPr>
      </w:pPr>
      <w:r>
        <w:rPr>
          <w:rFonts w:ascii="Times New Roman" w:hAnsi="Times New Roman" w:cs="Times New Roman"/>
          <w:sz w:val="32"/>
          <w:szCs w:val="32"/>
        </w:rPr>
        <w:t xml:space="preserve">2c. </w:t>
      </w:r>
      <w:r>
        <w:rPr>
          <w:rFonts w:ascii="Times New Roman" w:hAnsi="Times New Roman" w:cs="Times New Roman"/>
          <w:b/>
          <w:bCs/>
          <w:sz w:val="32"/>
          <w:szCs w:val="32"/>
        </w:rPr>
        <w:t>DEMOLA</w:t>
      </w:r>
      <w:r>
        <w:rPr>
          <w:rFonts w:ascii="Times New Roman" w:hAnsi="Times New Roman" w:cs="Times New Roman"/>
          <w:sz w:val="32"/>
          <w:szCs w:val="32"/>
        </w:rPr>
        <w:t>: This young man had a crush on Keziah but ended up hanging around with the wrong crowd. He often attempted to get Keziah's attention and make advances, but she never responded. He drugged and raped the girl he loved dearly and destroyed her trust in him because of the harsh peer pressure he was subjected to from his friend KK. He was pressured to drug her and join the Red Shadows, a cult group introduced to him by his friend KK, also known as Nkanga Nwoko. Due to this, he passed away in the middle of a cult shootout between two cults.</w:t>
      </w:r>
    </w:p>
    <w:p>
      <w:pPr>
        <w:ind w:firstLine="160" w:firstLineChars="50"/>
        <w:rPr>
          <w:rFonts w:ascii="Times New Roman" w:hAnsi="Times New Roman" w:cs="Times New Roman"/>
          <w:sz w:val="32"/>
          <w:szCs w:val="32"/>
        </w:rPr>
      </w:pPr>
    </w:p>
    <w:p>
      <w:pPr>
        <w:ind w:firstLine="160" w:firstLineChars="50"/>
        <w:rPr>
          <w:rFonts w:ascii="Times New Roman" w:hAnsi="Times New Roman" w:cs="Times New Roman"/>
          <w:sz w:val="32"/>
          <w:szCs w:val="32"/>
        </w:rPr>
      </w:pPr>
    </w:p>
    <w:p>
      <w:pPr>
        <w:ind w:firstLine="160" w:firstLineChars="50"/>
        <w:rPr>
          <w:rFonts w:ascii="Times New Roman" w:hAnsi="Times New Roman" w:cs="Times New Roman"/>
          <w:b/>
          <w:bCs/>
          <w:sz w:val="32"/>
          <w:szCs w:val="32"/>
        </w:rPr>
      </w:pPr>
      <w:r>
        <w:rPr>
          <w:rFonts w:ascii="Times New Roman" w:hAnsi="Times New Roman" w:cs="Times New Roman"/>
          <w:sz w:val="32"/>
          <w:szCs w:val="32"/>
        </w:rPr>
        <w:t xml:space="preserve">3. </w:t>
      </w:r>
      <w:r>
        <w:rPr>
          <w:rFonts w:ascii="Times New Roman" w:hAnsi="Times New Roman" w:cs="Times New Roman"/>
          <w:b/>
          <w:bCs/>
          <w:sz w:val="32"/>
          <w:szCs w:val="32"/>
        </w:rPr>
        <w:t>THE POINTS OF DIVERGENCE BETWEEN THE PUBLISHED AND FILM VERSION OF GOOD MORNING, SODOM</w:t>
      </w:r>
    </w:p>
    <w:p>
      <w:pPr>
        <w:numPr>
          <w:ilvl w:val="0"/>
          <w:numId w:val="1"/>
        </w:numPr>
        <w:ind w:left="420" w:leftChars="0" w:hanging="420" w:firstLineChars="0"/>
        <w:rPr>
          <w:rFonts w:ascii="Times New Roman" w:hAnsi="Times New Roman" w:cs="Times New Roman"/>
          <w:sz w:val="32"/>
          <w:szCs w:val="32"/>
        </w:rPr>
      </w:pPr>
      <w:r>
        <w:rPr>
          <w:rFonts w:ascii="Times New Roman" w:hAnsi="Times New Roman" w:cs="Times New Roman"/>
          <w:sz w:val="32"/>
          <w:szCs w:val="32"/>
        </w:rPr>
        <w:t>Demola isn’t part of the newly inculcated members in the cult scene</w:t>
      </w:r>
    </w:p>
    <w:p>
      <w:pPr>
        <w:numPr>
          <w:ilvl w:val="0"/>
          <w:numId w:val="1"/>
        </w:numPr>
        <w:ind w:left="420" w:leftChars="0" w:hanging="420" w:firstLineChars="0"/>
        <w:rPr>
          <w:rFonts w:ascii="Times New Roman" w:hAnsi="Times New Roman" w:cs="Times New Roman"/>
          <w:sz w:val="32"/>
          <w:szCs w:val="32"/>
        </w:rPr>
      </w:pPr>
      <w:r>
        <w:rPr>
          <w:rFonts w:ascii="Times New Roman" w:hAnsi="Times New Roman" w:cs="Times New Roman"/>
          <w:sz w:val="32"/>
          <w:szCs w:val="32"/>
        </w:rPr>
        <w:t>The DPO isn’t a female.</w:t>
      </w:r>
    </w:p>
    <w:p>
      <w:pPr>
        <w:numPr>
          <w:ilvl w:val="0"/>
          <w:numId w:val="1"/>
        </w:numPr>
        <w:ind w:left="420" w:leftChars="0" w:hanging="420" w:firstLineChars="0"/>
        <w:rPr>
          <w:rFonts w:ascii="Times New Roman" w:hAnsi="Times New Roman" w:cs="Times New Roman"/>
          <w:sz w:val="32"/>
          <w:szCs w:val="32"/>
        </w:rPr>
      </w:pPr>
      <w:r>
        <w:rPr>
          <w:rFonts w:ascii="Times New Roman" w:hAnsi="Times New Roman" w:cs="Times New Roman"/>
          <w:sz w:val="32"/>
          <w:szCs w:val="32"/>
        </w:rPr>
        <w:t>The p</w:t>
      </w:r>
      <w:r>
        <w:rPr>
          <w:rFonts w:hint="default" w:ascii="Times New Roman" w:hAnsi="Times New Roman" w:cs="Times New Roman"/>
          <w:sz w:val="32"/>
          <w:szCs w:val="32"/>
          <w:lang w:val="en-US"/>
        </w:rPr>
        <w:t>art where</w:t>
      </w:r>
      <w:r>
        <w:rPr>
          <w:rFonts w:ascii="Times New Roman" w:hAnsi="Times New Roman" w:cs="Times New Roman"/>
          <w:sz w:val="32"/>
          <w:szCs w:val="32"/>
        </w:rPr>
        <w:t xml:space="preserve"> Keziah</w:t>
      </w:r>
      <w:r>
        <w:rPr>
          <w:rFonts w:hint="default" w:ascii="Times New Roman" w:hAnsi="Times New Roman" w:cs="Times New Roman"/>
          <w:sz w:val="32"/>
          <w:szCs w:val="32"/>
          <w:lang w:val="en-US"/>
        </w:rPr>
        <w:t xml:space="preserve"> was</w:t>
      </w:r>
      <w:r>
        <w:rPr>
          <w:rFonts w:ascii="Times New Roman" w:hAnsi="Times New Roman" w:cs="Times New Roman"/>
          <w:sz w:val="32"/>
          <w:szCs w:val="32"/>
        </w:rPr>
        <w:t xml:space="preserve"> helping</w:t>
      </w:r>
      <w:bookmarkStart w:id="0" w:name="_GoBack"/>
      <w:bookmarkEnd w:id="0"/>
      <w:r>
        <w:rPr>
          <w:rFonts w:ascii="Times New Roman" w:hAnsi="Times New Roman" w:cs="Times New Roman"/>
          <w:sz w:val="32"/>
          <w:szCs w:val="32"/>
        </w:rPr>
        <w:t xml:space="preserve"> her mom in the kitchen</w:t>
      </w:r>
      <w:r>
        <w:rPr>
          <w:rFonts w:hint="default" w:ascii="Times New Roman" w:hAnsi="Times New Roman" w:cs="Times New Roman"/>
          <w:sz w:val="32"/>
          <w:szCs w:val="32"/>
          <w:lang w:val="en-US"/>
        </w:rPr>
        <w:t xml:space="preserve"> </w:t>
      </w:r>
      <w:r>
        <w:rPr>
          <w:rFonts w:ascii="Times New Roman" w:hAnsi="Times New Roman" w:cs="Times New Roman"/>
          <w:sz w:val="32"/>
          <w:szCs w:val="32"/>
        </w:rPr>
        <w:t>isn’t placed</w:t>
      </w:r>
    </w:p>
    <w:p>
      <w:pPr>
        <w:numPr>
          <w:ilvl w:val="0"/>
          <w:numId w:val="1"/>
        </w:numPr>
        <w:ind w:left="420" w:leftChars="0" w:hanging="420" w:firstLineChars="0"/>
        <w:rPr>
          <w:rFonts w:ascii="Times New Roman" w:hAnsi="Times New Roman" w:cs="Times New Roman"/>
          <w:sz w:val="32"/>
          <w:szCs w:val="32"/>
        </w:rPr>
      </w:pPr>
      <w:r>
        <w:rPr>
          <w:rFonts w:ascii="Times New Roman" w:hAnsi="Times New Roman" w:cs="Times New Roman"/>
          <w:sz w:val="32"/>
          <w:szCs w:val="32"/>
        </w:rPr>
        <w:t>The scene of mrs Richards consoling Keziah isn’t in the book</w:t>
      </w:r>
    </w:p>
    <w:p>
      <w:pPr>
        <w:numPr>
          <w:ilvl w:val="0"/>
          <w:numId w:val="1"/>
        </w:numPr>
        <w:ind w:left="420" w:leftChars="0" w:hanging="420" w:firstLineChars="0"/>
        <w:rPr>
          <w:rFonts w:ascii="Times New Roman" w:hAnsi="Times New Roman" w:cs="Times New Roman"/>
          <w:sz w:val="32"/>
          <w:szCs w:val="32"/>
        </w:rPr>
      </w:pPr>
      <w:r>
        <w:rPr>
          <w:rFonts w:ascii="Times New Roman" w:hAnsi="Times New Roman" w:cs="Times New Roman"/>
          <w:sz w:val="32"/>
          <w:szCs w:val="32"/>
        </w:rPr>
        <w:t>In the movie demola’s mother isn’t dead</w:t>
      </w: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4A8E77"/>
    <w:multiLevelType w:val="singleLevel"/>
    <w:tmpl w:val="264A8E77"/>
    <w:lvl w:ilvl="0" w:tentative="0">
      <w:start w:val="1"/>
      <w:numFmt w:val="bullet"/>
      <w:lvlText w:val=""/>
      <w:lvlJc w:val="left"/>
      <w:pPr>
        <w:tabs>
          <w:tab w:val="left" w:pos="420"/>
        </w:tabs>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4F0D3F"/>
    <w:rsid w:val="00117CA0"/>
    <w:rsid w:val="001E3317"/>
    <w:rsid w:val="002265A4"/>
    <w:rsid w:val="0054463B"/>
    <w:rsid w:val="00681E9E"/>
    <w:rsid w:val="00752B79"/>
    <w:rsid w:val="008577B2"/>
    <w:rsid w:val="00A279D4"/>
    <w:rsid w:val="00A446E0"/>
    <w:rsid w:val="00A965C0"/>
    <w:rsid w:val="00ED4289"/>
    <w:rsid w:val="48207DF0"/>
    <w:rsid w:val="504F0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719</Words>
  <Characters>3385</Characters>
  <Lines>28</Lines>
  <Paragraphs>8</Paragraphs>
  <TotalTime>29</TotalTime>
  <ScaleCrop>false</ScaleCrop>
  <LinksUpToDate>false</LinksUpToDate>
  <CharactersWithSpaces>4096</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2023-05-06T10:09:00Z</dcterms:created>
  <dc:creator>BASIT</dc:creator>
  <cp:lastModifiedBy>BASIT</cp:lastModifiedBy>
  <dcterms:modified xsi:type="dcterms:W3CDTF">2023-05-06T21:30:27Z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B4C09BC3C43C4432A78EE490B1B8F165</vt:lpwstr>
  </property>
</Properties>
</file>