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Name: Okoli Imaji Omagu</w:t>
      </w:r>
    </w:p>
    <w:p>
      <w:pPr>
        <w:rPr>
          <w:rFonts w:hint="eastAsia"/>
        </w:rPr>
      </w:pPr>
      <w:r>
        <w:rPr>
          <w:rFonts w:hint="eastAsia"/>
        </w:rPr>
        <w:t>Matric Number: 22/SMS04/028</w:t>
      </w:r>
    </w:p>
    <w:p>
      <w:pPr>
        <w:rPr>
          <w:rFonts w:hint="eastAsia"/>
        </w:rPr>
      </w:pPr>
      <w:r>
        <w:rPr>
          <w:rFonts w:hint="eastAsia"/>
        </w:rPr>
        <w:t>Department: Media and Communication Studies</w:t>
      </w:r>
    </w:p>
    <w:p>
      <w:pPr>
        <w:rPr>
          <w:rFonts w:hint="eastAsia"/>
        </w:rPr>
      </w:pPr>
      <w:r>
        <w:rPr>
          <w:rFonts w:hint="eastAsia"/>
        </w:rPr>
        <w:t xml:space="preserve">College: Social and Management Sciences </w:t>
      </w:r>
    </w:p>
    <w:p>
      <w:pPr>
        <w:rPr>
          <w:rFonts w:hint="eastAsia"/>
        </w:rPr>
      </w:pPr>
      <w:r>
        <w:rPr>
          <w:rFonts w:hint="eastAsia"/>
        </w:rPr>
        <w:t>Course: AFE 122(Use of English)</w:t>
      </w:r>
    </w:p>
    <w:p>
      <w:pPr>
        <w:rPr>
          <w:rFonts w:hint="eastAsia"/>
        </w:rPr>
      </w:pPr>
      <w:bookmarkStart w:id="0" w:name="_GoBack"/>
      <w:bookmarkEnd w:id="0"/>
    </w:p>
    <w:p>
      <w:pPr>
        <w:rPr>
          <w:rFonts w:hint="eastAsia"/>
        </w:rPr>
      </w:pPr>
      <w:r>
        <w:rPr>
          <w:rFonts w:hint="eastAsia"/>
        </w:rPr>
        <w:t>Attempt an incisive interrogation of Solomon.A. Edebor’s Good Morning Sodom, underscoring at least five underlying thematic thrusts the drama engages.</w:t>
      </w:r>
    </w:p>
    <w:p>
      <w:pPr>
        <w:rPr>
          <w:rFonts w:hint="eastAsia"/>
        </w:rPr>
      </w:pPr>
      <w:r>
        <w:rPr>
          <w:rFonts w:hint="eastAsia"/>
        </w:rPr>
        <w:t> </w:t>
      </w:r>
    </w:p>
    <w:p>
      <w:pPr>
        <w:rPr>
          <w:rFonts w:hint="eastAsia"/>
        </w:rPr>
      </w:pPr>
      <w:r>
        <w:rPr>
          <w:rFonts w:hint="eastAsia"/>
        </w:rPr>
        <w:t>The play is an eye opener to the cause of some wrongs that has encroached into campuses/universities, identifying such important factors like;</w:t>
      </w:r>
    </w:p>
    <w:p>
      <w:pPr>
        <w:rPr>
          <w:rFonts w:hint="eastAsia"/>
        </w:rPr>
      </w:pPr>
      <w:r>
        <w:rPr>
          <w:rFonts w:hint="eastAsia"/>
        </w:rPr>
        <w:t> </w:t>
      </w:r>
    </w:p>
    <w:p>
      <w:pPr>
        <w:rPr>
          <w:rFonts w:hint="eastAsia"/>
        </w:rPr>
      </w:pPr>
      <w:r>
        <w:rPr>
          <w:rFonts w:hint="eastAsia"/>
        </w:rPr>
        <w:t>a. Negative Peer influence- This could be seen in the life of Demola. Demola was introduced to cultism and drugs by his friends. It was also his friends that prompted him to drug and rape Keziah, destroying and ruin her life.</w:t>
      </w:r>
    </w:p>
    <w:p>
      <w:pPr>
        <w:rPr>
          <w:rFonts w:hint="eastAsia"/>
        </w:rPr>
      </w:pPr>
      <w:r>
        <w:rPr>
          <w:rFonts w:hint="eastAsia"/>
        </w:rPr>
        <w:t>b. Inadequate parental care- we could see this  in the act of Demola’s parents towards his welfare and academics. They paid no attention to him at all and never gave him constant updates on how he was doing at school.</w:t>
      </w:r>
    </w:p>
    <w:p>
      <w:pPr>
        <w:rPr>
          <w:rFonts w:hint="eastAsia"/>
        </w:rPr>
      </w:pPr>
      <w:r>
        <w:rPr>
          <w:rFonts w:hint="eastAsia"/>
        </w:rPr>
        <w:t>c. Authorities fail to take decisive action to contain threats- Authorities in our present day in Nigeria</w:t>
      </w:r>
    </w:p>
    <w:p>
      <w:pPr>
        <w:rPr>
          <w:rFonts w:hint="eastAsia"/>
        </w:rPr>
      </w:pPr>
      <w:r>
        <w:rPr>
          <w:rFonts w:hint="eastAsia"/>
        </w:rPr>
        <w:t>d. Cultism- Cultism is a major social problem in our nation’s society. It has caused a lot of damages to lives and properties of Nigerian students especially in higher institutions. This can be seen among Demola and his friend group. It was the cause of his untimely death.</w:t>
      </w:r>
    </w:p>
    <w:p>
      <w:pPr>
        <w:rPr>
          <w:rFonts w:hint="eastAsia"/>
        </w:rPr>
      </w:pPr>
      <w:r>
        <w:rPr>
          <w:rFonts w:hint="eastAsia"/>
        </w:rPr>
        <w:t>e. Drug abuse- this is common among universities students, who use drugs in the pretence that they can’t read well at night without taking drugs or use for the fun of it. This was seen in the life of Demola’s friend K.K.</w:t>
      </w:r>
    </w:p>
    <w:p>
      <w:pPr>
        <w:rPr>
          <w:rFonts w:hint="eastAsia"/>
        </w:rPr>
      </w:pPr>
      <w:r>
        <w:rPr>
          <w:rFonts w:hint="eastAsia"/>
        </w:rPr>
        <w:t> </w:t>
      </w:r>
    </w:p>
    <w:p>
      <w:pPr>
        <w:rPr>
          <w:rFonts w:hint="eastAsia"/>
        </w:rPr>
      </w:pPr>
      <w:r>
        <w:rPr>
          <w:rFonts w:hint="eastAsia"/>
        </w:rPr>
        <w:t>2. Attempt detailed character analyses of any three characters in Solomon.A. Edebor’s Good Morning, Sodom.</w:t>
      </w:r>
    </w:p>
    <w:p>
      <w:pPr>
        <w:rPr>
          <w:rFonts w:hint="eastAsia"/>
        </w:rPr>
      </w:pPr>
      <w:r>
        <w:rPr>
          <w:rFonts w:hint="eastAsia"/>
        </w:rPr>
        <w:t> </w:t>
      </w:r>
    </w:p>
    <w:p>
      <w:pPr>
        <w:rPr>
          <w:rFonts w:hint="eastAsia"/>
        </w:rPr>
      </w:pPr>
      <w:r>
        <w:rPr>
          <w:rFonts w:hint="eastAsia"/>
        </w:rPr>
        <w:t>a. Keziah: she is the main character of the play. She is the daughter of Mr and Mrs Richards. She is a 200-level student at mayflower university. She was the girl that was being followed by Demola and later in the course of the play got raped by him. She was disowned by her father when he found out she was pregnant but her mother on the other hand was decided to help her scale through it.</w:t>
      </w:r>
    </w:p>
    <w:p>
      <w:pPr>
        <w:rPr>
          <w:rFonts w:hint="eastAsia"/>
        </w:rPr>
      </w:pPr>
      <w:r>
        <w:rPr>
          <w:rFonts w:hint="eastAsia"/>
        </w:rPr>
        <w:t>b. Demola: He is the son of Mr and Mrs Diran. He is a 200-level student in Mayflower university. He is the friend of K.K and he is also part of the cult group named red shadows. He was a serious student in the university until he made the wrong friends that led him astray. He is the one that raped Keziah and impregnated her. He was later on shot during a cultist clash around the main gate area of the school.</w:t>
      </w:r>
    </w:p>
    <w:p>
      <w:pPr>
        <w:rPr>
          <w:rFonts w:hint="eastAsia"/>
        </w:rPr>
      </w:pPr>
      <w:r>
        <w:rPr>
          <w:rFonts w:hint="eastAsia"/>
        </w:rPr>
        <w:t>c. K.K: He was a friend of Demola. He was also a student of Mayflower university. He was the one that influenced Demola to join cultism and also introduced him to drugs. He was also the one that prompted Demola to go and rape Keziah. He also gave him drugs and charms that he would later use to subdue Demola. He was arrested by the police later on after the cultist clash and he was sentenced to two years imprisonment.</w:t>
      </w:r>
    </w:p>
    <w:p>
      <w:pPr>
        <w:rPr>
          <w:rFonts w:hint="eastAsia"/>
        </w:rPr>
      </w:pPr>
      <w:r>
        <w:rPr>
          <w:rFonts w:hint="eastAsia"/>
        </w:rPr>
        <w:t> </w:t>
      </w:r>
    </w:p>
    <w:p>
      <w:pPr>
        <w:rPr>
          <w:rFonts w:hint="eastAsia"/>
        </w:rPr>
      </w:pPr>
      <w:r>
        <w:rPr>
          <w:rFonts w:hint="eastAsia"/>
        </w:rPr>
        <w:t>3.What are the points of divergence between the published and the film version of GOOD MORNING SODOM?</w:t>
      </w:r>
    </w:p>
    <w:p>
      <w:pPr>
        <w:rPr>
          <w:rFonts w:hint="eastAsia"/>
        </w:rPr>
      </w:pPr>
    </w:p>
    <w:p>
      <w:pPr>
        <w:rPr>
          <w:rFonts w:hint="eastAsia"/>
        </w:rPr>
      </w:pPr>
      <w:r>
        <w:rPr>
          <w:rFonts w:hint="eastAsia"/>
        </w:rPr>
        <w:t>The third Movement in the live action or film version, the lecture is interrupted by latecomers in the middle of his lecture which does not happen in the written story. They are immediately sent out of the class.</w:t>
      </w:r>
    </w:p>
    <w:p>
      <w:pPr>
        <w:rPr>
          <w:rFonts w:hint="eastAsia"/>
        </w:rPr>
      </w:pPr>
      <w:r>
        <w:rPr>
          <w:rFonts w:hint="eastAsia"/>
        </w:rPr>
        <w:t>In the sixth movement, Stella goes over to the window to narrate her story in the written version. In the film, a whole scene is acted out with Stella as the voice over. In the same movement, there is a scene of Stella fetching water in a stream before the men that raid and burn her property show up. This doesn’t happen in the written version as Stella doesn’t come up until the men have left.</w:t>
      </w:r>
    </w:p>
    <w:p>
      <w:pPr>
        <w:rPr>
          <w:rFonts w:hint="eastAsia"/>
        </w:rPr>
      </w:pPr>
      <w:r>
        <w:rPr>
          <w:rFonts w:hint="eastAsia"/>
        </w:rPr>
        <w:t>After the first dream, Stella is visited by Emmanuella in her room in the written version, but they converse outside while Stella is drying out her clothes in the live action. When Stella is done with her story, she and Keziah are still in a room where Keziah cries on her bed in the written version, but they are walking down a street in the film.</w:t>
      </w:r>
    </w:p>
    <w:p>
      <w:pPr>
        <w:rPr>
          <w:rFonts w:hint="eastAsia"/>
        </w:rPr>
      </w:pPr>
      <w:r>
        <w:rPr>
          <w:rFonts w:hint="eastAsia"/>
        </w:rPr>
        <w:t>The Eighth Movement in the written version has Demola as a new recruit to Red Shadows, but he seems to already be a member in the live action. The DPO is a male in the live action unlike the written version where she is female during the Thirteenth Movement. In the same scene, the two officers come in with four apprehended cultists instead of three as it is in the live action. The DPO also has more instructions to give the officers in the film version.</w:t>
      </w:r>
    </w:p>
    <w:p>
      <w:pPr>
        <w:rPr>
          <w:rFonts w:hint="eastAsia"/>
        </w:rPr>
      </w:pPr>
      <w:r>
        <w:rPr>
          <w:rFonts w:hint="eastAsia"/>
        </w:rPr>
        <w:t>The Sixteenth movement has an extra scene of Mrs. Richards consoling Keziah in her room after her argument with Mr. Richards. The film doesn’t show Keziah eavesdropping on her parents’ conversation as well, as was written in the book.</w:t>
      </w:r>
    </w:p>
    <w:p>
      <w:pPr>
        <w:rPr>
          <w:rFonts w:hint="eastAsia"/>
        </w:rPr>
      </w:pPr>
      <w:r>
        <w:rPr>
          <w:rFonts w:hint="eastAsia"/>
        </w:rPr>
        <w:t>In the Seventeenth Movement, during the court scene, the defense counsel speaks up first, saying only as much as one sentence, followed by the prosecution counsel, before judgment is passed immediately. This is contrary to what is written in the play as there are about three pages of both counsels presenting their plea before the judge before judgment is passed. The live action also doesn’t include the drama that goes on after the court case i.e Mrs. Nkanga collapses and is driven out by a waiting van, leading out of the culprits from the courtroom. </w:t>
      </w:r>
    </w:p>
    <w:p>
      <w:pPr>
        <w:rPr>
          <w:rFonts w:hint="eastAsia"/>
        </w:rPr>
      </w:pPr>
      <w:r>
        <w:rPr>
          <w:rFonts w:hint="eastAsia"/>
        </w:rPr>
        <w:t>The Eighteenth Movement in the live action doesn’t include the part where Mr. Richards rushed Keziah into his car with Patrick to be driven to the hospital as narrated in the book. It also doesn’t include Mrs Richards asking when Keziah can follow them back home.</w:t>
      </w:r>
    </w:p>
    <w:p>
      <w:pPr>
        <w:rPr>
          <w:rFonts w:hint="eastAsia"/>
        </w:rPr>
      </w:pPr>
      <w:r>
        <w:rPr>
          <w:rFonts w:hint="eastAsia"/>
        </w:rPr>
        <w:t>The Nineteenth to Twenty First Movement. This part of the story includes the most divergence. First off, the twentieth movement comes first among the three in the live action.  </w:t>
      </w:r>
    </w:p>
    <w:p>
      <w:pPr>
        <w:rPr>
          <w:rFonts w:hint="eastAsia"/>
        </w:rPr>
      </w:pPr>
      <w:r>
        <w:rPr>
          <w:rFonts w:hint="eastAsia"/>
        </w:rPr>
        <w:t>The Nineteenth and Twenty First are amalgamated using the element of flashback. It starts off with the Richards family going over to Engineer Diran’s- the father of Demola- house. The scene of K.K confessing to Engineer Diran in prison is then recalled during his conversation with the Richards. So does the scene of K.K and Bentol convincing Demola to sleep with Keziah. The film adaptation also portrays Engineer DIran as a widower, as his wife is no more, unlike the written version where she is actively involved in the play.</w:t>
      </w:r>
    </w:p>
    <w:p>
      <w:pPr>
        <w:rPr>
          <w:rFonts w:hint="eastAsia"/>
        </w:rPr>
      </w:pPr>
      <w:r>
        <w:rPr>
          <w:rFonts w:hint="eastAsia"/>
        </w:rPr>
        <w:t>The Twenty Second Movement shows Keziah in labor in her room, her mum coming to assist her. This is different from the written version where the scene opens on her in labor in the hospital. The live action also doesn’t include the delivery process as the written version did. The live action doesn’t include the Twenty Third Movement as well.</w:t>
      </w:r>
    </w:p>
    <w:p>
      <w:pPr/>
      <w:r>
        <w:rPr>
          <w:rFonts w:hint="eastAsia"/>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2023-05-06T23:51:38Z</dcterms:created>
  <dc:creator>iPhone</dc:creator>
  <cp:lastModifiedBy>iPhone</cp:lastModifiedBy>
  <dcterms:modified xsi:type="dcterms:W3CDTF">2023-05-06T23:53:09Z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1033-11.33.4</vt:lpwstr>
  </property>
  <property fmtid="{D5CDD505-2E9C-101B-9397-08002B2CF9AE}" pid="3" name="ICV">
    <vt:lpwstr>BC8F7AF8594E883FFAD95664918E97E0_31</vt:lpwstr>
  </property>
</Properties>
</file>