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6D62" w:rsidRDefault="00000000" w:rsidP="002127F5">
      <w:pPr>
        <w:ind w:left="200"/>
        <w:jc w:val="center"/>
        <w:rPr>
          <w:b/>
          <w:bCs/>
          <w:i/>
          <w:iCs/>
          <w:sz w:val="30"/>
          <w:szCs w:val="30"/>
          <w:u w:val="single"/>
        </w:rPr>
      </w:pPr>
      <w:r>
        <w:rPr>
          <w:b/>
          <w:bCs/>
          <w:i/>
          <w:iCs/>
          <w:sz w:val="30"/>
          <w:szCs w:val="30"/>
          <w:u w:val="single"/>
        </w:rPr>
        <w:t>AFE 122 ASSIGNMENT</w:t>
      </w:r>
    </w:p>
    <w:p w:rsidR="00936D62" w:rsidRDefault="00000000" w:rsidP="002127F5">
      <w:pPr>
        <w:ind w:left="200"/>
        <w:jc w:val="both"/>
        <w:rPr>
          <w:b/>
          <w:bCs/>
          <w:i/>
          <w:iCs/>
          <w:sz w:val="30"/>
          <w:szCs w:val="30"/>
          <w:u w:val="single"/>
        </w:rPr>
      </w:pPr>
      <w:r>
        <w:rPr>
          <w:b/>
          <w:bCs/>
          <w:i/>
          <w:iCs/>
          <w:sz w:val="30"/>
          <w:szCs w:val="30"/>
        </w:rPr>
        <w:t xml:space="preserve">NAME: </w:t>
      </w:r>
      <w:r>
        <w:rPr>
          <w:b/>
          <w:bCs/>
          <w:i/>
          <w:iCs/>
          <w:sz w:val="30"/>
          <w:szCs w:val="30"/>
          <w:u w:val="single"/>
        </w:rPr>
        <w:t>Omodo Daniella Oroborgha</w:t>
      </w:r>
      <w:r>
        <w:rPr>
          <w:b/>
          <w:bCs/>
          <w:i/>
          <w:iCs/>
          <w:sz w:val="30"/>
          <w:szCs w:val="30"/>
        </w:rPr>
        <w:t xml:space="preserve">             MATRIC NO: </w:t>
      </w:r>
      <w:r>
        <w:rPr>
          <w:b/>
          <w:bCs/>
          <w:i/>
          <w:iCs/>
          <w:sz w:val="30"/>
          <w:szCs w:val="30"/>
          <w:u w:val="single"/>
        </w:rPr>
        <w:t>22/MHS02/188</w:t>
      </w:r>
    </w:p>
    <w:p w:rsidR="00936D62" w:rsidRDefault="00000000" w:rsidP="002127F5">
      <w:pPr>
        <w:ind w:left="200"/>
        <w:jc w:val="both"/>
        <w:rPr>
          <w:b/>
          <w:bCs/>
          <w:i/>
          <w:iCs/>
          <w:sz w:val="30"/>
          <w:szCs w:val="30"/>
          <w:u w:val="single"/>
        </w:rPr>
      </w:pPr>
      <w:r>
        <w:rPr>
          <w:b/>
          <w:bCs/>
          <w:i/>
          <w:iCs/>
          <w:sz w:val="30"/>
          <w:szCs w:val="30"/>
        </w:rPr>
        <w:t xml:space="preserve">COLLEGE: </w:t>
      </w:r>
      <w:r>
        <w:rPr>
          <w:b/>
          <w:bCs/>
          <w:i/>
          <w:iCs/>
          <w:sz w:val="30"/>
          <w:szCs w:val="30"/>
          <w:u w:val="single"/>
        </w:rPr>
        <w:t>MHS</w:t>
      </w:r>
      <w:r>
        <w:rPr>
          <w:b/>
          <w:bCs/>
          <w:i/>
          <w:iCs/>
          <w:sz w:val="30"/>
          <w:szCs w:val="30"/>
        </w:rPr>
        <w:t xml:space="preserve">      DEPARTMENT: </w:t>
      </w:r>
      <w:r>
        <w:rPr>
          <w:b/>
          <w:bCs/>
          <w:i/>
          <w:iCs/>
          <w:sz w:val="30"/>
          <w:szCs w:val="30"/>
          <w:u w:val="single"/>
        </w:rPr>
        <w:t>NURSING</w:t>
      </w:r>
    </w:p>
    <w:p w:rsidR="00936D62" w:rsidRDefault="00000000" w:rsidP="002127F5">
      <w:pPr>
        <w:pStyle w:val="ListParagraph"/>
        <w:numPr>
          <w:ilvl w:val="0"/>
          <w:numId w:val="1"/>
        </w:numPr>
        <w:ind w:left="560"/>
        <w:jc w:val="both"/>
        <w:rPr>
          <w:sz w:val="28"/>
          <w:szCs w:val="28"/>
        </w:rPr>
      </w:pPr>
      <w:r>
        <w:rPr>
          <w:sz w:val="28"/>
          <w:szCs w:val="28"/>
        </w:rPr>
        <w:t>Attempt an incisive interrogation of Solomon A. Edebor’s Good Morning Sodom, underlying thematic thrusts the drama engages.</w:t>
      </w:r>
    </w:p>
    <w:p w:rsidR="00936D62" w:rsidRDefault="00936D62" w:rsidP="002127F5">
      <w:pPr>
        <w:pStyle w:val="ListParagraph"/>
        <w:ind w:left="560"/>
        <w:jc w:val="both"/>
        <w:rPr>
          <w:sz w:val="28"/>
          <w:szCs w:val="28"/>
        </w:rPr>
      </w:pPr>
    </w:p>
    <w:p w:rsidR="00936D62" w:rsidRDefault="00000000" w:rsidP="002127F5">
      <w:pPr>
        <w:pStyle w:val="ListParagraph"/>
        <w:numPr>
          <w:ilvl w:val="1"/>
          <w:numId w:val="1"/>
        </w:numPr>
        <w:ind w:left="920"/>
        <w:jc w:val="both"/>
        <w:rPr>
          <w:sz w:val="28"/>
          <w:szCs w:val="28"/>
        </w:rPr>
      </w:pPr>
      <w:r>
        <w:rPr>
          <w:b/>
          <w:bCs/>
          <w:i/>
          <w:iCs/>
          <w:sz w:val="28"/>
          <w:szCs w:val="28"/>
          <w:u w:val="single"/>
        </w:rPr>
        <w:t>Cultism:</w:t>
      </w:r>
      <w:r>
        <w:rPr>
          <w:sz w:val="28"/>
          <w:szCs w:val="28"/>
        </w:rPr>
        <w:t xml:space="preserve"> As portrayed in the play, cultism is one of the numerous vices in the society which is destroying and ending the lives of so many youths in Nigeria today. Most youths go into cultism for fun or because of a friend but they do not know what they have gotten themselves into until it is too late. In the play Demola’s friend K.K did not have any reason to regret his choice until he killed his friend Demola, which also landed him in prison. Demola had no chance to regret since he ended up dead, while the rest of the cult members were rusticated regardless of their level. During the court the judge expresses his disappointment to see such young men with bright futures going to prison. It also comes as a shock to the parents of the students who feel their children are studying in school. The play portrays the outcome of students who engage in such acts in hopes of helping youths to discern from such vices.</w:t>
      </w:r>
    </w:p>
    <w:p w:rsidR="00936D62" w:rsidRDefault="00000000" w:rsidP="002127F5">
      <w:pPr>
        <w:pStyle w:val="ListParagraph"/>
        <w:ind w:left="920"/>
        <w:jc w:val="both"/>
        <w:rPr>
          <w:sz w:val="28"/>
          <w:szCs w:val="28"/>
        </w:rPr>
      </w:pPr>
      <w:r>
        <w:rPr>
          <w:sz w:val="28"/>
          <w:szCs w:val="28"/>
        </w:rPr>
        <w:t xml:space="preserve"> </w:t>
      </w:r>
    </w:p>
    <w:p w:rsidR="00936D62" w:rsidRDefault="00000000" w:rsidP="002127F5">
      <w:pPr>
        <w:pStyle w:val="ListParagraph"/>
        <w:numPr>
          <w:ilvl w:val="1"/>
          <w:numId w:val="1"/>
        </w:numPr>
        <w:ind w:left="920"/>
        <w:jc w:val="both"/>
        <w:rPr>
          <w:sz w:val="28"/>
          <w:szCs w:val="28"/>
        </w:rPr>
      </w:pPr>
      <w:r>
        <w:rPr>
          <w:b/>
          <w:bCs/>
          <w:i/>
          <w:iCs/>
          <w:sz w:val="28"/>
          <w:szCs w:val="28"/>
          <w:u w:val="single"/>
        </w:rPr>
        <w:t>Peer Pressure:</w:t>
      </w:r>
      <w:r>
        <w:rPr>
          <w:sz w:val="28"/>
          <w:szCs w:val="28"/>
        </w:rPr>
        <w:t xml:space="preserve"> The play depicts the effect of peer pressure in the lives of teenagers in the modern-day society, Keziah did not fall into the pressure put on her by Ovie and Bunmi, she knew what her mind had been set on and she did not let them influence her. On the other hand, Demola was a victim of peer pressure, K.K made him to move off-campus so he would be free to do whatever he wanted, he introduced him to drugs, made him to join a cult and also convinced him to drug and rape the girl he claimed to be in love with “Keziah”. The lives of most youths today would have been exceptional if they did not fall prey to peer pressure. The play is trying to warn the next generation of youth of the effects peer pressure has on youths of today.</w:t>
      </w:r>
    </w:p>
    <w:p w:rsidR="00936D62" w:rsidRDefault="00936D62" w:rsidP="002127F5">
      <w:pPr>
        <w:pStyle w:val="ListParagraph"/>
        <w:ind w:left="920"/>
        <w:jc w:val="both"/>
        <w:rPr>
          <w:sz w:val="28"/>
          <w:szCs w:val="28"/>
        </w:rPr>
      </w:pPr>
    </w:p>
    <w:p w:rsidR="00936D62" w:rsidRDefault="00000000" w:rsidP="002127F5">
      <w:pPr>
        <w:pStyle w:val="ListParagraph"/>
        <w:numPr>
          <w:ilvl w:val="1"/>
          <w:numId w:val="1"/>
        </w:numPr>
        <w:ind w:left="920"/>
        <w:jc w:val="both"/>
        <w:rPr>
          <w:sz w:val="28"/>
          <w:szCs w:val="28"/>
        </w:rPr>
      </w:pPr>
      <w:r>
        <w:rPr>
          <w:b/>
          <w:bCs/>
          <w:i/>
          <w:iCs/>
          <w:sz w:val="28"/>
          <w:szCs w:val="28"/>
          <w:u w:val="single"/>
        </w:rPr>
        <w:lastRenderedPageBreak/>
        <w:t>Parental Guidance:</w:t>
      </w:r>
      <w:r>
        <w:rPr>
          <w:sz w:val="28"/>
          <w:szCs w:val="28"/>
        </w:rPr>
        <w:t xml:space="preserve"> The play shows two types of parenting methods. First, it shows the attentive parenting which Mrs. Richards used she ensured that she involved in her daughter’s life, she portrayed herself as a parent in which her daughter could tell anything troubling her. She knew being a parent was not only providing for her child but also asking of her welfare and giving her support she also proved to be a good parent when she stood up to her husband when he wanted their daughter to have an abortion, but she thought of the complications rather than the family reputation. The second which was displayed by the likes of Dr Richards, Engr&amp;Mrs Diran who felt they had done their jobs as parents by just providing financial support. Due to Dr Richard’s harsh words his daughter was prompted to commit suicide in hopes of not being considered a disappointment to her father, that was what prompted him to be a better parent. In the case of Demola’s parents, it was after his death they had realized they were bad parents and they had no way to correct themselves. Stella’s parents were also bad parents for not fighting for their child that had been raped. The play is trying to ask parents to be more involve in the lives of their children.</w:t>
      </w:r>
    </w:p>
    <w:p w:rsidR="00936D62" w:rsidRDefault="00936D62" w:rsidP="002127F5">
      <w:pPr>
        <w:pStyle w:val="ListParagraph"/>
        <w:ind w:left="920"/>
        <w:jc w:val="both"/>
        <w:rPr>
          <w:sz w:val="28"/>
          <w:szCs w:val="28"/>
        </w:rPr>
      </w:pPr>
    </w:p>
    <w:p w:rsidR="00936D62" w:rsidRDefault="00000000" w:rsidP="002127F5">
      <w:pPr>
        <w:pStyle w:val="ListParagraph"/>
        <w:numPr>
          <w:ilvl w:val="1"/>
          <w:numId w:val="1"/>
        </w:numPr>
        <w:ind w:left="920"/>
        <w:jc w:val="both"/>
        <w:rPr>
          <w:sz w:val="28"/>
          <w:szCs w:val="28"/>
        </w:rPr>
      </w:pPr>
      <w:r>
        <w:rPr>
          <w:b/>
          <w:bCs/>
          <w:i/>
          <w:iCs/>
          <w:sz w:val="28"/>
          <w:szCs w:val="28"/>
          <w:u w:val="single"/>
        </w:rPr>
        <w:t>Rape:</w:t>
      </w:r>
      <w:r>
        <w:rPr>
          <w:sz w:val="28"/>
          <w:szCs w:val="28"/>
        </w:rPr>
        <w:t xml:space="preserve"> The play depicts how anyone can be raped no matter their age, manner of dressing or time. In the play stella is raped when she is just a 14-year-old girl by 4 boys but even if justice was served, she never found herself capable of trusting men or GOD again, and Keziah was also raped because she refused the advances of a boy, she did not like which left her with an unwanted pregnancy. No matter what happens no one wishes to be raped and the play portrays what happens to the victims of rape.</w:t>
      </w:r>
    </w:p>
    <w:p w:rsidR="00936D62" w:rsidRDefault="00936D62" w:rsidP="002127F5">
      <w:pPr>
        <w:pStyle w:val="ListParagraph"/>
        <w:ind w:left="920"/>
        <w:jc w:val="both"/>
        <w:rPr>
          <w:sz w:val="28"/>
          <w:szCs w:val="28"/>
        </w:rPr>
      </w:pPr>
    </w:p>
    <w:p w:rsidR="00936D62" w:rsidRDefault="00936D62" w:rsidP="002127F5">
      <w:pPr>
        <w:pStyle w:val="ListParagraph"/>
        <w:ind w:left="920"/>
        <w:jc w:val="both"/>
        <w:rPr>
          <w:sz w:val="28"/>
          <w:szCs w:val="28"/>
        </w:rPr>
      </w:pPr>
    </w:p>
    <w:p w:rsidR="00936D62" w:rsidRDefault="00000000" w:rsidP="002127F5">
      <w:pPr>
        <w:pStyle w:val="ListParagraph"/>
        <w:numPr>
          <w:ilvl w:val="1"/>
          <w:numId w:val="1"/>
        </w:numPr>
        <w:ind w:left="920"/>
        <w:jc w:val="both"/>
        <w:rPr>
          <w:sz w:val="28"/>
          <w:szCs w:val="28"/>
        </w:rPr>
      </w:pPr>
      <w:r>
        <w:rPr>
          <w:b/>
          <w:bCs/>
          <w:i/>
          <w:iCs/>
          <w:sz w:val="28"/>
          <w:szCs w:val="28"/>
          <w:u w:val="single"/>
        </w:rPr>
        <w:t>Suicide:</w:t>
      </w:r>
      <w:r>
        <w:rPr>
          <w:sz w:val="28"/>
          <w:szCs w:val="28"/>
        </w:rPr>
        <w:t xml:space="preserve"> The play depicts how easy it is for one to decide to take their lives just by the words and actions of people around them. As the case of Stella, after her rape she tried committing suicide but GOD appeared to her in her dream multiple times to dissuade her from taking her life. In the case of Keziah took an overdose of drugs because she felt like she was a disappointment to her father, if her father did not find her, she would have died. Most people commit suicide because they feel they are </w:t>
      </w:r>
      <w:r>
        <w:rPr>
          <w:sz w:val="28"/>
          <w:szCs w:val="28"/>
        </w:rPr>
        <w:lastRenderedPageBreak/>
        <w:t>disappointments to people around them or the harsh word and actions of people around them.</w:t>
      </w:r>
    </w:p>
    <w:p w:rsidR="00936D62" w:rsidRDefault="00936D62" w:rsidP="002127F5">
      <w:pPr>
        <w:pStyle w:val="ListParagraph"/>
        <w:ind w:left="920"/>
        <w:jc w:val="both"/>
        <w:rPr>
          <w:sz w:val="28"/>
          <w:szCs w:val="28"/>
        </w:rPr>
      </w:pPr>
    </w:p>
    <w:p w:rsidR="00936D62" w:rsidRDefault="00000000" w:rsidP="002127F5">
      <w:pPr>
        <w:pStyle w:val="ListParagraph"/>
        <w:numPr>
          <w:ilvl w:val="0"/>
          <w:numId w:val="1"/>
        </w:numPr>
        <w:ind w:left="560"/>
        <w:jc w:val="both"/>
        <w:rPr>
          <w:sz w:val="32"/>
          <w:szCs w:val="32"/>
        </w:rPr>
      </w:pPr>
      <w:r>
        <w:rPr>
          <w:sz w:val="28"/>
          <w:szCs w:val="28"/>
        </w:rPr>
        <w:t>Attempt detailed character analyses of any three characters in Solomon A. Edebor’s Good Morning, Sodom.</w:t>
      </w:r>
    </w:p>
    <w:p w:rsidR="00936D62" w:rsidRDefault="00936D62" w:rsidP="002127F5">
      <w:pPr>
        <w:pStyle w:val="ListParagraph"/>
        <w:ind w:left="560"/>
        <w:jc w:val="both"/>
        <w:rPr>
          <w:sz w:val="32"/>
          <w:szCs w:val="32"/>
        </w:rPr>
      </w:pPr>
    </w:p>
    <w:p w:rsidR="00936D62" w:rsidRDefault="00000000" w:rsidP="002127F5">
      <w:pPr>
        <w:pStyle w:val="ListParagraph"/>
        <w:numPr>
          <w:ilvl w:val="1"/>
          <w:numId w:val="1"/>
        </w:numPr>
        <w:ind w:left="920"/>
        <w:jc w:val="both"/>
        <w:rPr>
          <w:sz w:val="28"/>
          <w:szCs w:val="28"/>
        </w:rPr>
      </w:pPr>
      <w:r>
        <w:rPr>
          <w:b/>
          <w:bCs/>
          <w:i/>
          <w:iCs/>
          <w:sz w:val="28"/>
          <w:szCs w:val="28"/>
          <w:u w:val="single"/>
        </w:rPr>
        <w:t>Stella:</w:t>
      </w:r>
      <w:r>
        <w:rPr>
          <w:sz w:val="28"/>
          <w:szCs w:val="28"/>
        </w:rPr>
        <w:t xml:space="preserve"> Stella is portrayed as a good friend who was there to console her and give her advice after her rape. She was a strong character who was able to overcome her trauma after she was raped. She lost her faith in God after she was raped because she felt he existed he would not allow such to happen to her, but she regained her faith when he appeared to her in her dreams to dissuade her from ending her life. She also warned Keziah not to follow the crowd.</w:t>
      </w:r>
    </w:p>
    <w:p w:rsidR="00936D62" w:rsidRDefault="00936D62" w:rsidP="002127F5">
      <w:pPr>
        <w:pStyle w:val="ListParagraph"/>
        <w:ind w:left="920"/>
        <w:jc w:val="both"/>
        <w:rPr>
          <w:sz w:val="28"/>
          <w:szCs w:val="28"/>
        </w:rPr>
      </w:pPr>
    </w:p>
    <w:p w:rsidR="00936D62" w:rsidRDefault="00000000" w:rsidP="002127F5">
      <w:pPr>
        <w:pStyle w:val="ListParagraph"/>
        <w:numPr>
          <w:ilvl w:val="1"/>
          <w:numId w:val="1"/>
        </w:numPr>
        <w:ind w:left="920"/>
        <w:jc w:val="both"/>
        <w:rPr>
          <w:sz w:val="28"/>
          <w:szCs w:val="28"/>
        </w:rPr>
      </w:pPr>
      <w:r>
        <w:rPr>
          <w:b/>
          <w:bCs/>
          <w:i/>
          <w:iCs/>
          <w:sz w:val="28"/>
          <w:szCs w:val="28"/>
          <w:u w:val="single"/>
        </w:rPr>
        <w:t>MRS. Richards:</w:t>
      </w:r>
      <w:r>
        <w:rPr>
          <w:sz w:val="28"/>
          <w:szCs w:val="28"/>
        </w:rPr>
        <w:t xml:space="preserve"> she was the mother of Keziah; she was very supportive and understanding towards Keziah. She assisted Keziah throughout her pregnancy, she refused to allow Keziah to have an abortion in fear of her dying due to complications and she told her husband that he does not know what the unborn child may accomplish in the future. She regularly checked on Keziah while she was staying on campus and she encouraged her daughter to go back to school.</w:t>
      </w:r>
    </w:p>
    <w:p w:rsidR="00936D62" w:rsidRDefault="00936D62" w:rsidP="002127F5">
      <w:pPr>
        <w:pStyle w:val="ListParagraph"/>
        <w:ind w:left="920"/>
        <w:jc w:val="both"/>
        <w:rPr>
          <w:sz w:val="28"/>
          <w:szCs w:val="28"/>
        </w:rPr>
      </w:pPr>
    </w:p>
    <w:p w:rsidR="00936D62" w:rsidRDefault="00000000" w:rsidP="002127F5">
      <w:pPr>
        <w:pStyle w:val="ListParagraph"/>
        <w:numPr>
          <w:ilvl w:val="1"/>
          <w:numId w:val="1"/>
        </w:numPr>
        <w:ind w:left="920"/>
        <w:jc w:val="both"/>
        <w:rPr>
          <w:sz w:val="32"/>
          <w:szCs w:val="32"/>
        </w:rPr>
      </w:pPr>
      <w:r>
        <w:rPr>
          <w:b/>
          <w:bCs/>
          <w:i/>
          <w:iCs/>
          <w:sz w:val="28"/>
          <w:szCs w:val="28"/>
          <w:u w:val="single"/>
        </w:rPr>
        <w:t>DR. Richards:</w:t>
      </w:r>
      <w:r>
        <w:rPr>
          <w:sz w:val="28"/>
          <w:szCs w:val="28"/>
        </w:rPr>
        <w:t xml:space="preserve"> he is the father of Keziah; he was not available most of the time. It is shown in the play when his wife went to their daughter and she told their daughter he travelled for work after promising to see her. He considered his reputation more important than the health of his daughter. He often swore at her after her pregnancy, he realized he was wrong when he almost lost his daughter and when K.K confessed to telling Demola to drug his daughter. He later helped his daughter gain admission into the university after she gave birth. </w:t>
      </w:r>
    </w:p>
    <w:p w:rsidR="00936D62" w:rsidRDefault="00936D62" w:rsidP="002127F5">
      <w:pPr>
        <w:pStyle w:val="Heading3"/>
        <w:numPr>
          <w:ilvl w:val="0"/>
          <w:numId w:val="0"/>
        </w:numPr>
        <w:ind w:left="1640"/>
        <w:jc w:val="both"/>
      </w:pPr>
    </w:p>
    <w:p w:rsidR="00936D62" w:rsidRDefault="00000000" w:rsidP="002127F5">
      <w:pPr>
        <w:ind w:left="200"/>
        <w:jc w:val="both"/>
        <w:rPr>
          <w:sz w:val="32"/>
          <w:szCs w:val="32"/>
        </w:rPr>
      </w:pPr>
      <w:r>
        <w:rPr>
          <w:sz w:val="32"/>
          <w:szCs w:val="32"/>
        </w:rPr>
        <w:t xml:space="preserve">    3) What are the points of divergence between the published and the film version of GOOD MORNING, SODOM?</w:t>
      </w:r>
    </w:p>
    <w:p w:rsidR="00936D62" w:rsidRDefault="00000000" w:rsidP="002127F5">
      <w:pPr>
        <w:ind w:left="200"/>
        <w:jc w:val="both"/>
        <w:rPr>
          <w:sz w:val="32"/>
          <w:szCs w:val="32"/>
        </w:rPr>
      </w:pPr>
      <w:r>
        <w:rPr>
          <w:sz w:val="32"/>
          <w:szCs w:val="32"/>
        </w:rPr>
        <w:lastRenderedPageBreak/>
        <w:t>There are twenty three(23) movements in the book and two discs for the movie. After watching the movie and reading the book there were some differences between the published and film version from the way the characters were described and In the depiction of the scenes. I started noticing the difference in the third(3) movement.</w:t>
      </w:r>
      <w:r>
        <w:rPr>
          <w:sz w:val="32"/>
          <w:szCs w:val="32"/>
        </w:rPr>
        <w:cr/>
        <w:t>In the third movement, there was no interruption of any student</w:t>
      </w:r>
      <w:r>
        <w:rPr>
          <w:sz w:val="32"/>
          <w:szCs w:val="32"/>
        </w:rPr>
        <w:cr/>
        <w:t>during the lecture of Dr Yusuf in the book. While in the movie two students entered the class late and were sent out by Dr Yusuf.</w:t>
      </w:r>
      <w:r>
        <w:rPr>
          <w:sz w:val="32"/>
          <w:szCs w:val="32"/>
        </w:rPr>
        <w:cr/>
        <w:t>In the sixth movement, where Stella was narrating her story to Keziah. Adeyoju was portrayed to have ordered men to bring out</w:t>
      </w:r>
    </w:p>
    <w:p w:rsidR="00936D62" w:rsidRDefault="00000000" w:rsidP="002127F5">
      <w:pPr>
        <w:ind w:left="200"/>
        <w:jc w:val="both"/>
        <w:rPr>
          <w:sz w:val="32"/>
          <w:szCs w:val="32"/>
        </w:rPr>
      </w:pPr>
      <w:r>
        <w:rPr>
          <w:sz w:val="32"/>
          <w:szCs w:val="32"/>
        </w:rPr>
        <w:t>her clothes to burn while in the movie there was only one man</w:t>
      </w:r>
      <w:r>
        <w:rPr>
          <w:sz w:val="32"/>
          <w:szCs w:val="32"/>
        </w:rPr>
        <w:cr/>
        <w:t>asked to bring out her clothes. It was said that Emmanuella met</w:t>
      </w:r>
      <w:r>
        <w:rPr>
          <w:sz w:val="32"/>
          <w:szCs w:val="32"/>
        </w:rPr>
        <w:cr/>
        <w:t>Stella in her room while in the movie Emmanuella met Stella when she was packing her clothes from the line.</w:t>
      </w:r>
      <w:r>
        <w:rPr>
          <w:sz w:val="32"/>
          <w:szCs w:val="32"/>
        </w:rPr>
        <w:cr/>
        <w:t>In the eight movement, Demola was portrayed as a newcomer of the cult (Red shadows) .While in the movie Demola was already a member of the cult.</w:t>
      </w:r>
      <w:r>
        <w:rPr>
          <w:sz w:val="32"/>
          <w:szCs w:val="32"/>
        </w:rPr>
        <w:cr/>
        <w:t>In movement 13, the DPO is portrayed as a woman in the book</w:t>
      </w:r>
      <w:r>
        <w:rPr>
          <w:sz w:val="32"/>
          <w:szCs w:val="32"/>
        </w:rPr>
        <w:cr/>
        <w:t xml:space="preserve">but in the film version is seen as a man.Also in this movement only 3 students were caught first but in the film there were 4 culprits caught including K.K. In movement 18 Keziah's unconscious body was found in her room but in the film she was actually found on the side of the parlour floor.The book portrayed Mrs Diran,Demola's mother as a grieving mother who found out about her son's evil deeds but in the film she was said to be dead. </w:t>
      </w:r>
    </w:p>
    <w:p w:rsidR="00936D62" w:rsidRDefault="00000000" w:rsidP="002127F5">
      <w:pPr>
        <w:ind w:left="200"/>
        <w:jc w:val="both"/>
        <w:rPr>
          <w:sz w:val="32"/>
          <w:szCs w:val="32"/>
        </w:rPr>
      </w:pPr>
      <w:r>
        <w:rPr>
          <w:sz w:val="32"/>
          <w:szCs w:val="32"/>
        </w:rPr>
        <w:t>In movement 22, Keziah's delivery was played but it wasn't in the film version. At the ending of the film it was not shown how her parents managed to handle both Keziah and the baby by sending her to school in Ibadan to live with a cousin who would help her babysit the baby whenever she went for lectures.</w:t>
      </w:r>
    </w:p>
    <w:sectPr w:rsidR="00936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05BEB3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2"/>
    <w:multiLevelType w:val="multilevel"/>
    <w:tmpl w:val="4A9DE73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2119173668">
    <w:abstractNumId w:val="1"/>
  </w:num>
  <w:num w:numId="2" w16cid:durableId="1210259837">
    <w:abstractNumId w:val="0"/>
  </w:num>
  <w:num w:numId="3" w16cid:durableId="1523056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62"/>
    <w:rsid w:val="002127F5"/>
    <w:rsid w:val="0093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A00E"/>
  <w15:docId w15:val="{0DB4D0F1-448F-43B4-ACC5-8A0E8512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3"/>
      </w:numPr>
      <w:spacing w:before="480" w:after="0"/>
      <w:outlineLvl w:val="0"/>
    </w:pPr>
    <w:rPr>
      <w:b/>
      <w:bCs/>
      <w:color w:val="365F91"/>
      <w:sz w:val="28"/>
      <w:szCs w:val="28"/>
    </w:rPr>
  </w:style>
  <w:style w:type="paragraph" w:styleId="Heading2">
    <w:name w:val="heading 2"/>
    <w:basedOn w:val="Normal"/>
    <w:next w:val="Normal"/>
    <w:link w:val="Heading2Char"/>
    <w:uiPriority w:val="9"/>
    <w:unhideWhenUsed/>
    <w:qFormat/>
    <w:pPr>
      <w:keepNext/>
      <w:keepLines/>
      <w:numPr>
        <w:ilvl w:val="1"/>
        <w:numId w:val="3"/>
      </w:numPr>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pPr>
      <w:keepNext/>
      <w:keepLines/>
      <w:numPr>
        <w:ilvl w:val="2"/>
        <w:numId w:val="3"/>
      </w:numPr>
      <w:spacing w:before="200" w:after="0"/>
      <w:outlineLvl w:val="2"/>
    </w:pPr>
    <w:rPr>
      <w:b/>
      <w:bCs/>
      <w:color w:val="4F81BD"/>
    </w:rPr>
  </w:style>
  <w:style w:type="paragraph" w:styleId="Heading4">
    <w:name w:val="heading 4"/>
    <w:basedOn w:val="Normal"/>
    <w:next w:val="Normal"/>
    <w:link w:val="Heading4Char"/>
    <w:uiPriority w:val="9"/>
    <w:semiHidden/>
    <w:unhideWhenUsed/>
    <w:qFormat/>
    <w:pPr>
      <w:keepNext/>
      <w:keepLines/>
      <w:numPr>
        <w:ilvl w:val="3"/>
        <w:numId w:val="3"/>
      </w:numPr>
      <w:spacing w:before="200" w:after="0"/>
      <w:outlineLvl w:val="3"/>
    </w:pPr>
    <w:rPr>
      <w:b/>
      <w:bCs/>
      <w:i/>
      <w:iCs/>
      <w:color w:val="4F81BD"/>
    </w:rPr>
  </w:style>
  <w:style w:type="paragraph" w:styleId="Heading5">
    <w:name w:val="heading 5"/>
    <w:basedOn w:val="Normal"/>
    <w:next w:val="Normal"/>
    <w:link w:val="Heading5Char"/>
    <w:uiPriority w:val="9"/>
    <w:semiHidden/>
    <w:unhideWhenUsed/>
    <w:qFormat/>
    <w:pPr>
      <w:keepNext/>
      <w:keepLines/>
      <w:numPr>
        <w:ilvl w:val="4"/>
        <w:numId w:val="3"/>
      </w:numPr>
      <w:spacing w:before="200" w:after="0"/>
      <w:outlineLvl w:val="4"/>
    </w:pPr>
    <w:rPr>
      <w:color w:val="243F60"/>
    </w:rPr>
  </w:style>
  <w:style w:type="paragraph" w:styleId="Heading6">
    <w:name w:val="heading 6"/>
    <w:basedOn w:val="Normal"/>
    <w:next w:val="Normal"/>
    <w:link w:val="Heading6Char"/>
    <w:uiPriority w:val="9"/>
    <w:semiHidden/>
    <w:unhideWhenUsed/>
    <w:qFormat/>
    <w:pPr>
      <w:keepNext/>
      <w:keepLines/>
      <w:numPr>
        <w:ilvl w:val="5"/>
        <w:numId w:val="3"/>
      </w:numPr>
      <w:spacing w:before="200" w:after="0"/>
      <w:outlineLvl w:val="5"/>
    </w:pPr>
    <w:rPr>
      <w:i/>
      <w:iCs/>
      <w:color w:val="243F60"/>
    </w:rPr>
  </w:style>
  <w:style w:type="paragraph" w:styleId="Heading7">
    <w:name w:val="heading 7"/>
    <w:basedOn w:val="Normal"/>
    <w:next w:val="Normal"/>
    <w:link w:val="Heading7Char"/>
    <w:uiPriority w:val="9"/>
    <w:qFormat/>
    <w:pPr>
      <w:keepNext/>
      <w:keepLines/>
      <w:numPr>
        <w:ilvl w:val="6"/>
        <w:numId w:val="3"/>
      </w:numPr>
      <w:spacing w:before="200" w:after="0"/>
      <w:outlineLvl w:val="6"/>
    </w:pPr>
    <w:rPr>
      <w:i/>
      <w:iCs/>
      <w:color w:val="404040"/>
    </w:rPr>
  </w:style>
  <w:style w:type="paragraph" w:styleId="Heading8">
    <w:name w:val="heading 8"/>
    <w:basedOn w:val="Normal"/>
    <w:next w:val="Normal"/>
    <w:link w:val="Heading8Char"/>
    <w:uiPriority w:val="9"/>
    <w:qFormat/>
    <w:pPr>
      <w:keepNext/>
      <w:keepLines/>
      <w:numPr>
        <w:ilvl w:val="7"/>
        <w:numId w:val="3"/>
      </w:numPr>
      <w:spacing w:before="200" w:after="0"/>
      <w:outlineLvl w:val="7"/>
    </w:pPr>
    <w:rPr>
      <w:color w:val="404040"/>
      <w:sz w:val="20"/>
      <w:szCs w:val="20"/>
    </w:rPr>
  </w:style>
  <w:style w:type="paragraph" w:styleId="Heading9">
    <w:name w:val="heading 9"/>
    <w:basedOn w:val="Normal"/>
    <w:next w:val="Normal"/>
    <w:link w:val="Heading9Char"/>
    <w:uiPriority w:val="9"/>
    <w:qFormat/>
    <w:pPr>
      <w:keepNext/>
      <w:keepLines/>
      <w:numPr>
        <w:ilvl w:val="8"/>
        <w:numId w:val="3"/>
      </w:numPr>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b/>
      <w:bCs/>
      <w:color w:val="365F91"/>
      <w:sz w:val="28"/>
      <w:szCs w:val="28"/>
    </w:rPr>
  </w:style>
  <w:style w:type="character" w:customStyle="1" w:styleId="Heading2Char">
    <w:name w:val="Heading 2 Char"/>
    <w:basedOn w:val="DefaultParagraphFont"/>
    <w:link w:val="Heading2"/>
    <w:uiPriority w:val="9"/>
    <w:rPr>
      <w:b/>
      <w:bCs/>
      <w:color w:val="4F81BD"/>
      <w:sz w:val="26"/>
      <w:szCs w:val="26"/>
    </w:rPr>
  </w:style>
  <w:style w:type="character" w:customStyle="1" w:styleId="Heading3Char">
    <w:name w:val="Heading 3 Char"/>
    <w:basedOn w:val="DefaultParagraphFont"/>
    <w:link w:val="Heading3"/>
    <w:uiPriority w:val="9"/>
    <w:rPr>
      <w:b/>
      <w:bCs/>
      <w:color w:val="4F81BD"/>
    </w:rPr>
  </w:style>
  <w:style w:type="character" w:customStyle="1" w:styleId="Heading4Char">
    <w:name w:val="Heading 4 Char"/>
    <w:basedOn w:val="DefaultParagraphFont"/>
    <w:link w:val="Heading4"/>
    <w:uiPriority w:val="9"/>
    <w:rPr>
      <w:b/>
      <w:bCs/>
      <w:i/>
      <w:iCs/>
      <w:color w:val="4F81BD"/>
    </w:rPr>
  </w:style>
  <w:style w:type="character" w:customStyle="1" w:styleId="Heading5Char">
    <w:name w:val="Heading 5 Char"/>
    <w:basedOn w:val="DefaultParagraphFont"/>
    <w:link w:val="Heading5"/>
    <w:uiPriority w:val="9"/>
    <w:rPr>
      <w:color w:val="243F60"/>
    </w:rPr>
  </w:style>
  <w:style w:type="character" w:customStyle="1" w:styleId="Heading6Char">
    <w:name w:val="Heading 6 Char"/>
    <w:basedOn w:val="DefaultParagraphFont"/>
    <w:link w:val="Heading6"/>
    <w:uiPriority w:val="9"/>
    <w:rPr>
      <w:i/>
      <w:iCs/>
      <w:color w:val="243F60"/>
    </w:rPr>
  </w:style>
  <w:style w:type="character" w:customStyle="1" w:styleId="Heading7Char">
    <w:name w:val="Heading 7 Char"/>
    <w:basedOn w:val="DefaultParagraphFont"/>
    <w:link w:val="Heading7"/>
    <w:uiPriority w:val="9"/>
    <w:rPr>
      <w:i/>
      <w:iCs/>
      <w:color w:val="404040"/>
    </w:rPr>
  </w:style>
  <w:style w:type="character" w:customStyle="1" w:styleId="Heading8Char">
    <w:name w:val="Heading 8 Char"/>
    <w:basedOn w:val="DefaultParagraphFont"/>
    <w:link w:val="Heading8"/>
    <w:uiPriority w:val="9"/>
    <w:rPr>
      <w:color w:val="404040"/>
      <w:sz w:val="20"/>
      <w:szCs w:val="20"/>
    </w:rPr>
  </w:style>
  <w:style w:type="character" w:customStyle="1" w:styleId="Heading9Char">
    <w:name w:val="Heading 9 Char"/>
    <w:basedOn w:val="DefaultParagraphFont"/>
    <w:link w:val="Heading9"/>
    <w:uiPriority w:val="9"/>
    <w:rPr>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A07B9-B8B1-4DBD-BCAB-099BF393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4</Pages>
  <Words>1162</Words>
  <Characters>6628</Characters>
  <Application>Microsoft Office Word</Application>
  <DocSecurity>0</DocSecurity>
  <Lines>55</Lines>
  <Paragraphs>15</Paragraphs>
  <ScaleCrop>false</ScaleCrop>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dc:creator>
  <cp:lastModifiedBy>daniella</cp:lastModifiedBy>
  <cp:revision>4</cp:revision>
  <dcterms:created xsi:type="dcterms:W3CDTF">2023-04-23T15:55:00Z</dcterms:created>
  <dcterms:modified xsi:type="dcterms:W3CDTF">2023-05-07T08:42:00Z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fc84597312b442d3aa250fe91495f33b</vt:lpwstr>
  </property>
</Properties>
</file>