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DEC" w:rsidRDefault="003E79EE"/>
    <w:p w:rsidR="005F3E2F" w:rsidRDefault="005F3E2F">
      <w:pPr>
        <w:rPr>
          <w:rFonts w:ascii="Algerian" w:hAnsi="Algerian"/>
          <w:b/>
          <w:sz w:val="32"/>
          <w:szCs w:val="32"/>
        </w:rPr>
      </w:pPr>
      <w:r>
        <w:rPr>
          <w:rFonts w:ascii="Algerian" w:hAnsi="Algerian"/>
          <w:b/>
          <w:sz w:val="32"/>
          <w:szCs w:val="32"/>
        </w:rPr>
        <w:t>NAME: KOMOLAFE VICTORIA FUNMILAYO</w:t>
      </w:r>
    </w:p>
    <w:p w:rsidR="005F3E2F" w:rsidRDefault="005F3E2F">
      <w:pPr>
        <w:rPr>
          <w:rFonts w:ascii="Algerian" w:hAnsi="Algerian"/>
          <w:b/>
          <w:sz w:val="32"/>
          <w:szCs w:val="32"/>
        </w:rPr>
      </w:pPr>
      <w:r>
        <w:rPr>
          <w:rFonts w:ascii="Algerian" w:hAnsi="Algerian"/>
          <w:b/>
          <w:sz w:val="32"/>
          <w:szCs w:val="32"/>
        </w:rPr>
        <w:t>MATRIC NUMBER: 22/SCI03/004</w:t>
      </w:r>
    </w:p>
    <w:p w:rsidR="005F3E2F" w:rsidRDefault="005F3E2F">
      <w:pPr>
        <w:rPr>
          <w:rFonts w:ascii="Algerian" w:hAnsi="Algerian"/>
          <w:b/>
          <w:sz w:val="32"/>
          <w:szCs w:val="32"/>
        </w:rPr>
      </w:pPr>
      <w:r>
        <w:rPr>
          <w:rFonts w:ascii="Algerian" w:hAnsi="Algerian"/>
          <w:b/>
          <w:sz w:val="32"/>
          <w:szCs w:val="32"/>
        </w:rPr>
        <w:t>COLLEGE: SCIENCES</w:t>
      </w:r>
    </w:p>
    <w:p w:rsidR="005F3E2F" w:rsidRDefault="005F3E2F">
      <w:pPr>
        <w:rPr>
          <w:rFonts w:ascii="Algerian" w:hAnsi="Algerian"/>
          <w:b/>
          <w:sz w:val="32"/>
          <w:szCs w:val="32"/>
        </w:rPr>
      </w:pPr>
      <w:r>
        <w:rPr>
          <w:rFonts w:ascii="Algerian" w:hAnsi="Algerian"/>
          <w:b/>
          <w:sz w:val="32"/>
          <w:szCs w:val="32"/>
        </w:rPr>
        <w:t>DEPARTMENT: BIOCHEMISTRY</w:t>
      </w:r>
    </w:p>
    <w:p w:rsidR="005F3E2F" w:rsidRDefault="005F3E2F">
      <w:pPr>
        <w:rPr>
          <w:rFonts w:ascii="Algerian" w:hAnsi="Algerian"/>
          <w:b/>
          <w:sz w:val="32"/>
          <w:szCs w:val="32"/>
        </w:rPr>
      </w:pPr>
      <w:r>
        <w:rPr>
          <w:rFonts w:ascii="Algerian" w:hAnsi="Algerian"/>
          <w:b/>
          <w:sz w:val="32"/>
          <w:szCs w:val="32"/>
        </w:rPr>
        <w:t>COURSE</w:t>
      </w:r>
      <w:r w:rsidR="00ED49E2">
        <w:rPr>
          <w:rFonts w:ascii="Algerian" w:hAnsi="Algerian"/>
          <w:b/>
          <w:sz w:val="32"/>
          <w:szCs w:val="32"/>
        </w:rPr>
        <w:t xml:space="preserve"> CODE: AFE122 </w:t>
      </w:r>
    </w:p>
    <w:p w:rsidR="005F3E2F" w:rsidRDefault="005F3E2F">
      <w:pPr>
        <w:rPr>
          <w:rFonts w:ascii="Algerian" w:hAnsi="Algerian"/>
          <w:b/>
          <w:sz w:val="32"/>
          <w:szCs w:val="32"/>
        </w:rPr>
      </w:pPr>
      <w:r>
        <w:rPr>
          <w:rFonts w:ascii="Algerian" w:hAnsi="Algerian"/>
          <w:b/>
          <w:sz w:val="32"/>
          <w:szCs w:val="32"/>
        </w:rPr>
        <w:t>DATE: 24/04/23</w:t>
      </w:r>
    </w:p>
    <w:p w:rsidR="008A1638" w:rsidRDefault="008A1638">
      <w:pPr>
        <w:rPr>
          <w:rFonts w:ascii="Algerian" w:hAnsi="Algerian"/>
          <w:b/>
          <w:sz w:val="32"/>
          <w:szCs w:val="32"/>
        </w:rPr>
      </w:pPr>
      <w:r>
        <w:rPr>
          <w:rFonts w:ascii="Algerian" w:hAnsi="Algerian"/>
          <w:b/>
          <w:sz w:val="32"/>
          <w:szCs w:val="32"/>
        </w:rPr>
        <w:t>Course title: us</w:t>
      </w:r>
      <w:bookmarkStart w:id="0" w:name="_GoBack"/>
      <w:bookmarkEnd w:id="0"/>
      <w:r>
        <w:rPr>
          <w:rFonts w:ascii="Algerian" w:hAnsi="Algerian"/>
          <w:b/>
          <w:sz w:val="32"/>
          <w:szCs w:val="32"/>
        </w:rPr>
        <w:t xml:space="preserve">e of English </w:t>
      </w:r>
    </w:p>
    <w:p w:rsidR="005F3E2F" w:rsidRPr="005F3E2F" w:rsidRDefault="005F3E2F">
      <w:pPr>
        <w:rPr>
          <w:rFonts w:ascii="Algerian" w:hAnsi="Algerian"/>
          <w:b/>
          <w:sz w:val="32"/>
          <w:szCs w:val="32"/>
        </w:rPr>
      </w:pPr>
      <w:r w:rsidRPr="005F3E2F">
        <w:rPr>
          <w:rFonts w:ascii="Algerian" w:hAnsi="Algerian" w:cs="Times New Roman"/>
          <w:b/>
          <w:sz w:val="32"/>
          <w:szCs w:val="32"/>
        </w:rPr>
        <w:t>1</w:t>
      </w:r>
      <w:r>
        <w:rPr>
          <w:rFonts w:ascii="Algerian" w:hAnsi="Algerian" w:cs="Times New Roman"/>
          <w:b/>
          <w:sz w:val="32"/>
          <w:szCs w:val="32"/>
        </w:rPr>
        <w:t>)</w:t>
      </w:r>
      <w:r w:rsidRPr="005F3E2F">
        <w:rPr>
          <w:rFonts w:ascii="Algerian" w:hAnsi="Algerian" w:cs="Times New Roman"/>
          <w:b/>
          <w:sz w:val="32"/>
          <w:szCs w:val="32"/>
        </w:rPr>
        <w:t xml:space="preserve"> An Incisive Interrogation Of Good Morning Sodom, Underscoring Thematic Thrusts The Drama Engages</w:t>
      </w:r>
      <w:r>
        <w:rPr>
          <w:rFonts w:ascii="Algerian" w:hAnsi="Algerian" w:cs="Times New Roman"/>
          <w:b/>
          <w:sz w:val="32"/>
          <w:szCs w:val="32"/>
        </w:rPr>
        <w:t>.</w:t>
      </w:r>
    </w:p>
    <w:p w:rsidR="002B44E2" w:rsidRPr="005F3E2F" w:rsidRDefault="005F3E2F">
      <w:pPr>
        <w:rPr>
          <w:rFonts w:ascii="Algerian" w:hAnsi="Algerian"/>
          <w:b/>
          <w:sz w:val="32"/>
          <w:szCs w:val="32"/>
        </w:rPr>
      </w:pPr>
      <w:r>
        <w:rPr>
          <w:rFonts w:ascii="Algerian" w:hAnsi="Algerian"/>
          <w:b/>
          <w:sz w:val="32"/>
          <w:szCs w:val="32"/>
        </w:rPr>
        <w:t>2) A DETAILED CHARCTER ANALYSIS OF ANY THREE CHARACTERS IN THE GOOD MORNING, SOLDOM PLAY.</w:t>
      </w:r>
    </w:p>
    <w:p w:rsidR="002B44E2" w:rsidRPr="00ED49E2" w:rsidRDefault="00ED49E2">
      <w:pPr>
        <w:rPr>
          <w:rFonts w:ascii="Algerian" w:hAnsi="Algerian"/>
          <w:b/>
          <w:sz w:val="32"/>
          <w:szCs w:val="32"/>
        </w:rPr>
      </w:pPr>
      <w:r>
        <w:rPr>
          <w:rFonts w:ascii="Algerian" w:hAnsi="Algerian"/>
          <w:b/>
          <w:sz w:val="32"/>
          <w:szCs w:val="32"/>
        </w:rPr>
        <w:t xml:space="preserve">3) WHAT ARE THE POINT OF DIVERGENT BETWEEN THE DRAMA AAND THE WRITTEN </w:t>
      </w:r>
      <w:r w:rsidR="001C5531">
        <w:rPr>
          <w:rFonts w:ascii="Algerian" w:hAnsi="Algerian"/>
          <w:b/>
          <w:sz w:val="32"/>
          <w:szCs w:val="32"/>
        </w:rPr>
        <w:t>VERSION.</w:t>
      </w:r>
    </w:p>
    <w:p w:rsidR="002B44E2" w:rsidRDefault="002B44E2"/>
    <w:p w:rsidR="002B44E2" w:rsidRDefault="002B44E2"/>
    <w:p w:rsidR="002B44E2" w:rsidRDefault="002B44E2"/>
    <w:p w:rsidR="002B44E2" w:rsidRDefault="002B44E2"/>
    <w:p w:rsidR="002B44E2" w:rsidRDefault="002B44E2"/>
    <w:p w:rsidR="002B44E2" w:rsidRDefault="002B44E2"/>
    <w:p w:rsidR="002B44E2" w:rsidRDefault="002B44E2"/>
    <w:p w:rsidR="002B44E2" w:rsidRDefault="002B44E2"/>
    <w:p w:rsidR="002B44E2" w:rsidRDefault="002B44E2"/>
    <w:p w:rsidR="002B44E2" w:rsidRDefault="002B44E2"/>
    <w:p w:rsidR="002B44E2" w:rsidRDefault="002B44E2"/>
    <w:p w:rsidR="002B44E2" w:rsidRDefault="002B44E2"/>
    <w:p w:rsidR="002B44E2" w:rsidRDefault="002B44E2"/>
    <w:p w:rsidR="00ED49E2" w:rsidRDefault="002B44E2" w:rsidP="002B44E2">
      <w:pPr>
        <w:rPr>
          <w:sz w:val="28"/>
          <w:szCs w:val="28"/>
        </w:rPr>
      </w:pPr>
      <w:r>
        <w:rPr>
          <w:b/>
          <w:sz w:val="28"/>
          <w:szCs w:val="28"/>
        </w:rPr>
        <w:t>1).</w:t>
      </w:r>
      <w:r>
        <w:rPr>
          <w:sz w:val="28"/>
          <w:szCs w:val="28"/>
        </w:rPr>
        <w:t xml:space="preserve"> Answers to Question 1:</w:t>
      </w:r>
    </w:p>
    <w:p w:rsidR="00445762" w:rsidRDefault="00ED49E2" w:rsidP="00445762">
      <w:pPr>
        <w:rPr>
          <w:rFonts w:ascii="Algerian" w:hAnsi="Algerian"/>
          <w:sz w:val="32"/>
          <w:szCs w:val="32"/>
        </w:rPr>
      </w:pPr>
      <w:r>
        <w:rPr>
          <w:rFonts w:ascii="Algerian" w:hAnsi="Algerian"/>
          <w:b/>
          <w:sz w:val="32"/>
          <w:szCs w:val="32"/>
        </w:rPr>
        <w:t>S</w:t>
      </w:r>
      <w:r>
        <w:rPr>
          <w:rFonts w:ascii="Algerian" w:hAnsi="Algerian"/>
          <w:sz w:val="32"/>
          <w:szCs w:val="32"/>
        </w:rPr>
        <w:t xml:space="preserve">ome themes that can be found in </w:t>
      </w:r>
      <w:r w:rsidR="001C5531">
        <w:rPr>
          <w:rFonts w:ascii="Algerian" w:hAnsi="Algerian"/>
          <w:sz w:val="32"/>
          <w:szCs w:val="32"/>
        </w:rPr>
        <w:t>this</w:t>
      </w:r>
      <w:r w:rsidR="00445762">
        <w:rPr>
          <w:rFonts w:ascii="Algerian" w:hAnsi="Algerian"/>
          <w:sz w:val="32"/>
          <w:szCs w:val="32"/>
        </w:rPr>
        <w:t xml:space="preserve"> play include:</w:t>
      </w:r>
    </w:p>
    <w:p w:rsidR="00445762" w:rsidRPr="00445762" w:rsidRDefault="00445762" w:rsidP="00445762">
      <w:pPr>
        <w:pStyle w:val="ListParagraph"/>
        <w:numPr>
          <w:ilvl w:val="0"/>
          <w:numId w:val="3"/>
        </w:numPr>
        <w:rPr>
          <w:rFonts w:ascii="Algerian" w:hAnsi="Algerian"/>
          <w:sz w:val="32"/>
          <w:szCs w:val="32"/>
        </w:rPr>
      </w:pPr>
      <w:r w:rsidRPr="00445762">
        <w:rPr>
          <w:rFonts w:ascii="Arial Black" w:hAnsi="Arial Black"/>
          <w:sz w:val="32"/>
          <w:szCs w:val="32"/>
        </w:rPr>
        <w:t>Theme of peer pressure</w:t>
      </w:r>
    </w:p>
    <w:p w:rsidR="00445762" w:rsidRPr="00445762" w:rsidRDefault="00445762" w:rsidP="00445762">
      <w:pPr>
        <w:pStyle w:val="ListParagraph"/>
        <w:numPr>
          <w:ilvl w:val="0"/>
          <w:numId w:val="3"/>
        </w:numPr>
        <w:rPr>
          <w:rFonts w:ascii="Arial Black" w:hAnsi="Arial Black"/>
          <w:sz w:val="32"/>
          <w:szCs w:val="32"/>
        </w:rPr>
      </w:pPr>
      <w:r w:rsidRPr="00445762">
        <w:rPr>
          <w:rFonts w:ascii="Arial Black" w:hAnsi="Arial Black"/>
          <w:sz w:val="32"/>
          <w:szCs w:val="32"/>
        </w:rPr>
        <w:t>Theme of Bad parenting</w:t>
      </w:r>
    </w:p>
    <w:p w:rsidR="00445762" w:rsidRDefault="00445762" w:rsidP="00445762">
      <w:pPr>
        <w:pStyle w:val="ListParagraph"/>
        <w:numPr>
          <w:ilvl w:val="0"/>
          <w:numId w:val="3"/>
        </w:numPr>
        <w:rPr>
          <w:rFonts w:ascii="Arial Black" w:hAnsi="Arial Black"/>
          <w:sz w:val="32"/>
          <w:szCs w:val="32"/>
        </w:rPr>
      </w:pPr>
      <w:r>
        <w:rPr>
          <w:rFonts w:ascii="Arial Black" w:hAnsi="Arial Black"/>
          <w:sz w:val="32"/>
          <w:szCs w:val="32"/>
        </w:rPr>
        <w:t xml:space="preserve">Theme of Cultism </w:t>
      </w:r>
    </w:p>
    <w:p w:rsidR="00445762" w:rsidRDefault="00445762" w:rsidP="00445762">
      <w:pPr>
        <w:pStyle w:val="ListParagraph"/>
        <w:numPr>
          <w:ilvl w:val="0"/>
          <w:numId w:val="3"/>
        </w:numPr>
        <w:rPr>
          <w:rFonts w:ascii="Arial Black" w:hAnsi="Arial Black"/>
          <w:sz w:val="32"/>
          <w:szCs w:val="32"/>
        </w:rPr>
      </w:pPr>
      <w:r>
        <w:rPr>
          <w:rFonts w:ascii="Arial Black" w:hAnsi="Arial Black"/>
          <w:sz w:val="32"/>
          <w:szCs w:val="32"/>
        </w:rPr>
        <w:t>Theme of Love</w:t>
      </w:r>
    </w:p>
    <w:p w:rsidR="00445762" w:rsidRDefault="00445762" w:rsidP="00445762">
      <w:pPr>
        <w:pStyle w:val="ListParagraph"/>
        <w:numPr>
          <w:ilvl w:val="0"/>
          <w:numId w:val="3"/>
        </w:numPr>
        <w:rPr>
          <w:rFonts w:ascii="Arial Black" w:hAnsi="Arial Black"/>
          <w:sz w:val="32"/>
          <w:szCs w:val="32"/>
        </w:rPr>
      </w:pPr>
      <w:r w:rsidRPr="00445762">
        <w:rPr>
          <w:rFonts w:ascii="Arial Black" w:hAnsi="Arial Black"/>
          <w:sz w:val="32"/>
          <w:szCs w:val="32"/>
        </w:rPr>
        <w:t>Theme of Death</w:t>
      </w:r>
    </w:p>
    <w:p w:rsidR="00445762" w:rsidRDefault="00445762" w:rsidP="00445762">
      <w:pPr>
        <w:rPr>
          <w:rFonts w:ascii="Arial Black" w:hAnsi="Arial Black"/>
          <w:b/>
          <w:sz w:val="32"/>
          <w:szCs w:val="32"/>
          <w:u w:val="single"/>
        </w:rPr>
      </w:pPr>
      <w:r>
        <w:rPr>
          <w:rFonts w:ascii="Arial Black" w:hAnsi="Arial Black"/>
          <w:b/>
          <w:sz w:val="32"/>
          <w:szCs w:val="32"/>
          <w:u w:val="single"/>
        </w:rPr>
        <w:t>THEME OF PEER PRESSURE:</w:t>
      </w:r>
    </w:p>
    <w:p w:rsidR="00FF5ABE" w:rsidRPr="00727598" w:rsidRDefault="00445762" w:rsidP="00445762">
      <w:pPr>
        <w:rPr>
          <w:rFonts w:ascii="Britannic Bold" w:hAnsi="Britannic Bold"/>
          <w:b/>
          <w:sz w:val="28"/>
          <w:szCs w:val="28"/>
        </w:rPr>
      </w:pPr>
      <w:r>
        <w:rPr>
          <w:rFonts w:ascii="Britannic Bold" w:hAnsi="Britannic Bold"/>
          <w:b/>
          <w:sz w:val="32"/>
          <w:szCs w:val="32"/>
        </w:rPr>
        <w:t xml:space="preserve">Peer pressure </w:t>
      </w:r>
      <w:r w:rsidR="007438F7" w:rsidRPr="00727598">
        <w:rPr>
          <w:rFonts w:ascii="Britannic Bold" w:hAnsi="Britannic Bold"/>
          <w:b/>
          <w:sz w:val="28"/>
          <w:szCs w:val="28"/>
        </w:rPr>
        <w:t>can be best defined</w:t>
      </w:r>
      <w:r w:rsidRPr="00727598">
        <w:rPr>
          <w:rFonts w:ascii="Britannic Bold" w:hAnsi="Britannic Bold"/>
          <w:b/>
          <w:sz w:val="28"/>
          <w:szCs w:val="28"/>
        </w:rPr>
        <w:t xml:space="preserve"> as a feeling that one must do the same thing as other people of one’s age and social group </w:t>
      </w:r>
      <w:r w:rsidR="002C770E" w:rsidRPr="00727598">
        <w:rPr>
          <w:rFonts w:ascii="Britannic Bold" w:hAnsi="Britannic Bold"/>
          <w:b/>
          <w:sz w:val="28"/>
          <w:szCs w:val="28"/>
        </w:rPr>
        <w:t>in other to be liked or respected by them. In</w:t>
      </w:r>
      <w:r w:rsidR="007438F7" w:rsidRPr="00727598">
        <w:rPr>
          <w:rFonts w:ascii="Britannic Bold" w:hAnsi="Britannic Bold"/>
          <w:b/>
          <w:sz w:val="28"/>
          <w:szCs w:val="28"/>
        </w:rPr>
        <w:t xml:space="preserve"> this play, </w:t>
      </w:r>
      <w:r w:rsidR="002C770E" w:rsidRPr="00727598">
        <w:rPr>
          <w:rFonts w:ascii="Britannic Bold" w:hAnsi="Britannic Bold"/>
          <w:b/>
          <w:sz w:val="28"/>
          <w:szCs w:val="28"/>
        </w:rPr>
        <w:t>we can use Demola as a good example of peer pressure. In his case he was pressured by his friend KK to join a cult Red Shadows Confrater</w:t>
      </w:r>
      <w:r w:rsidR="007438F7" w:rsidRPr="00727598">
        <w:rPr>
          <w:rFonts w:ascii="Britannic Bold" w:hAnsi="Britannic Bold"/>
          <w:b/>
          <w:sz w:val="28"/>
          <w:szCs w:val="28"/>
        </w:rPr>
        <w:t>nity</w:t>
      </w:r>
      <w:r w:rsidR="002C770E" w:rsidRPr="00727598">
        <w:rPr>
          <w:rFonts w:ascii="Britannic Bold" w:hAnsi="Britannic Bold"/>
          <w:b/>
          <w:sz w:val="28"/>
          <w:szCs w:val="28"/>
        </w:rPr>
        <w:t xml:space="preserve"> all because he wanted to have his way with Keziah</w:t>
      </w:r>
      <w:r w:rsidR="007438F7" w:rsidRPr="00727598">
        <w:rPr>
          <w:rFonts w:ascii="Britannic Bold" w:hAnsi="Britannic Bold"/>
          <w:b/>
          <w:sz w:val="28"/>
          <w:szCs w:val="28"/>
        </w:rPr>
        <w:t xml:space="preserve"> which led to him to join</w:t>
      </w:r>
      <w:r w:rsidR="00FF5ABE" w:rsidRPr="00727598">
        <w:rPr>
          <w:rFonts w:ascii="Britannic Bold" w:hAnsi="Britannic Bold"/>
          <w:b/>
          <w:sz w:val="28"/>
          <w:szCs w:val="28"/>
        </w:rPr>
        <w:t>ing</w:t>
      </w:r>
      <w:r w:rsidR="007438F7" w:rsidRPr="00727598">
        <w:rPr>
          <w:rFonts w:ascii="Britannic Bold" w:hAnsi="Britannic Bold"/>
          <w:b/>
          <w:sz w:val="28"/>
          <w:szCs w:val="28"/>
        </w:rPr>
        <w:t xml:space="preserve"> cult and led to his untimely demise. Also, Keziah never wanted to go to Demola’s apartment </w:t>
      </w:r>
      <w:r w:rsidR="00FF5ABE" w:rsidRPr="00727598">
        <w:rPr>
          <w:rFonts w:ascii="Britannic Bold" w:hAnsi="Britannic Bold"/>
          <w:b/>
          <w:sz w:val="28"/>
          <w:szCs w:val="28"/>
        </w:rPr>
        <w:t>in the first place but with pressure from her other friends Bunmi and Ovie she started to soften up to him. Peer pressure can also be found in the part where KK pressured him into drugging Keziah and living off campus.</w:t>
      </w:r>
    </w:p>
    <w:p w:rsidR="00FF5ABE" w:rsidRDefault="00FF5ABE" w:rsidP="00445762">
      <w:pPr>
        <w:rPr>
          <w:rFonts w:ascii="Britannic Bold" w:hAnsi="Britannic Bold"/>
          <w:sz w:val="32"/>
          <w:szCs w:val="32"/>
        </w:rPr>
      </w:pPr>
      <w:r>
        <w:rPr>
          <w:rFonts w:ascii="Arial Black" w:hAnsi="Arial Black"/>
          <w:b/>
          <w:sz w:val="32"/>
          <w:szCs w:val="32"/>
          <w:u w:val="single"/>
        </w:rPr>
        <w:t>THEME OF BAD PARENTING:</w:t>
      </w:r>
    </w:p>
    <w:p w:rsidR="00FF5ABE" w:rsidRPr="00727598" w:rsidRDefault="003831FB" w:rsidP="00445762">
      <w:pPr>
        <w:rPr>
          <w:rFonts w:ascii="Britannic Bold" w:hAnsi="Britannic Bold"/>
          <w:b/>
          <w:sz w:val="28"/>
          <w:szCs w:val="28"/>
        </w:rPr>
      </w:pPr>
      <w:r>
        <w:rPr>
          <w:rFonts w:ascii="Britannic Bold" w:hAnsi="Britannic Bold"/>
          <w:b/>
          <w:sz w:val="32"/>
          <w:szCs w:val="32"/>
        </w:rPr>
        <w:t xml:space="preserve">Bad Parenting </w:t>
      </w:r>
      <w:r w:rsidR="00206AE7" w:rsidRPr="00727598">
        <w:rPr>
          <w:rFonts w:ascii="Britannic Bold" w:hAnsi="Britannic Bold"/>
          <w:b/>
          <w:sz w:val="28"/>
          <w:szCs w:val="28"/>
        </w:rPr>
        <w:t xml:space="preserve">can be described as when a parent of a </w:t>
      </w:r>
      <w:r w:rsidRPr="00727598">
        <w:rPr>
          <w:rFonts w:ascii="Britannic Bold" w:hAnsi="Britannic Bold"/>
          <w:b/>
          <w:sz w:val="28"/>
          <w:szCs w:val="28"/>
        </w:rPr>
        <w:t>particular child doesn’t pe</w:t>
      </w:r>
      <w:r w:rsidR="00206AE7" w:rsidRPr="00727598">
        <w:rPr>
          <w:rFonts w:ascii="Britannic Bold" w:hAnsi="Britannic Bold"/>
          <w:b/>
          <w:sz w:val="28"/>
          <w:szCs w:val="28"/>
        </w:rPr>
        <w:t>rform their</w:t>
      </w:r>
      <w:r w:rsidRPr="00727598">
        <w:rPr>
          <w:rFonts w:ascii="Britannic Bold" w:hAnsi="Britannic Bold"/>
          <w:b/>
          <w:sz w:val="28"/>
          <w:szCs w:val="28"/>
        </w:rPr>
        <w:t xml:space="preserve"> parental </w:t>
      </w:r>
      <w:r w:rsidR="00206AE7" w:rsidRPr="00727598">
        <w:rPr>
          <w:rFonts w:ascii="Britannic Bold" w:hAnsi="Britannic Bold"/>
          <w:b/>
          <w:sz w:val="28"/>
          <w:szCs w:val="28"/>
        </w:rPr>
        <w:t>duties to the</w:t>
      </w:r>
      <w:r w:rsidRPr="00727598">
        <w:rPr>
          <w:rFonts w:ascii="Britannic Bold" w:hAnsi="Britannic Bold"/>
          <w:b/>
          <w:sz w:val="28"/>
          <w:szCs w:val="28"/>
        </w:rPr>
        <w:t xml:space="preserve"> upbringing child. This can have a long lasting effect on the child’s life. This </w:t>
      </w:r>
      <w:r w:rsidR="00206AE7" w:rsidRPr="00727598">
        <w:rPr>
          <w:rFonts w:ascii="Britannic Bold" w:hAnsi="Britannic Bold"/>
          <w:b/>
          <w:sz w:val="28"/>
          <w:szCs w:val="28"/>
        </w:rPr>
        <w:t>is due to the fact that</w:t>
      </w:r>
      <w:r w:rsidRPr="00727598">
        <w:rPr>
          <w:rFonts w:ascii="Britannic Bold" w:hAnsi="Britannic Bold"/>
          <w:b/>
          <w:sz w:val="28"/>
          <w:szCs w:val="28"/>
        </w:rPr>
        <w:t xml:space="preserve"> the child didn’t get major words of encouragement and advice from the parents when growing up, so the child’s seeks the word of an outsider. A perfe</w:t>
      </w:r>
      <w:r w:rsidR="00206AE7" w:rsidRPr="00727598">
        <w:rPr>
          <w:rFonts w:ascii="Britannic Bold" w:hAnsi="Britannic Bold"/>
          <w:b/>
          <w:sz w:val="28"/>
          <w:szCs w:val="28"/>
        </w:rPr>
        <w:t xml:space="preserve">ct example for </w:t>
      </w:r>
      <w:r w:rsidRPr="00727598">
        <w:rPr>
          <w:rFonts w:ascii="Britannic Bold" w:hAnsi="Britannic Bold"/>
          <w:b/>
          <w:sz w:val="28"/>
          <w:szCs w:val="28"/>
        </w:rPr>
        <w:t>bad parenting can be seen in the life of Demola in this play</w:t>
      </w:r>
      <w:r w:rsidR="00206AE7" w:rsidRPr="00727598">
        <w:rPr>
          <w:rFonts w:ascii="Britannic Bold" w:hAnsi="Britannic Bold"/>
          <w:b/>
          <w:sz w:val="28"/>
          <w:szCs w:val="28"/>
        </w:rPr>
        <w:t>. Demola’s parent were only concerned about the financial part of his life, that’s why he was easily conviced to join the cult by KK.</w:t>
      </w:r>
    </w:p>
    <w:p w:rsidR="00A36800" w:rsidRPr="00727598" w:rsidRDefault="00206AE7" w:rsidP="00445762">
      <w:pPr>
        <w:rPr>
          <w:rFonts w:ascii="Britannic Bold" w:hAnsi="Britannic Bold"/>
          <w:b/>
          <w:sz w:val="28"/>
          <w:szCs w:val="28"/>
        </w:rPr>
      </w:pPr>
      <w:r w:rsidRPr="00727598">
        <w:rPr>
          <w:rFonts w:ascii="Britannic Bold" w:hAnsi="Britannic Bold"/>
          <w:b/>
          <w:sz w:val="28"/>
          <w:szCs w:val="28"/>
        </w:rPr>
        <w:lastRenderedPageBreak/>
        <w:t xml:space="preserve">At the end of the play it is seen that the parents of Demola deeply regretted their actions in the way they brought up Demola and </w:t>
      </w:r>
      <w:r w:rsidR="00A36800" w:rsidRPr="00727598">
        <w:rPr>
          <w:rFonts w:ascii="Britannic Bold" w:hAnsi="Britannic Bold"/>
          <w:b/>
          <w:sz w:val="28"/>
          <w:szCs w:val="28"/>
        </w:rPr>
        <w:t>wished they could have been more involved in their son’s life.</w:t>
      </w:r>
    </w:p>
    <w:p w:rsidR="00A36800" w:rsidRDefault="00A36800" w:rsidP="00445762">
      <w:pPr>
        <w:rPr>
          <w:rFonts w:ascii="Britannic Bold" w:hAnsi="Britannic Bold"/>
          <w:b/>
          <w:sz w:val="32"/>
          <w:szCs w:val="32"/>
        </w:rPr>
      </w:pPr>
      <w:r>
        <w:rPr>
          <w:rFonts w:ascii="Arial Black" w:hAnsi="Arial Black"/>
          <w:b/>
          <w:sz w:val="32"/>
          <w:szCs w:val="32"/>
          <w:u w:val="single"/>
        </w:rPr>
        <w:t>THEME OF CULTISM:</w:t>
      </w:r>
    </w:p>
    <w:p w:rsidR="009B22AA" w:rsidRPr="00727598" w:rsidRDefault="00A36800" w:rsidP="00445762">
      <w:pPr>
        <w:rPr>
          <w:rFonts w:ascii="Britannic Bold" w:hAnsi="Britannic Bold"/>
          <w:b/>
          <w:sz w:val="28"/>
          <w:szCs w:val="28"/>
        </w:rPr>
      </w:pPr>
      <w:r w:rsidRPr="00727598">
        <w:rPr>
          <w:rFonts w:ascii="Britannic Bold" w:hAnsi="Britannic Bold"/>
          <w:b/>
          <w:sz w:val="28"/>
          <w:szCs w:val="28"/>
        </w:rPr>
        <w:t>Cultism is an act of belonging in a secret cult in an educational institution. A cult is a secret society which isn’t opened to everyone, cultism has always had a negative impact on the society and individuals. Thi</w:t>
      </w:r>
      <w:r w:rsidR="005136ED" w:rsidRPr="00727598">
        <w:rPr>
          <w:rFonts w:ascii="Britannic Bold" w:hAnsi="Britannic Bold"/>
          <w:b/>
          <w:sz w:val="28"/>
          <w:szCs w:val="28"/>
        </w:rPr>
        <w:t>s is specially the case of</w:t>
      </w:r>
      <w:r w:rsidR="009B22AA" w:rsidRPr="00727598">
        <w:rPr>
          <w:rFonts w:ascii="Britannic Bold" w:hAnsi="Britannic Bold"/>
          <w:b/>
          <w:sz w:val="28"/>
          <w:szCs w:val="28"/>
        </w:rPr>
        <w:t xml:space="preserve"> Demola</w:t>
      </w:r>
      <w:r w:rsidR="005136ED" w:rsidRPr="00727598">
        <w:rPr>
          <w:rFonts w:ascii="Britannic Bold" w:hAnsi="Britannic Bold"/>
          <w:b/>
          <w:sz w:val="28"/>
          <w:szCs w:val="28"/>
        </w:rPr>
        <w:t xml:space="preserve">, he was heavily convinced by KK to join the cult which led to his demise. </w:t>
      </w:r>
      <w:r w:rsidRPr="00727598">
        <w:rPr>
          <w:rFonts w:ascii="Britannic Bold" w:hAnsi="Britannic Bold"/>
          <w:b/>
          <w:sz w:val="28"/>
          <w:szCs w:val="28"/>
        </w:rPr>
        <w:t xml:space="preserve">The theme cultism is an important </w:t>
      </w:r>
      <w:r w:rsidR="00176394" w:rsidRPr="00727598">
        <w:rPr>
          <w:rFonts w:ascii="Britannic Bold" w:hAnsi="Britannic Bold"/>
          <w:b/>
          <w:sz w:val="28"/>
          <w:szCs w:val="28"/>
        </w:rPr>
        <w:t>in this play because it</w:t>
      </w:r>
      <w:r w:rsidRPr="00727598">
        <w:rPr>
          <w:rFonts w:ascii="Britannic Bold" w:hAnsi="Britannic Bold"/>
          <w:b/>
          <w:sz w:val="28"/>
          <w:szCs w:val="28"/>
        </w:rPr>
        <w:t xml:space="preserve"> practically led to the climax of the play. The name of the cult group in the play is Red Shadow Confraternity. </w:t>
      </w:r>
    </w:p>
    <w:p w:rsidR="009B22AA" w:rsidRDefault="009B22AA" w:rsidP="00445762">
      <w:pPr>
        <w:rPr>
          <w:rFonts w:ascii="Arial Black" w:hAnsi="Arial Black"/>
          <w:b/>
          <w:sz w:val="32"/>
          <w:szCs w:val="32"/>
        </w:rPr>
      </w:pPr>
      <w:r>
        <w:rPr>
          <w:rFonts w:ascii="Arial Black" w:hAnsi="Arial Black"/>
          <w:b/>
          <w:sz w:val="32"/>
          <w:szCs w:val="32"/>
          <w:u w:val="single"/>
        </w:rPr>
        <w:t>THEME OF DEATH:</w:t>
      </w:r>
    </w:p>
    <w:p w:rsidR="00ED49E2" w:rsidRPr="00727598" w:rsidRDefault="009B22AA" w:rsidP="002B44E2">
      <w:pPr>
        <w:rPr>
          <w:rFonts w:ascii="Britannic Bold" w:hAnsi="Britannic Bold"/>
          <w:b/>
          <w:sz w:val="32"/>
          <w:szCs w:val="32"/>
        </w:rPr>
      </w:pPr>
      <w:r w:rsidRPr="00727598">
        <w:rPr>
          <w:rFonts w:ascii="Britannic Bold" w:hAnsi="Britannic Bold"/>
          <w:b/>
          <w:sz w:val="28"/>
          <w:szCs w:val="28"/>
        </w:rPr>
        <w:t>Death can be defined as the end of an organism’s life. It is a natural occurrence that can be very difficult to deal with especially when it comes to someone you care about. In the play the death of Demola and some other cult members brought about different emotions</w:t>
      </w:r>
      <w:r w:rsidR="00B14DAF" w:rsidRPr="00727598">
        <w:rPr>
          <w:rFonts w:ascii="Britannic Bold" w:hAnsi="Britannic Bold"/>
          <w:b/>
          <w:sz w:val="28"/>
          <w:szCs w:val="28"/>
        </w:rPr>
        <w:t xml:space="preserve"> like grief, remorse and many more. In Demola’s case it was far from </w:t>
      </w:r>
      <w:r w:rsidR="00727598">
        <w:rPr>
          <w:rFonts w:ascii="Britannic Bold" w:hAnsi="Britannic Bold"/>
          <w:b/>
          <w:sz w:val="28"/>
          <w:szCs w:val="28"/>
        </w:rPr>
        <w:t>that he was unintentionally and</w:t>
      </w:r>
      <w:r w:rsidR="00B14DAF" w:rsidRPr="00727598">
        <w:rPr>
          <w:rFonts w:ascii="Britannic Bold" w:hAnsi="Britannic Bold"/>
          <w:b/>
          <w:sz w:val="28"/>
          <w:szCs w:val="28"/>
        </w:rPr>
        <w:t xml:space="preserve"> accidentally shot by his own friend  and fellow cult member KK.</w:t>
      </w:r>
      <w:r w:rsidR="00727598" w:rsidRPr="00727598">
        <w:rPr>
          <w:rFonts w:ascii="Britannic Bold" w:hAnsi="Britannic Bold"/>
          <w:b/>
          <w:sz w:val="28"/>
          <w:szCs w:val="28"/>
        </w:rPr>
        <w:t xml:space="preserve"> </w:t>
      </w:r>
      <w:r w:rsidR="00B14DAF" w:rsidRPr="00727598">
        <w:rPr>
          <w:rFonts w:ascii="Britannic Bold" w:hAnsi="Britannic Bold"/>
          <w:b/>
          <w:sz w:val="28"/>
          <w:szCs w:val="28"/>
        </w:rPr>
        <w:t>This made</w:t>
      </w:r>
      <w:r w:rsidR="00B14DAF">
        <w:rPr>
          <w:rFonts w:ascii="Britannic Bold" w:hAnsi="Britannic Bold"/>
          <w:b/>
          <w:sz w:val="32"/>
          <w:szCs w:val="32"/>
        </w:rPr>
        <w:t xml:space="preserve"> his parents realized</w:t>
      </w:r>
      <w:r w:rsidR="00727598">
        <w:rPr>
          <w:rFonts w:ascii="Britannic Bold" w:hAnsi="Britannic Bold"/>
          <w:b/>
          <w:sz w:val="32"/>
          <w:szCs w:val="32"/>
        </w:rPr>
        <w:t xml:space="preserve"> how absent they have been.</w:t>
      </w:r>
      <w:r w:rsidR="00B14DAF">
        <w:rPr>
          <w:rFonts w:ascii="Britannic Bold" w:hAnsi="Britannic Bold"/>
          <w:b/>
          <w:sz w:val="32"/>
          <w:szCs w:val="32"/>
        </w:rPr>
        <w:t xml:space="preserve"> </w:t>
      </w:r>
    </w:p>
    <w:p w:rsidR="001C5531" w:rsidRDefault="000529CC" w:rsidP="002B44E2">
      <w:pPr>
        <w:rPr>
          <w:rFonts w:ascii="Britannic Bold" w:hAnsi="Britannic Bold" w:cs="Times New Roman"/>
          <w:b/>
          <w:sz w:val="28"/>
          <w:szCs w:val="28"/>
        </w:rPr>
      </w:pPr>
      <w:r>
        <w:rPr>
          <w:rFonts w:ascii="Arial Black" w:hAnsi="Arial Black" w:cs="Times New Roman"/>
          <w:b/>
          <w:sz w:val="32"/>
          <w:szCs w:val="32"/>
          <w:u w:val="single"/>
        </w:rPr>
        <w:t>THEME OF LOVE:</w:t>
      </w:r>
    </w:p>
    <w:p w:rsidR="000529CC" w:rsidRPr="000529CC" w:rsidRDefault="00727598" w:rsidP="002B44E2">
      <w:pPr>
        <w:rPr>
          <w:rFonts w:ascii="Britannic Bold" w:hAnsi="Britannic Bold" w:cs="Times New Roman"/>
          <w:b/>
          <w:sz w:val="28"/>
          <w:szCs w:val="28"/>
        </w:rPr>
      </w:pPr>
      <w:r>
        <w:rPr>
          <w:rFonts w:ascii="Britannic Bold" w:hAnsi="Britannic Bold" w:cs="Times New Roman"/>
          <w:b/>
          <w:sz w:val="28"/>
          <w:szCs w:val="28"/>
        </w:rPr>
        <w:t>Love is said to be a complex emotions that can take different forms. Love can also be described as a feeling of deep affection and connection to another person or one’s self. The forms which love can take place include; romantic love, platonic love and familial love. In this play we can say that</w:t>
      </w:r>
      <w:r w:rsidR="001C5531">
        <w:rPr>
          <w:rFonts w:ascii="Britannic Bold" w:hAnsi="Britannic Bold" w:cs="Times New Roman"/>
          <w:b/>
          <w:sz w:val="28"/>
          <w:szCs w:val="28"/>
        </w:rPr>
        <w:t xml:space="preserve"> what Demola had for Keziah can be referred to as romantic love because his type of love came with a desire for closeness and attraction. If the love Demola has was Keziah was true, he would wait for it to come naturally instead of going extra mile by drugging her. Also, the theme of love can also come in the type of love Kezaih’s parent had for her. In as much as she disappointed them with the pregnancy, they still didn’t give up on her. This shows unconditional love </w:t>
      </w:r>
    </w:p>
    <w:p w:rsidR="004F66D6" w:rsidRDefault="004F66D6" w:rsidP="002B44E2">
      <w:pPr>
        <w:rPr>
          <w:rFonts w:ascii="Arial Nova Cond Light" w:hAnsi="Arial Nova Cond Light" w:cs="Times New Roman"/>
          <w:b/>
          <w:sz w:val="28"/>
          <w:szCs w:val="28"/>
        </w:rPr>
      </w:pPr>
    </w:p>
    <w:p w:rsidR="002B44E2" w:rsidRDefault="002B44E2" w:rsidP="002B44E2">
      <w:pPr>
        <w:rPr>
          <w:rFonts w:ascii="Times New Roman" w:hAnsi="Times New Roman" w:cs="Times New Roman"/>
        </w:rPr>
      </w:pPr>
      <w:r w:rsidRPr="0033394D">
        <w:rPr>
          <w:rFonts w:ascii="Times New Roman" w:hAnsi="Times New Roman" w:cs="Times New Roman"/>
          <w:b/>
          <w:sz w:val="32"/>
          <w:szCs w:val="32"/>
        </w:rPr>
        <w:lastRenderedPageBreak/>
        <w:t xml:space="preserve">2. </w:t>
      </w:r>
      <w:r w:rsidRPr="004F66D6">
        <w:rPr>
          <w:rFonts w:ascii="Times New Roman" w:hAnsi="Times New Roman" w:cs="Times New Roman"/>
          <w:b/>
          <w:sz w:val="36"/>
          <w:szCs w:val="36"/>
        </w:rPr>
        <w:t>Character analysis</w:t>
      </w:r>
      <w:r w:rsidR="0033394D">
        <w:rPr>
          <w:rFonts w:ascii="Times New Roman" w:hAnsi="Times New Roman" w:cs="Times New Roman"/>
        </w:rPr>
        <w:t>:</w:t>
      </w:r>
    </w:p>
    <w:p w:rsidR="002B44E2" w:rsidRPr="004F66D6" w:rsidRDefault="002B44E2" w:rsidP="002B44E2">
      <w:pPr>
        <w:rPr>
          <w:rFonts w:ascii="Arial Black" w:hAnsi="Arial Black" w:cs="Times New Roman"/>
          <w:b/>
          <w:sz w:val="32"/>
          <w:szCs w:val="32"/>
          <w:u w:val="single"/>
        </w:rPr>
      </w:pPr>
      <w:r w:rsidRPr="004F66D6">
        <w:rPr>
          <w:rFonts w:ascii="Arial Black" w:hAnsi="Arial Black" w:cs="Times New Roman"/>
          <w:b/>
          <w:sz w:val="32"/>
          <w:szCs w:val="32"/>
          <w:u w:val="single"/>
        </w:rPr>
        <w:t>STELLA</w:t>
      </w:r>
      <w:r w:rsidR="0033394D" w:rsidRPr="004F66D6">
        <w:rPr>
          <w:rFonts w:ascii="Arial Black" w:hAnsi="Arial Black" w:cs="Times New Roman"/>
          <w:b/>
          <w:sz w:val="32"/>
          <w:szCs w:val="32"/>
          <w:u w:val="single"/>
        </w:rPr>
        <w:t>;</w:t>
      </w:r>
    </w:p>
    <w:p w:rsidR="002B44E2" w:rsidRPr="004F66D6" w:rsidRDefault="002B44E2" w:rsidP="002B44E2">
      <w:pPr>
        <w:rPr>
          <w:rFonts w:ascii="Britannic Bold" w:hAnsi="Britannic Bold" w:cs="Times New Roman"/>
          <w:b/>
          <w:sz w:val="28"/>
          <w:szCs w:val="28"/>
        </w:rPr>
      </w:pPr>
      <w:r w:rsidRPr="004F66D6">
        <w:rPr>
          <w:rFonts w:ascii="Britannic Bold" w:hAnsi="Britannic Bold" w:cs="Times New Roman"/>
          <w:b/>
          <w:sz w:val="28"/>
          <w:szCs w:val="28"/>
        </w:rPr>
        <w:t xml:space="preserve">      Stella is a student of Mayflower University. She comes from a Christian home she was at a certain point not a believer of God. She takes on the role in as Keziah’s roommate. Stella character was a relatable character in the terms of she also suffered a similar fate as Keziah. </w:t>
      </w:r>
    </w:p>
    <w:p w:rsidR="002B44E2" w:rsidRPr="004F66D6" w:rsidRDefault="002B44E2" w:rsidP="002B44E2">
      <w:pPr>
        <w:rPr>
          <w:rFonts w:ascii="Britannic Bold" w:hAnsi="Britannic Bold" w:cs="Times New Roman"/>
          <w:b/>
          <w:sz w:val="28"/>
          <w:szCs w:val="28"/>
        </w:rPr>
      </w:pPr>
      <w:r w:rsidRPr="004F66D6">
        <w:rPr>
          <w:rFonts w:ascii="Britannic Bold" w:hAnsi="Britannic Bold" w:cs="Times New Roman"/>
          <w:b/>
          <w:sz w:val="28"/>
          <w:szCs w:val="28"/>
        </w:rPr>
        <w:t xml:space="preserve">    Stella was a developing character though not particularly stated you can tell that her mindset had gone through different levels. She had managed to alleviate some sorrows of Keziah by sharing her experience with her as a victim of gang rape from her pastor’s sons and friends she explained how the incidence was brushed off as a result of persuasion from the pastor and the elders in her church, though her parents moved for her to heal the damage was done. Her emotions toward life and God was gradually degenerating as you could see in the play how she accused God for her predicament and went on to expertise in immoral acts. She went on to having a dream and contact with someone who tried to preach to her about God’s love for her but ignored it all until barely a month later she had another dream similar to the last but modified finally waking her up and finally giving her life to Christ bringing her out of her misery. Stella and Keziah relationship wasn’t all the best but from one conversation their relationship became close as they both consoled themselves. </w:t>
      </w:r>
    </w:p>
    <w:p w:rsidR="002B44E2" w:rsidRPr="004F66D6" w:rsidRDefault="002B44E2" w:rsidP="002B44E2">
      <w:pPr>
        <w:rPr>
          <w:rFonts w:ascii="Arial Black" w:hAnsi="Arial Black" w:cs="Times New Roman"/>
          <w:b/>
          <w:sz w:val="28"/>
          <w:szCs w:val="28"/>
        </w:rPr>
      </w:pPr>
      <w:r w:rsidRPr="004F66D6">
        <w:rPr>
          <w:rFonts w:ascii="Britannic Bold" w:hAnsi="Britannic Bold" w:cs="Times New Roman"/>
          <w:b/>
          <w:sz w:val="28"/>
          <w:szCs w:val="28"/>
        </w:rPr>
        <w:t xml:space="preserve">      Though Stella was a minor character she played a crucial role in the play helping Keziah know that she can come out of her misery</w:t>
      </w:r>
      <w:r w:rsidRPr="004F66D6">
        <w:rPr>
          <w:rFonts w:ascii="Arial Black" w:hAnsi="Arial Black" w:cs="Times New Roman"/>
          <w:b/>
          <w:sz w:val="28"/>
          <w:szCs w:val="28"/>
        </w:rPr>
        <w:t xml:space="preserve">. </w:t>
      </w:r>
    </w:p>
    <w:p w:rsidR="002B44E2" w:rsidRPr="004F66D6" w:rsidRDefault="002B44E2" w:rsidP="002B44E2">
      <w:pPr>
        <w:rPr>
          <w:rFonts w:ascii="Arial Black" w:hAnsi="Arial Black" w:cs="Times New Roman"/>
          <w:b/>
          <w:sz w:val="32"/>
          <w:szCs w:val="32"/>
          <w:u w:val="single"/>
        </w:rPr>
      </w:pPr>
      <w:r w:rsidRPr="004F66D6">
        <w:rPr>
          <w:rFonts w:ascii="Arial Black" w:hAnsi="Arial Black" w:cs="Times New Roman"/>
          <w:b/>
          <w:sz w:val="32"/>
          <w:szCs w:val="32"/>
          <w:u w:val="single"/>
        </w:rPr>
        <w:t>DEMOLA DIRA</w:t>
      </w:r>
      <w:r w:rsidR="0033394D" w:rsidRPr="004F66D6">
        <w:rPr>
          <w:rFonts w:ascii="Arial Black" w:hAnsi="Arial Black" w:cs="Times New Roman"/>
          <w:b/>
          <w:sz w:val="32"/>
          <w:szCs w:val="32"/>
          <w:u w:val="single"/>
        </w:rPr>
        <w:t>;</w:t>
      </w:r>
    </w:p>
    <w:p w:rsidR="002B44E2" w:rsidRPr="004F66D6" w:rsidRDefault="002B44E2" w:rsidP="002B44E2">
      <w:pPr>
        <w:rPr>
          <w:rFonts w:ascii="Britannic Bold" w:hAnsi="Britannic Bold" w:cs="Times New Roman"/>
          <w:b/>
          <w:sz w:val="28"/>
          <w:szCs w:val="28"/>
        </w:rPr>
      </w:pPr>
      <w:r w:rsidRPr="004F66D6">
        <w:rPr>
          <w:rFonts w:ascii="Britannic Bold" w:hAnsi="Britannic Bold" w:cs="Times New Roman"/>
          <w:b/>
          <w:sz w:val="28"/>
          <w:szCs w:val="28"/>
        </w:rPr>
        <w:t xml:space="preserve">       Demola is a 200 level, student of Mayflower University, he comes from a rich home and is one of the main protagonist of the play. He is a course mate of Keziah. Demola’s character at the start of the play can be said to be friendly. At the beginning of the play, you could see his good trait and his persistent pursue of Keziah, you could assume that he was a nice person with his personality and at some point, he was. Demola had a very strong personality but week mind.</w:t>
      </w:r>
    </w:p>
    <w:p w:rsidR="002B44E2" w:rsidRPr="004F66D6" w:rsidRDefault="002B44E2" w:rsidP="002B44E2">
      <w:pPr>
        <w:rPr>
          <w:rFonts w:ascii="Britannic Bold" w:hAnsi="Britannic Bold" w:cs="Times New Roman"/>
          <w:b/>
          <w:sz w:val="28"/>
          <w:szCs w:val="28"/>
        </w:rPr>
      </w:pPr>
      <w:r w:rsidRPr="004F66D6">
        <w:rPr>
          <w:rFonts w:ascii="Britannic Bold" w:hAnsi="Britannic Bold" w:cs="Times New Roman"/>
          <w:b/>
          <w:sz w:val="28"/>
          <w:szCs w:val="28"/>
        </w:rPr>
        <w:t xml:space="preserve">        The progression of Demola’s character was sad, because at the beginning you see a very nice, intelligent and friendly character but as the story progresses you find out that his character takes a turn for the worse </w:t>
      </w:r>
      <w:r w:rsidRPr="004F66D6">
        <w:rPr>
          <w:rFonts w:ascii="Britannic Bold" w:hAnsi="Britannic Bold" w:cs="Times New Roman"/>
          <w:b/>
          <w:sz w:val="28"/>
          <w:szCs w:val="28"/>
        </w:rPr>
        <w:lastRenderedPageBreak/>
        <w:t>and was even associated with secret society. After the incidence of rape on Keziah you could then see the signs of influence in his decisions. Starting from the seventh movement you could see how he accused K.K and Bentol for the incidence that transpired, another moment was in the twenty first moment when he said “I can’t do this” but still ended up pulling through. Demola was greatly influenced by the wrong group of people but not all can be blamed on them since it was also his decision that resulted in his ending.</w:t>
      </w:r>
    </w:p>
    <w:p w:rsidR="002B44E2" w:rsidRPr="004F66D6" w:rsidRDefault="004F66D6" w:rsidP="002B44E2">
      <w:pPr>
        <w:rPr>
          <w:rFonts w:ascii="Times New Roman" w:hAnsi="Times New Roman" w:cs="Times New Roman"/>
          <w:b/>
          <w:sz w:val="32"/>
          <w:szCs w:val="32"/>
          <w:u w:val="single"/>
        </w:rPr>
      </w:pPr>
      <w:r w:rsidRPr="004F66D6">
        <w:rPr>
          <w:rFonts w:ascii="Times New Roman" w:hAnsi="Times New Roman" w:cs="Times New Roman"/>
          <w:b/>
          <w:sz w:val="32"/>
          <w:szCs w:val="32"/>
          <w:u w:val="single"/>
        </w:rPr>
        <w:t>DR</w:t>
      </w:r>
      <w:r w:rsidR="002B44E2" w:rsidRPr="004F66D6">
        <w:rPr>
          <w:rFonts w:ascii="Times New Roman" w:hAnsi="Times New Roman" w:cs="Times New Roman"/>
          <w:b/>
          <w:sz w:val="32"/>
          <w:szCs w:val="32"/>
          <w:u w:val="single"/>
        </w:rPr>
        <w:t xml:space="preserve"> AWORAWO RICHARDS</w:t>
      </w:r>
      <w:r w:rsidR="00BD25E0" w:rsidRPr="004F66D6">
        <w:rPr>
          <w:rFonts w:ascii="Times New Roman" w:hAnsi="Times New Roman" w:cs="Times New Roman"/>
          <w:b/>
          <w:sz w:val="32"/>
          <w:szCs w:val="32"/>
          <w:u w:val="single"/>
        </w:rPr>
        <w:t>;</w:t>
      </w:r>
    </w:p>
    <w:p w:rsidR="002B44E2" w:rsidRPr="004F66D6" w:rsidRDefault="002B44E2" w:rsidP="002B44E2">
      <w:pPr>
        <w:rPr>
          <w:rFonts w:ascii="Britannic Bold" w:hAnsi="Britannic Bold" w:cs="Times New Roman"/>
          <w:b/>
          <w:sz w:val="28"/>
          <w:szCs w:val="28"/>
        </w:rPr>
      </w:pPr>
      <w:r w:rsidRPr="004F66D6">
        <w:rPr>
          <w:rFonts w:ascii="Britannic Bold" w:hAnsi="Britannic Bold" w:cs="Times New Roman"/>
          <w:b/>
          <w:sz w:val="28"/>
          <w:szCs w:val="28"/>
        </w:rPr>
        <w:t xml:space="preserve">        Dr Richards in the play is Keziah’s father. As noted in the play he is a busy and a reputable man. Dr Richard role you can say also played a minor but crucial role in the life of his daughter. At the beginning of the play even though not there physical you could tell that he loved his daughter but after the unfortunate incidence that took place you could feel the way he despised his daughter predicament. Dr Richard had already closed up his mind for his daughter “disgrace and ridicule to his family name” thereby questioning as he said her “so called excuse”.</w:t>
      </w:r>
    </w:p>
    <w:p w:rsidR="004F66D6" w:rsidRDefault="002B44E2" w:rsidP="002B44E2">
      <w:pPr>
        <w:rPr>
          <w:rFonts w:ascii="Times New Roman" w:hAnsi="Times New Roman" w:cs="Times New Roman"/>
          <w:kern w:val="0"/>
          <w14:ligatures w14:val="none"/>
        </w:rPr>
      </w:pPr>
      <w:r w:rsidRPr="004F66D6">
        <w:rPr>
          <w:rFonts w:ascii="Britannic Bold" w:hAnsi="Britannic Bold" w:cs="Times New Roman"/>
          <w:b/>
          <w:kern w:val="0"/>
          <w:sz w:val="28"/>
          <w:szCs w:val="28"/>
          <w14:ligatures w14:val="none"/>
        </w:rPr>
        <w:t xml:space="preserve">        Dr Richard negligence and careless attitude to the pain of his daughter had pushed her off the bridge causing him to finally mend the broken relationship. Dr Richard had a strong headed personality and cared about what outsiders would say rather than his family thought and it was really disappointing to see that it took Keziah’s attempt on sui</w:t>
      </w:r>
      <w:r w:rsidR="00F96980" w:rsidRPr="004F66D6">
        <w:rPr>
          <w:rFonts w:ascii="Britannic Bold" w:hAnsi="Britannic Bold" w:cs="Times New Roman"/>
          <w:b/>
          <w:kern w:val="0"/>
          <w:sz w:val="28"/>
          <w:szCs w:val="28"/>
          <w14:ligatures w14:val="none"/>
        </w:rPr>
        <w:t>cide for his forgiveness and acceptance</w:t>
      </w:r>
      <w:r w:rsidR="00F96980">
        <w:rPr>
          <w:rFonts w:ascii="Times New Roman" w:hAnsi="Times New Roman" w:cs="Times New Roman"/>
          <w:kern w:val="0"/>
          <w14:ligatures w14:val="none"/>
        </w:rPr>
        <w:t>.</w:t>
      </w:r>
    </w:p>
    <w:p w:rsidR="00784C90" w:rsidRDefault="00784C90" w:rsidP="002B44E2">
      <w:pPr>
        <w:rPr>
          <w:rFonts w:ascii="Arial Black" w:hAnsi="Arial Black" w:cs="Times New Roman"/>
          <w:b/>
          <w:kern w:val="0"/>
          <w:sz w:val="32"/>
          <w:szCs w:val="32"/>
          <w14:ligatures w14:val="none"/>
        </w:rPr>
      </w:pPr>
    </w:p>
    <w:p w:rsidR="004F66D6" w:rsidRDefault="004F66D6" w:rsidP="002B44E2">
      <w:pPr>
        <w:rPr>
          <w:rFonts w:ascii="Arial Black" w:hAnsi="Arial Black" w:cs="Times New Roman"/>
          <w:b/>
          <w:kern w:val="0"/>
          <w:sz w:val="28"/>
          <w:szCs w:val="28"/>
          <w14:ligatures w14:val="none"/>
        </w:rPr>
      </w:pPr>
      <w:r>
        <w:rPr>
          <w:rFonts w:ascii="Arial Black" w:hAnsi="Arial Black" w:cs="Times New Roman"/>
          <w:b/>
          <w:kern w:val="0"/>
          <w:sz w:val="32"/>
          <w:szCs w:val="32"/>
          <w14:ligatures w14:val="none"/>
        </w:rPr>
        <w:t>3)</w:t>
      </w:r>
      <w:r w:rsidR="00C94915">
        <w:rPr>
          <w:rFonts w:ascii="Arial Black" w:hAnsi="Arial Black" w:cs="Times New Roman"/>
          <w:b/>
          <w:kern w:val="0"/>
          <w:sz w:val="32"/>
          <w:szCs w:val="32"/>
          <w14:ligatures w14:val="none"/>
        </w:rPr>
        <w:t xml:space="preserve"> </w:t>
      </w:r>
      <w:r w:rsidR="00C94915" w:rsidRPr="00784C90">
        <w:rPr>
          <w:rFonts w:ascii="Arial Black" w:hAnsi="Arial Black" w:cs="Times New Roman"/>
          <w:b/>
          <w:kern w:val="0"/>
          <w:sz w:val="28"/>
          <w:szCs w:val="28"/>
          <w14:ligatures w14:val="none"/>
        </w:rPr>
        <w:t xml:space="preserve">The main point of divergence between a play and a written play is that a play is intended to be performed on stage, while a written play is intended to be read. A play is a form of live entertainment that is meant to be experienced by an audience in specific time and place, with specific actors bringing the characters to life on stage. A written play, on the other hand, is a literary work that is meant to be read in private setting, with the reader using their imagination to visualize the character and setting. While a </w:t>
      </w:r>
      <w:r w:rsidR="00C94915" w:rsidRPr="00784C90">
        <w:rPr>
          <w:rFonts w:ascii="Arial Black" w:hAnsi="Arial Black" w:cs="Times New Roman"/>
          <w:b/>
          <w:kern w:val="0"/>
          <w:sz w:val="28"/>
          <w:szCs w:val="28"/>
          <w14:ligatures w14:val="none"/>
        </w:rPr>
        <w:lastRenderedPageBreak/>
        <w:t>play is designed to be collaborative effort between the playwright, directo</w:t>
      </w:r>
      <w:r w:rsidR="00784C90">
        <w:rPr>
          <w:rFonts w:ascii="Arial Black" w:hAnsi="Arial Black" w:cs="Times New Roman"/>
          <w:b/>
          <w:kern w:val="0"/>
          <w:sz w:val="28"/>
          <w:szCs w:val="28"/>
          <w14:ligatures w14:val="none"/>
        </w:rPr>
        <w:t>r</w:t>
      </w:r>
      <w:r w:rsidR="00C94915" w:rsidRPr="00784C90">
        <w:rPr>
          <w:rFonts w:ascii="Arial Black" w:hAnsi="Arial Black" w:cs="Times New Roman"/>
          <w:b/>
          <w:kern w:val="0"/>
          <w:sz w:val="28"/>
          <w:szCs w:val="28"/>
          <w14:ligatures w14:val="none"/>
        </w:rPr>
        <w:t xml:space="preserve">s, actors, and audience, a written </w:t>
      </w:r>
      <w:r w:rsidR="00784C90">
        <w:rPr>
          <w:rFonts w:ascii="Arial Black" w:hAnsi="Arial Black" w:cs="Times New Roman"/>
          <w:b/>
          <w:kern w:val="0"/>
          <w:sz w:val="28"/>
          <w:szCs w:val="28"/>
          <w14:ligatures w14:val="none"/>
        </w:rPr>
        <w:t>play is a solitary experience</w:t>
      </w:r>
      <w:r w:rsidR="00784C90" w:rsidRPr="00784C90">
        <w:rPr>
          <w:rFonts w:ascii="Arial Black" w:hAnsi="Arial Black" w:cs="Times New Roman"/>
          <w:b/>
          <w:kern w:val="0"/>
          <w:sz w:val="28"/>
          <w:szCs w:val="28"/>
          <w14:ligatures w14:val="none"/>
        </w:rPr>
        <w:t xml:space="preserve"> that relies solely of the text. Additionally a play often includes stage direction and other instructions for the actors and directors, while a written play may include more detailed description of the characters and setting</w:t>
      </w:r>
      <w:r w:rsidR="00784C90">
        <w:rPr>
          <w:rFonts w:ascii="Arial Black" w:hAnsi="Arial Black" w:cs="Times New Roman"/>
          <w:b/>
          <w:kern w:val="0"/>
          <w:sz w:val="28"/>
          <w:szCs w:val="28"/>
          <w14:ligatures w14:val="none"/>
        </w:rPr>
        <w:t>.</w:t>
      </w:r>
    </w:p>
    <w:p w:rsidR="00784C90" w:rsidRDefault="00784C90" w:rsidP="00784C90">
      <w:pPr>
        <w:pStyle w:val="ListParagraph"/>
        <w:numPr>
          <w:ilvl w:val="0"/>
          <w:numId w:val="4"/>
        </w:numPr>
        <w:rPr>
          <w:rFonts w:ascii="Britannic Bold" w:hAnsi="Britannic Bold" w:cs="Times New Roman"/>
          <w:b/>
          <w:kern w:val="0"/>
          <w:sz w:val="28"/>
          <w:szCs w:val="28"/>
          <w14:ligatures w14:val="none"/>
        </w:rPr>
      </w:pPr>
      <w:r>
        <w:rPr>
          <w:rFonts w:ascii="Britannic Bold" w:hAnsi="Britannic Bold" w:cs="Times New Roman"/>
          <w:b/>
          <w:kern w:val="0"/>
          <w:sz w:val="28"/>
          <w:szCs w:val="28"/>
          <w14:ligatures w14:val="none"/>
        </w:rPr>
        <w:t xml:space="preserve">Setting; In the written version, the author </w:t>
      </w:r>
      <w:r w:rsidR="00FC05FC">
        <w:rPr>
          <w:rFonts w:ascii="Britannic Bold" w:hAnsi="Britannic Bold" w:cs="Times New Roman"/>
          <w:b/>
          <w:kern w:val="0"/>
          <w:sz w:val="28"/>
          <w:szCs w:val="28"/>
          <w14:ligatures w14:val="none"/>
        </w:rPr>
        <w:t xml:space="preserve">can describe the </w:t>
      </w:r>
      <w:r w:rsidR="003E79EE">
        <w:rPr>
          <w:rFonts w:ascii="Britannic Bold" w:hAnsi="Britannic Bold" w:cs="Times New Roman"/>
          <w:b/>
          <w:kern w:val="0"/>
          <w:sz w:val="28"/>
          <w:szCs w:val="28"/>
          <w14:ligatures w14:val="none"/>
        </w:rPr>
        <w:t>setting in</w:t>
      </w:r>
      <w:r w:rsidR="00FC05FC">
        <w:rPr>
          <w:rFonts w:ascii="Britannic Bold" w:hAnsi="Britannic Bold" w:cs="Times New Roman"/>
          <w:b/>
          <w:kern w:val="0"/>
          <w:sz w:val="28"/>
          <w:szCs w:val="28"/>
          <w14:ligatures w14:val="none"/>
        </w:rPr>
        <w:t xml:space="preserve"> detail, whereas in the drama version, the setting has to be conveyed through the use of scenery, lighting and sound.</w:t>
      </w:r>
    </w:p>
    <w:p w:rsidR="00FC05FC" w:rsidRDefault="00FC05FC" w:rsidP="00FC05FC">
      <w:pPr>
        <w:pStyle w:val="ListParagraph"/>
        <w:rPr>
          <w:rFonts w:ascii="Britannic Bold" w:hAnsi="Britannic Bold" w:cs="Times New Roman"/>
          <w:b/>
          <w:kern w:val="0"/>
          <w:sz w:val="28"/>
          <w:szCs w:val="28"/>
          <w14:ligatures w14:val="none"/>
        </w:rPr>
      </w:pPr>
    </w:p>
    <w:p w:rsidR="00FC05FC" w:rsidRDefault="00FC05FC" w:rsidP="00FC05FC">
      <w:pPr>
        <w:pStyle w:val="ListParagraph"/>
        <w:numPr>
          <w:ilvl w:val="0"/>
          <w:numId w:val="4"/>
        </w:numPr>
        <w:rPr>
          <w:rFonts w:ascii="Britannic Bold" w:hAnsi="Britannic Bold" w:cs="Times New Roman"/>
          <w:b/>
          <w:kern w:val="0"/>
          <w:sz w:val="28"/>
          <w:szCs w:val="28"/>
          <w14:ligatures w14:val="none"/>
        </w:rPr>
      </w:pPr>
      <w:r>
        <w:rPr>
          <w:rFonts w:ascii="Britannic Bold" w:hAnsi="Britannic Bold" w:cs="Times New Roman"/>
          <w:b/>
          <w:kern w:val="0"/>
          <w:sz w:val="28"/>
          <w:szCs w:val="28"/>
          <w14:ligatures w14:val="none"/>
        </w:rPr>
        <w:t>Dialogue; In the drama version, the dialogue has to be written in a way that sounds natural when spoke aloud, whereas in the written version, the dialogue can be more literary and poetic.</w:t>
      </w:r>
    </w:p>
    <w:p w:rsidR="00FC05FC" w:rsidRPr="00FC05FC" w:rsidRDefault="00FC05FC" w:rsidP="00FC05FC">
      <w:pPr>
        <w:pStyle w:val="ListParagraph"/>
        <w:rPr>
          <w:rFonts w:ascii="Britannic Bold" w:hAnsi="Britannic Bold" w:cs="Times New Roman"/>
          <w:b/>
          <w:kern w:val="0"/>
          <w:sz w:val="28"/>
          <w:szCs w:val="28"/>
          <w14:ligatures w14:val="none"/>
        </w:rPr>
      </w:pPr>
    </w:p>
    <w:p w:rsidR="00FC05FC" w:rsidRPr="00FC05FC" w:rsidRDefault="00FC05FC" w:rsidP="00FC05FC">
      <w:pPr>
        <w:pStyle w:val="ListParagraph"/>
        <w:rPr>
          <w:rFonts w:ascii="Britannic Bold" w:hAnsi="Britannic Bold" w:cs="Times New Roman"/>
          <w:b/>
          <w:kern w:val="0"/>
          <w:sz w:val="28"/>
          <w:szCs w:val="28"/>
          <w14:ligatures w14:val="none"/>
        </w:rPr>
      </w:pPr>
    </w:p>
    <w:p w:rsidR="00262D9A" w:rsidRDefault="00FC05FC" w:rsidP="00262D9A">
      <w:pPr>
        <w:pStyle w:val="ListParagraph"/>
        <w:numPr>
          <w:ilvl w:val="0"/>
          <w:numId w:val="4"/>
        </w:numPr>
        <w:rPr>
          <w:rFonts w:ascii="Britannic Bold" w:hAnsi="Britannic Bold" w:cs="Times New Roman"/>
          <w:b/>
          <w:kern w:val="0"/>
          <w:sz w:val="28"/>
          <w:szCs w:val="28"/>
          <w14:ligatures w14:val="none"/>
        </w:rPr>
      </w:pPr>
      <w:r>
        <w:rPr>
          <w:rFonts w:ascii="Britannic Bold" w:hAnsi="Britannic Bold" w:cs="Times New Roman"/>
          <w:b/>
          <w:kern w:val="0"/>
          <w:sz w:val="28"/>
          <w:szCs w:val="28"/>
          <w14:ligatures w14:val="none"/>
        </w:rPr>
        <w:t xml:space="preserve">Characterization; In the written version, the author can </w:t>
      </w:r>
      <w:r w:rsidR="00262D9A">
        <w:rPr>
          <w:rFonts w:ascii="Britannic Bold" w:hAnsi="Britannic Bold" w:cs="Times New Roman"/>
          <w:b/>
          <w:kern w:val="0"/>
          <w:sz w:val="28"/>
          <w:szCs w:val="28"/>
          <w14:ligatures w14:val="none"/>
        </w:rPr>
        <w:t>use interior monologues and other techniques to explore the characters’ thoughts and feelings, whereas in drama version, the character’s emotions have to be conveyed through their actions and dialogue.</w:t>
      </w:r>
    </w:p>
    <w:p w:rsidR="00262D9A" w:rsidRDefault="00262D9A" w:rsidP="00262D9A">
      <w:pPr>
        <w:pStyle w:val="ListParagraph"/>
        <w:rPr>
          <w:rFonts w:ascii="Britannic Bold" w:hAnsi="Britannic Bold" w:cs="Times New Roman"/>
          <w:b/>
          <w:kern w:val="0"/>
          <w:sz w:val="28"/>
          <w:szCs w:val="28"/>
          <w14:ligatures w14:val="none"/>
        </w:rPr>
      </w:pPr>
    </w:p>
    <w:p w:rsidR="00262D9A" w:rsidRDefault="00262D9A" w:rsidP="00262D9A">
      <w:pPr>
        <w:pStyle w:val="ListParagraph"/>
        <w:numPr>
          <w:ilvl w:val="0"/>
          <w:numId w:val="5"/>
        </w:numPr>
        <w:rPr>
          <w:rFonts w:ascii="Britannic Bold" w:hAnsi="Britannic Bold" w:cs="Times New Roman"/>
          <w:b/>
          <w:kern w:val="0"/>
          <w:sz w:val="28"/>
          <w:szCs w:val="28"/>
          <w14:ligatures w14:val="none"/>
        </w:rPr>
      </w:pPr>
      <w:r w:rsidRPr="00262D9A">
        <w:rPr>
          <w:rFonts w:ascii="Britannic Bold" w:hAnsi="Britannic Bold" w:cs="Times New Roman"/>
          <w:b/>
          <w:kern w:val="0"/>
          <w:sz w:val="28"/>
          <w:szCs w:val="28"/>
          <w14:ligatures w14:val="none"/>
        </w:rPr>
        <w:t xml:space="preserve">Audience; In the drama </w:t>
      </w:r>
      <w:r>
        <w:rPr>
          <w:rFonts w:ascii="Britannic Bold" w:hAnsi="Britannic Bold" w:cs="Times New Roman"/>
          <w:b/>
          <w:kern w:val="0"/>
          <w:sz w:val="28"/>
          <w:szCs w:val="28"/>
          <w14:ligatures w14:val="none"/>
        </w:rPr>
        <w:t>version, the audience is resent and can react to the action on stage, whereas in the written version, the reader is solitary observer.</w:t>
      </w:r>
    </w:p>
    <w:p w:rsidR="003E79EE" w:rsidRPr="00262D9A" w:rsidRDefault="003E79EE" w:rsidP="003E79EE">
      <w:pPr>
        <w:pStyle w:val="ListParagraph"/>
        <w:rPr>
          <w:rFonts w:ascii="Britannic Bold" w:hAnsi="Britannic Bold" w:cs="Times New Roman"/>
          <w:b/>
          <w:kern w:val="0"/>
          <w:sz w:val="28"/>
          <w:szCs w:val="28"/>
          <w14:ligatures w14:val="none"/>
        </w:rPr>
      </w:pPr>
    </w:p>
    <w:p w:rsidR="00262D9A" w:rsidRDefault="00262D9A" w:rsidP="00262D9A">
      <w:pPr>
        <w:pStyle w:val="ListParagraph"/>
        <w:numPr>
          <w:ilvl w:val="0"/>
          <w:numId w:val="5"/>
        </w:numPr>
        <w:rPr>
          <w:rFonts w:ascii="Britannic Bold" w:hAnsi="Britannic Bold" w:cs="Times New Roman"/>
          <w:b/>
          <w:kern w:val="0"/>
          <w:sz w:val="28"/>
          <w:szCs w:val="28"/>
          <w14:ligatures w14:val="none"/>
        </w:rPr>
      </w:pPr>
      <w:r>
        <w:rPr>
          <w:rFonts w:ascii="Britannic Bold" w:hAnsi="Britannic Bold" w:cs="Times New Roman"/>
          <w:b/>
          <w:kern w:val="0"/>
          <w:sz w:val="28"/>
          <w:szCs w:val="28"/>
          <w14:ligatures w14:val="none"/>
        </w:rPr>
        <w:t xml:space="preserve"> Interpretation In the written version, the reader is free to interpret the text in their own way, whereas in the drama </w:t>
      </w:r>
      <w:r w:rsidR="003E79EE">
        <w:rPr>
          <w:rFonts w:ascii="Britannic Bold" w:hAnsi="Britannic Bold" w:cs="Times New Roman"/>
          <w:b/>
          <w:kern w:val="0"/>
          <w:sz w:val="28"/>
          <w:szCs w:val="28"/>
          <w14:ligatures w14:val="none"/>
        </w:rPr>
        <w:t>version, the actors, direct</w:t>
      </w:r>
      <w:r>
        <w:rPr>
          <w:rFonts w:ascii="Britannic Bold" w:hAnsi="Britannic Bold" w:cs="Times New Roman"/>
          <w:b/>
          <w:kern w:val="0"/>
          <w:sz w:val="28"/>
          <w:szCs w:val="28"/>
          <w14:ligatures w14:val="none"/>
        </w:rPr>
        <w:t>o</w:t>
      </w:r>
      <w:r w:rsidR="003E79EE">
        <w:rPr>
          <w:rFonts w:ascii="Britannic Bold" w:hAnsi="Britannic Bold" w:cs="Times New Roman"/>
          <w:b/>
          <w:kern w:val="0"/>
          <w:sz w:val="28"/>
          <w:szCs w:val="28"/>
          <w14:ligatures w14:val="none"/>
        </w:rPr>
        <w:t>r</w:t>
      </w:r>
      <w:r>
        <w:rPr>
          <w:rFonts w:ascii="Britannic Bold" w:hAnsi="Britannic Bold" w:cs="Times New Roman"/>
          <w:b/>
          <w:kern w:val="0"/>
          <w:sz w:val="28"/>
          <w:szCs w:val="28"/>
          <w14:ligatures w14:val="none"/>
        </w:rPr>
        <w:t>s</w:t>
      </w:r>
      <w:r w:rsidR="003E79EE">
        <w:rPr>
          <w:rFonts w:ascii="Britannic Bold" w:hAnsi="Britannic Bold" w:cs="Times New Roman"/>
          <w:b/>
          <w:kern w:val="0"/>
          <w:sz w:val="28"/>
          <w:szCs w:val="28"/>
          <w14:ligatures w14:val="none"/>
        </w:rPr>
        <w:t>, and other creative team members have to interpret the text and bring their own vision of production.</w:t>
      </w:r>
    </w:p>
    <w:p w:rsidR="003E79EE" w:rsidRPr="003E79EE" w:rsidRDefault="003E79EE" w:rsidP="003E79EE">
      <w:pPr>
        <w:pStyle w:val="ListParagraph"/>
        <w:rPr>
          <w:rFonts w:ascii="Britannic Bold" w:hAnsi="Britannic Bold" w:cs="Times New Roman"/>
          <w:b/>
          <w:kern w:val="0"/>
          <w:sz w:val="28"/>
          <w:szCs w:val="28"/>
          <w14:ligatures w14:val="none"/>
        </w:rPr>
      </w:pPr>
    </w:p>
    <w:p w:rsidR="003E79EE" w:rsidRDefault="003E79EE" w:rsidP="003E79EE">
      <w:pPr>
        <w:pStyle w:val="ListParagraph"/>
        <w:rPr>
          <w:rFonts w:ascii="Britannic Bold" w:hAnsi="Britannic Bold" w:cs="Times New Roman"/>
          <w:b/>
          <w:kern w:val="0"/>
          <w:sz w:val="28"/>
          <w:szCs w:val="28"/>
          <w14:ligatures w14:val="none"/>
        </w:rPr>
      </w:pPr>
    </w:p>
    <w:p w:rsidR="003E79EE" w:rsidRPr="003E79EE" w:rsidRDefault="003E79EE" w:rsidP="003E79EE">
      <w:pPr>
        <w:pStyle w:val="ListParagraph"/>
        <w:rPr>
          <w:rFonts w:ascii="Britannic Bold" w:hAnsi="Britannic Bold" w:cs="Times New Roman"/>
          <w:b/>
          <w:kern w:val="0"/>
          <w:sz w:val="32"/>
          <w:szCs w:val="32"/>
          <w14:ligatures w14:val="none"/>
        </w:rPr>
      </w:pPr>
      <w:r>
        <w:rPr>
          <w:rFonts w:ascii="Britannic Bold" w:hAnsi="Britannic Bold" w:cs="Times New Roman"/>
          <w:b/>
          <w:kern w:val="0"/>
          <w:sz w:val="32"/>
          <w:szCs w:val="32"/>
          <w14:ligatures w14:val="none"/>
        </w:rPr>
        <w:t>THESE ARE JUST FEW EXAMPLES OF THE DIFFERENCES BETWEEN THE WRITTEN AND DRAM VERISON OF ‘’GOOD MORNING SOLD0M’’</w:t>
      </w:r>
    </w:p>
    <w:p w:rsidR="00262D9A" w:rsidRDefault="00262D9A" w:rsidP="00262D9A">
      <w:pPr>
        <w:pStyle w:val="ListParagraph"/>
        <w:rPr>
          <w:rFonts w:ascii="Britannic Bold" w:hAnsi="Britannic Bold" w:cs="Times New Roman"/>
          <w:b/>
          <w:kern w:val="0"/>
          <w:sz w:val="28"/>
          <w:szCs w:val="28"/>
          <w14:ligatures w14:val="none"/>
        </w:rPr>
      </w:pPr>
    </w:p>
    <w:p w:rsidR="00262D9A" w:rsidRPr="00262D9A" w:rsidRDefault="00262D9A" w:rsidP="00262D9A">
      <w:pPr>
        <w:pStyle w:val="ListParagraph"/>
        <w:rPr>
          <w:rFonts w:ascii="Britannic Bold" w:hAnsi="Britannic Bold" w:cs="Times New Roman"/>
          <w:b/>
          <w:kern w:val="0"/>
          <w:sz w:val="28"/>
          <w:szCs w:val="28"/>
          <w14:ligatures w14:val="none"/>
        </w:rPr>
      </w:pPr>
    </w:p>
    <w:p w:rsidR="00262D9A" w:rsidRPr="00262D9A" w:rsidRDefault="00262D9A" w:rsidP="00262D9A">
      <w:pPr>
        <w:rPr>
          <w:rFonts w:ascii="Britannic Bold" w:hAnsi="Britannic Bold" w:cs="Times New Roman"/>
          <w:b/>
          <w:kern w:val="0"/>
          <w:sz w:val="28"/>
          <w:szCs w:val="28"/>
          <w14:ligatures w14:val="none"/>
        </w:rPr>
      </w:pPr>
    </w:p>
    <w:p w:rsidR="00262D9A" w:rsidRPr="00262D9A" w:rsidRDefault="00262D9A" w:rsidP="00262D9A">
      <w:pPr>
        <w:rPr>
          <w:rFonts w:ascii="Britannic Bold" w:hAnsi="Britannic Bold" w:cs="Times New Roman"/>
          <w:b/>
          <w:kern w:val="0"/>
          <w:sz w:val="28"/>
          <w:szCs w:val="28"/>
          <w14:ligatures w14:val="none"/>
        </w:rPr>
      </w:pPr>
    </w:p>
    <w:p w:rsidR="00FC05FC" w:rsidRPr="00784C90" w:rsidRDefault="00FC05FC" w:rsidP="00FC05FC">
      <w:pPr>
        <w:pStyle w:val="ListParagraph"/>
        <w:rPr>
          <w:rFonts w:ascii="Britannic Bold" w:hAnsi="Britannic Bold" w:cs="Times New Roman"/>
          <w:b/>
          <w:kern w:val="0"/>
          <w:sz w:val="28"/>
          <w:szCs w:val="28"/>
          <w14:ligatures w14:val="none"/>
        </w:rPr>
      </w:pPr>
    </w:p>
    <w:p w:rsidR="004F66D6" w:rsidRPr="00784C90" w:rsidRDefault="004F66D6" w:rsidP="002B44E2">
      <w:pPr>
        <w:rPr>
          <w:rFonts w:ascii="Times New Roman" w:hAnsi="Times New Roman" w:cs="Times New Roman"/>
          <w:kern w:val="0"/>
          <w:sz w:val="28"/>
          <w:szCs w:val="28"/>
          <w14:ligatures w14:val="none"/>
        </w:rPr>
      </w:pPr>
    </w:p>
    <w:p w:rsidR="004F66D6" w:rsidRDefault="004F66D6" w:rsidP="002B44E2">
      <w:pPr>
        <w:rPr>
          <w:rFonts w:ascii="Times New Roman" w:hAnsi="Times New Roman" w:cs="Times New Roman"/>
          <w:kern w:val="0"/>
          <w14:ligatures w14:val="none"/>
        </w:rPr>
      </w:pPr>
    </w:p>
    <w:p w:rsidR="004F66D6" w:rsidRDefault="004F66D6" w:rsidP="002B44E2">
      <w:pPr>
        <w:rPr>
          <w:rFonts w:ascii="Times New Roman" w:hAnsi="Times New Roman" w:cs="Times New Roman"/>
          <w:kern w:val="0"/>
          <w14:ligatures w14:val="none"/>
        </w:rPr>
      </w:pPr>
    </w:p>
    <w:p w:rsidR="004F66D6" w:rsidRDefault="004F66D6" w:rsidP="002B44E2">
      <w:pPr>
        <w:rPr>
          <w:rFonts w:ascii="Times New Roman" w:hAnsi="Times New Roman" w:cs="Times New Roman"/>
          <w:kern w:val="0"/>
          <w14:ligatures w14:val="none"/>
        </w:rPr>
      </w:pPr>
    </w:p>
    <w:p w:rsidR="004F66D6" w:rsidRDefault="004F66D6" w:rsidP="002B44E2">
      <w:pPr>
        <w:rPr>
          <w:rFonts w:ascii="Times New Roman" w:hAnsi="Times New Roman" w:cs="Times New Roman"/>
          <w:kern w:val="0"/>
          <w14:ligatures w14:val="none"/>
        </w:rPr>
      </w:pPr>
    </w:p>
    <w:p w:rsidR="004F66D6" w:rsidRDefault="004F66D6" w:rsidP="002B44E2">
      <w:pPr>
        <w:rPr>
          <w:rFonts w:ascii="Times New Roman" w:hAnsi="Times New Roman" w:cs="Times New Roman"/>
          <w:kern w:val="0"/>
          <w14:ligatures w14:val="none"/>
        </w:rPr>
      </w:pPr>
    </w:p>
    <w:p w:rsidR="004F66D6" w:rsidRPr="00BD25E0" w:rsidRDefault="004F66D6" w:rsidP="002B44E2">
      <w:pPr>
        <w:rPr>
          <w:rFonts w:ascii="Times New Roman" w:hAnsi="Times New Roman" w:cs="Times New Roman"/>
        </w:rPr>
      </w:pPr>
    </w:p>
    <w:sectPr w:rsidR="004F66D6" w:rsidRPr="00BD25E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Arial Nova Cond Light">
    <w:panose1 w:val="020B0306020202020204"/>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43C7A"/>
    <w:multiLevelType w:val="hybridMultilevel"/>
    <w:tmpl w:val="C5CA77C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058579A"/>
    <w:multiLevelType w:val="hybridMultilevel"/>
    <w:tmpl w:val="EFAC3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3945E8"/>
    <w:multiLevelType w:val="hybridMultilevel"/>
    <w:tmpl w:val="1E3A0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DC1FCD"/>
    <w:multiLevelType w:val="hybridMultilevel"/>
    <w:tmpl w:val="14EAA9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7D1FBC"/>
    <w:multiLevelType w:val="hybridMultilevel"/>
    <w:tmpl w:val="00D4046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4E2"/>
    <w:rsid w:val="000529CC"/>
    <w:rsid w:val="00175BAD"/>
    <w:rsid w:val="00176394"/>
    <w:rsid w:val="001C5531"/>
    <w:rsid w:val="001F52CF"/>
    <w:rsid w:val="00206AE7"/>
    <w:rsid w:val="00262D9A"/>
    <w:rsid w:val="002B44E2"/>
    <w:rsid w:val="002C770E"/>
    <w:rsid w:val="0033394D"/>
    <w:rsid w:val="003831FB"/>
    <w:rsid w:val="003E79EE"/>
    <w:rsid w:val="00445762"/>
    <w:rsid w:val="004F66D6"/>
    <w:rsid w:val="005136ED"/>
    <w:rsid w:val="005F3E2F"/>
    <w:rsid w:val="00727598"/>
    <w:rsid w:val="007438F7"/>
    <w:rsid w:val="00784C90"/>
    <w:rsid w:val="007A3FE7"/>
    <w:rsid w:val="008A1638"/>
    <w:rsid w:val="00952295"/>
    <w:rsid w:val="009B22AA"/>
    <w:rsid w:val="009C7907"/>
    <w:rsid w:val="00A36800"/>
    <w:rsid w:val="00A74D7D"/>
    <w:rsid w:val="00B14DAF"/>
    <w:rsid w:val="00BD25E0"/>
    <w:rsid w:val="00C94915"/>
    <w:rsid w:val="00DE6C14"/>
    <w:rsid w:val="00ED49E2"/>
    <w:rsid w:val="00F114C0"/>
    <w:rsid w:val="00F96980"/>
    <w:rsid w:val="00FC05FC"/>
    <w:rsid w:val="00FF5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66EBE6-E781-4CCA-B9A9-35DD33D78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4E2"/>
    <w:pPr>
      <w:spacing w:line="256" w:lineRule="auto"/>
    </w:pPr>
    <w:rPr>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9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1460</Words>
  <Characters>8327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MWOG</Company>
  <LinksUpToDate>false</LinksUpToDate>
  <CharactersWithSpaces>9768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2023-04-26T00:26:00Z</dcterms:created>
  <dcterms:modified xsi:type="dcterms:W3CDTF">2023-05-02T07:43:00Z</dcterms:modified>
</cp:coreProperties>
</file>