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4D83" w14:textId="1B05CED0" w:rsidR="00AC36B2" w:rsidRDefault="00AC36B2" w:rsidP="00AC36B2">
      <w:pPr>
        <w:rPr>
          <w:b/>
          <w:bCs/>
          <w:sz w:val="30"/>
          <w:szCs w:val="30"/>
          <w:lang w:val="en-GB"/>
        </w:rPr>
      </w:pPr>
      <w:r>
        <w:rPr>
          <w:b/>
          <w:bCs/>
          <w:sz w:val="30"/>
          <w:szCs w:val="30"/>
          <w:lang w:val="en-GB"/>
        </w:rPr>
        <w:t>NAME: GBUYIRO IFEOLUWA OYINKANSOLA.</w:t>
      </w:r>
    </w:p>
    <w:p w14:paraId="260501E8" w14:textId="48DBCC31" w:rsidR="00AC36B2" w:rsidRDefault="00AC36B2" w:rsidP="00AC36B2">
      <w:pPr>
        <w:rPr>
          <w:b/>
          <w:bCs/>
          <w:sz w:val="30"/>
          <w:szCs w:val="30"/>
          <w:lang w:val="en-GB"/>
        </w:rPr>
      </w:pPr>
      <w:r>
        <w:rPr>
          <w:b/>
          <w:bCs/>
          <w:sz w:val="30"/>
          <w:szCs w:val="30"/>
          <w:lang w:val="en-GB"/>
        </w:rPr>
        <w:t>COLLEGE: MEDICAL AND HEALTH SCIENCES.</w:t>
      </w:r>
    </w:p>
    <w:p w14:paraId="34A88DAB" w14:textId="77777777" w:rsidR="00AC36B2" w:rsidRDefault="00AC36B2" w:rsidP="00AC36B2">
      <w:pPr>
        <w:rPr>
          <w:b/>
          <w:bCs/>
          <w:sz w:val="30"/>
          <w:szCs w:val="30"/>
          <w:lang w:val="en-GB"/>
        </w:rPr>
      </w:pPr>
      <w:r>
        <w:rPr>
          <w:b/>
          <w:bCs/>
          <w:sz w:val="30"/>
          <w:szCs w:val="30"/>
          <w:lang w:val="en-GB"/>
        </w:rPr>
        <w:t xml:space="preserve">DEPARTMENT MEDICINE AND SURGERY </w:t>
      </w:r>
    </w:p>
    <w:p w14:paraId="50724E4A" w14:textId="0AEFEEBF" w:rsidR="00AC36B2" w:rsidRDefault="00AC36B2" w:rsidP="00AC36B2">
      <w:pPr>
        <w:rPr>
          <w:b/>
          <w:bCs/>
          <w:sz w:val="30"/>
          <w:szCs w:val="30"/>
          <w:lang w:val="en-GB"/>
        </w:rPr>
      </w:pPr>
      <w:r>
        <w:rPr>
          <w:b/>
          <w:bCs/>
          <w:sz w:val="30"/>
          <w:szCs w:val="30"/>
          <w:lang w:val="en-GB"/>
        </w:rPr>
        <w:t>MATRIC NO: 22/MHS01/101</w:t>
      </w:r>
    </w:p>
    <w:p w14:paraId="4C325376" w14:textId="6E5FE47B" w:rsidR="00AC36B2" w:rsidRDefault="00AC36B2" w:rsidP="00AC36B2">
      <w:pPr>
        <w:rPr>
          <w:b/>
          <w:bCs/>
          <w:sz w:val="30"/>
          <w:szCs w:val="30"/>
          <w:lang w:val="en-GB"/>
        </w:rPr>
      </w:pPr>
      <w:r>
        <w:rPr>
          <w:b/>
          <w:bCs/>
          <w:sz w:val="30"/>
          <w:szCs w:val="30"/>
          <w:lang w:val="en-GB"/>
        </w:rPr>
        <w:t xml:space="preserve">COURSE:  AFE 122 </w:t>
      </w:r>
      <w:r w:rsidR="0010501B">
        <w:rPr>
          <w:b/>
          <w:bCs/>
          <w:sz w:val="30"/>
          <w:szCs w:val="30"/>
          <w:lang w:val="en-GB"/>
        </w:rPr>
        <w:t xml:space="preserve">(Communication </w:t>
      </w:r>
      <w:r w:rsidR="00E87DB2">
        <w:rPr>
          <w:b/>
          <w:bCs/>
          <w:sz w:val="30"/>
          <w:szCs w:val="30"/>
          <w:lang w:val="en-GB"/>
        </w:rPr>
        <w:t>in</w:t>
      </w:r>
      <w:r w:rsidR="0010501B">
        <w:rPr>
          <w:b/>
          <w:bCs/>
          <w:sz w:val="30"/>
          <w:szCs w:val="30"/>
          <w:lang w:val="en-GB"/>
        </w:rPr>
        <w:t xml:space="preserve"> English.)</w:t>
      </w:r>
    </w:p>
    <w:p w14:paraId="12426374" w14:textId="6EDC758D" w:rsidR="00AC36B2" w:rsidRDefault="00AC36B2" w:rsidP="00AC36B2">
      <w:pPr>
        <w:jc w:val="center"/>
        <w:rPr>
          <w:b/>
          <w:bCs/>
          <w:sz w:val="30"/>
          <w:szCs w:val="30"/>
          <w:lang w:val="en-GB"/>
        </w:rPr>
      </w:pPr>
      <w:r>
        <w:rPr>
          <w:b/>
          <w:bCs/>
          <w:sz w:val="30"/>
          <w:szCs w:val="30"/>
          <w:lang w:val="en-GB"/>
        </w:rPr>
        <w:t>ASSIGNMENT</w:t>
      </w:r>
      <w:r w:rsidR="00BD5D11">
        <w:rPr>
          <w:b/>
          <w:bCs/>
          <w:sz w:val="30"/>
          <w:szCs w:val="30"/>
          <w:lang w:val="en-GB"/>
        </w:rPr>
        <w:t>.</w:t>
      </w:r>
    </w:p>
    <w:p w14:paraId="195000CD" w14:textId="77777777" w:rsidR="00A901B0" w:rsidRDefault="00A901B0" w:rsidP="00A901B0">
      <w:pPr>
        <w:rPr>
          <w:lang w:val="en-GB"/>
        </w:rPr>
      </w:pPr>
    </w:p>
    <w:p w14:paraId="2E289A65" w14:textId="429C1D69" w:rsidR="00A901B0" w:rsidRPr="00AC36B2" w:rsidRDefault="00A901B0" w:rsidP="00A901B0">
      <w:pPr>
        <w:rPr>
          <w:rFonts w:asciiTheme="majorBidi" w:hAnsiTheme="majorBidi" w:cstheme="majorBidi"/>
          <w:sz w:val="32"/>
          <w:szCs w:val="32"/>
          <w:u w:val="single"/>
          <w:lang w:val="en-GB"/>
        </w:rPr>
      </w:pPr>
      <w:r w:rsidRPr="00AC36B2">
        <w:rPr>
          <w:rFonts w:asciiTheme="majorBidi" w:hAnsiTheme="majorBidi" w:cstheme="majorBidi"/>
          <w:sz w:val="32"/>
          <w:szCs w:val="32"/>
          <w:lang w:val="en-GB"/>
        </w:rPr>
        <w:t>1.</w:t>
      </w:r>
      <w:r w:rsidRPr="00AC36B2">
        <w:rPr>
          <w:rFonts w:asciiTheme="majorBidi" w:hAnsiTheme="majorBidi" w:cstheme="majorBidi"/>
          <w:sz w:val="32"/>
          <w:szCs w:val="32"/>
          <w:u w:val="single"/>
          <w:lang w:val="en-GB"/>
        </w:rPr>
        <w:t xml:space="preserve">Attempt an incisive interrogation of Solomon Edebor’s Good morning sodom, undercovering at </w:t>
      </w:r>
      <w:r w:rsidR="00AC36B2" w:rsidRPr="00AC36B2">
        <w:rPr>
          <w:rFonts w:asciiTheme="majorBidi" w:hAnsiTheme="majorBidi" w:cstheme="majorBidi"/>
          <w:sz w:val="32"/>
          <w:szCs w:val="32"/>
          <w:u w:val="single"/>
          <w:lang w:val="en-GB"/>
        </w:rPr>
        <w:t>least</w:t>
      </w:r>
      <w:r w:rsidRPr="00AC36B2">
        <w:rPr>
          <w:rFonts w:asciiTheme="majorBidi" w:hAnsiTheme="majorBidi" w:cstheme="majorBidi"/>
          <w:sz w:val="32"/>
          <w:szCs w:val="32"/>
          <w:u w:val="single"/>
          <w:lang w:val="en-GB"/>
        </w:rPr>
        <w:t xml:space="preserve"> five underlying thematic thrusts the drama engages.</w:t>
      </w:r>
    </w:p>
    <w:p w14:paraId="1F32E8BF" w14:textId="180C1B7B" w:rsidR="00A901B0" w:rsidRPr="00AC36B2" w:rsidRDefault="00A901B0">
      <w:pPr>
        <w:rPr>
          <w:rFonts w:asciiTheme="majorBidi" w:hAnsiTheme="majorBidi" w:cstheme="majorBidi"/>
          <w:sz w:val="32"/>
          <w:szCs w:val="32"/>
          <w:lang w:val="en-GB"/>
        </w:rPr>
      </w:pPr>
      <w:r w:rsidRPr="00AC36B2">
        <w:rPr>
          <w:rFonts w:asciiTheme="majorBidi" w:hAnsiTheme="majorBidi" w:cstheme="majorBidi"/>
          <w:sz w:val="32"/>
          <w:szCs w:val="32"/>
          <w:lang w:val="en-GB"/>
        </w:rPr>
        <w:t xml:space="preserve">The play “Good </w:t>
      </w:r>
      <w:r w:rsidR="00E87DB2">
        <w:rPr>
          <w:rFonts w:asciiTheme="majorBidi" w:hAnsiTheme="majorBidi" w:cstheme="majorBidi"/>
          <w:sz w:val="32"/>
          <w:szCs w:val="32"/>
          <w:lang w:val="en-GB"/>
        </w:rPr>
        <w:t>Morni</w:t>
      </w:r>
      <w:r w:rsidRPr="00AC36B2">
        <w:rPr>
          <w:rFonts w:asciiTheme="majorBidi" w:hAnsiTheme="majorBidi" w:cstheme="majorBidi"/>
          <w:sz w:val="32"/>
          <w:szCs w:val="32"/>
          <w:lang w:val="en-GB"/>
        </w:rPr>
        <w:t xml:space="preserve">ng Sodom” sheds light on the persisting acts of brutality that have been plaguing Nigerian universities campuses. It identifies </w:t>
      </w:r>
      <w:proofErr w:type="gramStart"/>
      <w:r w:rsidRPr="00AC36B2">
        <w:rPr>
          <w:rFonts w:asciiTheme="majorBidi" w:hAnsiTheme="majorBidi" w:cstheme="majorBidi"/>
          <w:sz w:val="32"/>
          <w:szCs w:val="32"/>
          <w:lang w:val="en-GB"/>
        </w:rPr>
        <w:t>important factors</w:t>
      </w:r>
      <w:proofErr w:type="gramEnd"/>
      <w:r w:rsidRPr="00AC36B2">
        <w:rPr>
          <w:rFonts w:asciiTheme="majorBidi" w:hAnsiTheme="majorBidi" w:cstheme="majorBidi"/>
          <w:sz w:val="32"/>
          <w:szCs w:val="32"/>
          <w:lang w:val="en-GB"/>
        </w:rPr>
        <w:t xml:space="preserve"> such as negative peer pressure, the inability of constitutional authorities to take decisive steps towards curbing the threats, insecurities, and lack of adequate parental care and monitoring. The play also highlights the criminal r=tendencies of students participating in cultism and other negative anti-social vices. It offers insights into what designated authorities in higher institutions of learning can do to curb these tendencies, which do not include cultism alone but also prostitution, taking illegal hard drugs and other anti-social vices.</w:t>
      </w:r>
    </w:p>
    <w:p w14:paraId="6101F685" w14:textId="41F8B9C4" w:rsidR="00AA6CE6" w:rsidRPr="00AC36B2" w:rsidRDefault="00A901B0">
      <w:pPr>
        <w:rPr>
          <w:rFonts w:asciiTheme="majorBidi" w:hAnsiTheme="majorBidi" w:cstheme="majorBidi"/>
          <w:sz w:val="32"/>
          <w:szCs w:val="32"/>
          <w:lang w:val="en-GB"/>
        </w:rPr>
      </w:pPr>
      <w:r w:rsidRPr="00AC36B2">
        <w:rPr>
          <w:rFonts w:asciiTheme="majorBidi" w:hAnsiTheme="majorBidi" w:cstheme="majorBidi"/>
          <w:sz w:val="32"/>
          <w:szCs w:val="32"/>
          <w:lang w:val="en-GB"/>
        </w:rPr>
        <w:t>Additionally, the play discusses the crucial role that parents play in the lives of their wars and what cultural values students should imbibe to excel in their academic’s pursuits. Parents have man</w:t>
      </w:r>
      <w:r w:rsidR="00E87DB2">
        <w:rPr>
          <w:rFonts w:asciiTheme="majorBidi" w:hAnsiTheme="majorBidi" w:cstheme="majorBidi"/>
          <w:sz w:val="32"/>
          <w:szCs w:val="32"/>
          <w:lang w:val="en-GB"/>
        </w:rPr>
        <w:t xml:space="preserve">y </w:t>
      </w:r>
      <w:r w:rsidRPr="00AC36B2">
        <w:rPr>
          <w:rFonts w:asciiTheme="majorBidi" w:hAnsiTheme="majorBidi" w:cstheme="majorBidi"/>
          <w:sz w:val="32"/>
          <w:szCs w:val="32"/>
          <w:lang w:val="en-GB"/>
        </w:rPr>
        <w:t>responsibilities to their children, not just the provision of wards need advice about life. It is a well-known fact that teenagers tend to go astray, and it is the duty of parents and share personal issues bothering them. Parents should not point accusing fingers against their wards without listening to them first, as this may cause hatred in the family.</w:t>
      </w:r>
    </w:p>
    <w:p w14:paraId="743E2C97" w14:textId="5188A14A" w:rsidR="00A901B0" w:rsidRPr="00AC36B2" w:rsidRDefault="00A901B0">
      <w:pPr>
        <w:rPr>
          <w:rFonts w:asciiTheme="majorBidi" w:hAnsiTheme="majorBidi" w:cstheme="majorBidi"/>
          <w:sz w:val="32"/>
          <w:szCs w:val="32"/>
          <w:lang w:val="en-GB"/>
        </w:rPr>
      </w:pPr>
      <w:r w:rsidRPr="00AC36B2">
        <w:rPr>
          <w:rFonts w:asciiTheme="majorBidi" w:hAnsiTheme="majorBidi" w:cstheme="majorBidi"/>
          <w:sz w:val="32"/>
          <w:szCs w:val="32"/>
          <w:lang w:val="en-GB"/>
        </w:rPr>
        <w:t xml:space="preserve">The play also capitalizes on the consequences and related problems of unwanted pregnancy and rape. It shows the dangers that accompany </w:t>
      </w:r>
      <w:r w:rsidRPr="00AC36B2">
        <w:rPr>
          <w:rFonts w:asciiTheme="majorBidi" w:hAnsiTheme="majorBidi" w:cstheme="majorBidi"/>
          <w:sz w:val="32"/>
          <w:szCs w:val="32"/>
          <w:lang w:val="en-GB"/>
        </w:rPr>
        <w:lastRenderedPageBreak/>
        <w:t>having bad influences and the trauma that cultism causes in universities. The play further sheds light on the opposite gender, as teenagers the opposite gender, as som</w:t>
      </w:r>
      <w:r w:rsidR="00E87DB2">
        <w:rPr>
          <w:rFonts w:asciiTheme="majorBidi" w:hAnsiTheme="majorBidi" w:cstheme="majorBidi"/>
          <w:sz w:val="32"/>
          <w:szCs w:val="32"/>
          <w:lang w:val="en-GB"/>
        </w:rPr>
        <w:t xml:space="preserve">e </w:t>
      </w:r>
      <w:r w:rsidRPr="00AC36B2">
        <w:rPr>
          <w:rFonts w:asciiTheme="majorBidi" w:hAnsiTheme="majorBidi" w:cstheme="majorBidi"/>
          <w:sz w:val="32"/>
          <w:szCs w:val="32"/>
          <w:lang w:val="en-GB"/>
        </w:rPr>
        <w:t>female friends can plan to cause mayhem in the lives of innocent girls.</w:t>
      </w:r>
    </w:p>
    <w:p w14:paraId="25A91186" w14:textId="4E1E476C" w:rsidR="00A901B0" w:rsidRPr="00AC36B2" w:rsidRDefault="00A901B0" w:rsidP="00A901B0">
      <w:pPr>
        <w:rPr>
          <w:rFonts w:asciiTheme="majorBidi" w:hAnsiTheme="majorBidi" w:cstheme="majorBidi"/>
          <w:sz w:val="32"/>
          <w:szCs w:val="32"/>
          <w:lang w:val="en-GB"/>
        </w:rPr>
      </w:pPr>
      <w:r w:rsidRPr="00AC36B2">
        <w:rPr>
          <w:rFonts w:asciiTheme="majorBidi" w:hAnsiTheme="majorBidi" w:cstheme="majorBidi"/>
          <w:sz w:val="32"/>
          <w:szCs w:val="32"/>
          <w:lang w:val="en-GB"/>
        </w:rPr>
        <w:t xml:space="preserve">In conclusion, “Good Morning, Sodom “leaves </w:t>
      </w:r>
      <w:proofErr w:type="gramStart"/>
      <w:r w:rsidRPr="00AC36B2">
        <w:rPr>
          <w:rFonts w:asciiTheme="majorBidi" w:hAnsiTheme="majorBidi" w:cstheme="majorBidi"/>
          <w:sz w:val="32"/>
          <w:szCs w:val="32"/>
          <w:lang w:val="en-GB"/>
        </w:rPr>
        <w:t>a lasting impression</w:t>
      </w:r>
      <w:proofErr w:type="gramEnd"/>
      <w:r w:rsidRPr="00AC36B2">
        <w:rPr>
          <w:rFonts w:asciiTheme="majorBidi" w:hAnsiTheme="majorBidi" w:cstheme="majorBidi"/>
          <w:sz w:val="32"/>
          <w:szCs w:val="32"/>
          <w:lang w:val="en-GB"/>
        </w:rPr>
        <w:t xml:space="preserve"> on the reader, emphasizing the importance of education to youths and teenagers. It inspires, educates, and gives hope to those who think their lives have been ruined </w:t>
      </w:r>
      <w:r w:rsidR="00E87DB2" w:rsidRPr="00AC36B2">
        <w:rPr>
          <w:rFonts w:asciiTheme="majorBidi" w:hAnsiTheme="majorBidi" w:cstheme="majorBidi"/>
          <w:sz w:val="32"/>
          <w:szCs w:val="32"/>
          <w:lang w:val="en-GB"/>
        </w:rPr>
        <w:t>because of</w:t>
      </w:r>
      <w:r w:rsidRPr="00AC36B2">
        <w:rPr>
          <w:rFonts w:asciiTheme="majorBidi" w:hAnsiTheme="majorBidi" w:cstheme="majorBidi"/>
          <w:sz w:val="32"/>
          <w:szCs w:val="32"/>
          <w:lang w:val="en-GB"/>
        </w:rPr>
        <w:t xml:space="preserve"> unwanted pregnancy. The play’s portrayal of the zeal for education is commendable, and it serves as a reminder to all that education is essential for personal and societal development. </w:t>
      </w:r>
    </w:p>
    <w:p w14:paraId="0AE4078B" w14:textId="77777777" w:rsidR="00A901B0" w:rsidRPr="00AC36B2" w:rsidRDefault="00A901B0" w:rsidP="00A901B0">
      <w:pPr>
        <w:rPr>
          <w:rFonts w:asciiTheme="majorBidi" w:hAnsiTheme="majorBidi" w:cstheme="majorBidi"/>
          <w:sz w:val="32"/>
          <w:szCs w:val="32"/>
          <w:lang w:val="en-GB"/>
        </w:rPr>
      </w:pPr>
    </w:p>
    <w:p w14:paraId="6212105A" w14:textId="75EFC84C" w:rsidR="00A901B0" w:rsidRPr="00AC36B2" w:rsidRDefault="00A901B0" w:rsidP="00A901B0">
      <w:pPr>
        <w:rPr>
          <w:rFonts w:asciiTheme="majorBidi" w:hAnsiTheme="majorBidi" w:cstheme="majorBidi"/>
          <w:sz w:val="32"/>
          <w:szCs w:val="32"/>
          <w:lang w:val="en-GB"/>
        </w:rPr>
      </w:pPr>
      <w:r w:rsidRPr="00AC36B2">
        <w:rPr>
          <w:rFonts w:asciiTheme="majorBidi" w:hAnsiTheme="majorBidi" w:cstheme="majorBidi"/>
          <w:sz w:val="32"/>
          <w:szCs w:val="32"/>
          <w:lang w:val="en-GB"/>
        </w:rPr>
        <w:t>2.</w:t>
      </w:r>
      <w:r w:rsidRPr="00AC36B2">
        <w:rPr>
          <w:rFonts w:asciiTheme="majorBidi" w:hAnsiTheme="majorBidi" w:cstheme="majorBidi"/>
          <w:sz w:val="32"/>
          <w:szCs w:val="32"/>
          <w:u w:val="single"/>
          <w:lang w:val="en-GB"/>
        </w:rPr>
        <w:t>Attempt detailed character analyses of any three characters in Solomon Edebor’s Good Morning Sodom.</w:t>
      </w:r>
    </w:p>
    <w:p w14:paraId="6A0A4241" w14:textId="371D6213" w:rsidR="00A901B0" w:rsidRPr="00AC36B2" w:rsidRDefault="00A901B0" w:rsidP="00A901B0">
      <w:pPr>
        <w:rPr>
          <w:rFonts w:asciiTheme="majorBidi" w:hAnsiTheme="majorBidi" w:cstheme="majorBidi"/>
          <w:sz w:val="32"/>
          <w:szCs w:val="32"/>
          <w:lang w:val="en-GB"/>
        </w:rPr>
      </w:pPr>
      <w:r w:rsidRPr="00AC36B2">
        <w:rPr>
          <w:rFonts w:asciiTheme="majorBidi" w:hAnsiTheme="majorBidi" w:cstheme="majorBidi"/>
          <w:sz w:val="32"/>
          <w:szCs w:val="32"/>
          <w:lang w:val="en-GB"/>
        </w:rPr>
        <w:t xml:space="preserve">     </w:t>
      </w:r>
      <w:r w:rsidR="007A1977" w:rsidRPr="00AC36B2">
        <w:rPr>
          <w:rFonts w:asciiTheme="majorBidi" w:hAnsiTheme="majorBidi" w:cstheme="majorBidi"/>
          <w:sz w:val="32"/>
          <w:szCs w:val="32"/>
          <w:lang w:val="en-GB"/>
        </w:rPr>
        <w:t>Ovie:  Ovie is a minor character in the story, but she plays a significant role in the lives of her course mates and friends. Keziah, Demola, and Bunmi. Ovie is portrayed as a serious and focused student determined to achieve her goals.</w:t>
      </w:r>
    </w:p>
    <w:p w14:paraId="35F5E4FD" w14:textId="0F25B24C" w:rsidR="007A1977" w:rsidRPr="00AC36B2" w:rsidRDefault="007A1977" w:rsidP="00A901B0">
      <w:pPr>
        <w:rPr>
          <w:rFonts w:asciiTheme="majorBidi" w:hAnsiTheme="majorBidi" w:cstheme="majorBidi"/>
          <w:sz w:val="32"/>
          <w:szCs w:val="32"/>
          <w:lang w:val="en-GB"/>
        </w:rPr>
      </w:pPr>
      <w:r w:rsidRPr="00AC36B2">
        <w:rPr>
          <w:rFonts w:asciiTheme="majorBidi" w:hAnsiTheme="majorBidi" w:cstheme="majorBidi"/>
          <w:sz w:val="32"/>
          <w:szCs w:val="32"/>
          <w:lang w:val="en-GB"/>
        </w:rPr>
        <w:t xml:space="preserve">   Mrs Richards: She is known as Keziah’s </w:t>
      </w:r>
      <w:r w:rsidR="00E87DB2" w:rsidRPr="00AC36B2">
        <w:rPr>
          <w:rFonts w:asciiTheme="majorBidi" w:hAnsiTheme="majorBidi" w:cstheme="majorBidi"/>
          <w:sz w:val="32"/>
          <w:szCs w:val="32"/>
          <w:lang w:val="en-GB"/>
        </w:rPr>
        <w:t>mother;</w:t>
      </w:r>
      <w:r w:rsidRPr="00AC36B2">
        <w:rPr>
          <w:rFonts w:asciiTheme="majorBidi" w:hAnsiTheme="majorBidi" w:cstheme="majorBidi"/>
          <w:sz w:val="32"/>
          <w:szCs w:val="32"/>
          <w:lang w:val="en-GB"/>
        </w:rPr>
        <w:t xml:space="preserve"> </w:t>
      </w:r>
      <w:r w:rsidR="00AC36B2" w:rsidRPr="00AC36B2">
        <w:rPr>
          <w:rFonts w:asciiTheme="majorBidi" w:hAnsiTheme="majorBidi" w:cstheme="majorBidi"/>
          <w:sz w:val="32"/>
          <w:szCs w:val="32"/>
          <w:lang w:val="en-GB"/>
        </w:rPr>
        <w:t>she</w:t>
      </w:r>
      <w:r w:rsidRPr="00AC36B2">
        <w:rPr>
          <w:rFonts w:asciiTheme="majorBidi" w:hAnsiTheme="majorBidi" w:cstheme="majorBidi"/>
          <w:sz w:val="32"/>
          <w:szCs w:val="32"/>
          <w:lang w:val="en-GB"/>
        </w:rPr>
        <w:t xml:space="preserve"> is a shining example of a good mother. She loves cares for, encourages, and supports her daughter in all aspects of life, even when Keziah becomes pregnant Mrs Richards </w:t>
      </w:r>
      <w:r w:rsidR="00E87DB2" w:rsidRPr="00AC36B2">
        <w:rPr>
          <w:rFonts w:asciiTheme="majorBidi" w:hAnsiTheme="majorBidi" w:cstheme="majorBidi"/>
          <w:sz w:val="32"/>
          <w:szCs w:val="32"/>
          <w:lang w:val="en-GB"/>
        </w:rPr>
        <w:t>does not</w:t>
      </w:r>
      <w:r w:rsidRPr="00AC36B2">
        <w:rPr>
          <w:rFonts w:asciiTheme="majorBidi" w:hAnsiTheme="majorBidi" w:cstheme="majorBidi"/>
          <w:sz w:val="32"/>
          <w:szCs w:val="32"/>
          <w:lang w:val="en-GB"/>
        </w:rPr>
        <w:t xml:space="preserve"> condemn her daughter for what happened but goes through the difficulties with her, showing exemplary behaviour that all mothers should </w:t>
      </w:r>
      <w:r w:rsidR="00AC36B2" w:rsidRPr="00AC36B2">
        <w:rPr>
          <w:rFonts w:asciiTheme="majorBidi" w:hAnsiTheme="majorBidi" w:cstheme="majorBidi"/>
          <w:sz w:val="32"/>
          <w:szCs w:val="32"/>
          <w:lang w:val="en-GB"/>
        </w:rPr>
        <w:t>possess.</w:t>
      </w:r>
      <w:r w:rsidRPr="00AC36B2">
        <w:rPr>
          <w:rFonts w:asciiTheme="majorBidi" w:hAnsiTheme="majorBidi" w:cstheme="majorBidi"/>
          <w:sz w:val="32"/>
          <w:szCs w:val="32"/>
          <w:lang w:val="en-GB"/>
        </w:rPr>
        <w:t xml:space="preserve"> </w:t>
      </w:r>
    </w:p>
    <w:p w14:paraId="7F6B5A41" w14:textId="5B8737C2" w:rsidR="007A1977" w:rsidRPr="00AC36B2" w:rsidRDefault="007A1977" w:rsidP="007A1977">
      <w:pPr>
        <w:tabs>
          <w:tab w:val="left" w:pos="2220"/>
        </w:tabs>
        <w:rPr>
          <w:rFonts w:asciiTheme="majorBidi" w:hAnsiTheme="majorBidi" w:cstheme="majorBidi"/>
          <w:sz w:val="32"/>
          <w:szCs w:val="32"/>
          <w:lang w:val="en-GB"/>
        </w:rPr>
      </w:pPr>
      <w:r w:rsidRPr="00AC36B2">
        <w:rPr>
          <w:rFonts w:asciiTheme="majorBidi" w:hAnsiTheme="majorBidi" w:cstheme="majorBidi"/>
          <w:sz w:val="32"/>
          <w:szCs w:val="32"/>
          <w:lang w:val="en-GB"/>
        </w:rPr>
        <w:t xml:space="preserve">Nkanga </w:t>
      </w:r>
      <w:r w:rsidR="00E87DB2" w:rsidRPr="00AC36B2">
        <w:rPr>
          <w:rFonts w:asciiTheme="majorBidi" w:hAnsiTheme="majorBidi" w:cstheme="majorBidi"/>
          <w:sz w:val="32"/>
          <w:szCs w:val="32"/>
          <w:lang w:val="en-GB"/>
        </w:rPr>
        <w:t>Nwoko (</w:t>
      </w:r>
      <w:r w:rsidRPr="00AC36B2">
        <w:rPr>
          <w:rFonts w:asciiTheme="majorBidi" w:hAnsiTheme="majorBidi" w:cstheme="majorBidi"/>
          <w:sz w:val="32"/>
          <w:szCs w:val="32"/>
          <w:lang w:val="en-GB"/>
        </w:rPr>
        <w:t xml:space="preserve">kk: A 400 level English student at Mayflower University, Is a friend to Demola. However, his behaviour in the story is not something anyone should emulate. KK is responsible for misleading Demola into taking drugs and joining the Red Shadows confraternity cult, leading to his expulsion from school and a jail sentence. Although he eventually regrets his actions, </w:t>
      </w:r>
      <w:r w:rsidR="00E87DB2" w:rsidRPr="00AC36B2">
        <w:rPr>
          <w:rFonts w:asciiTheme="majorBidi" w:hAnsiTheme="majorBidi" w:cstheme="majorBidi"/>
          <w:sz w:val="32"/>
          <w:szCs w:val="32"/>
          <w:lang w:val="en-GB"/>
        </w:rPr>
        <w:t>it is</w:t>
      </w:r>
      <w:r w:rsidRPr="00AC36B2">
        <w:rPr>
          <w:rFonts w:asciiTheme="majorBidi" w:hAnsiTheme="majorBidi" w:cstheme="majorBidi"/>
          <w:sz w:val="32"/>
          <w:szCs w:val="32"/>
          <w:lang w:val="en-GB"/>
        </w:rPr>
        <w:t xml:space="preserve"> too late for him. </w:t>
      </w:r>
    </w:p>
    <w:p w14:paraId="61DD5460" w14:textId="77777777" w:rsidR="007A1977" w:rsidRPr="00AC36B2" w:rsidRDefault="007A1977" w:rsidP="007A1977">
      <w:pPr>
        <w:tabs>
          <w:tab w:val="left" w:pos="2220"/>
        </w:tabs>
        <w:rPr>
          <w:rFonts w:asciiTheme="majorBidi" w:hAnsiTheme="majorBidi" w:cstheme="majorBidi"/>
          <w:sz w:val="32"/>
          <w:szCs w:val="32"/>
          <w:lang w:val="en-GB"/>
        </w:rPr>
      </w:pPr>
    </w:p>
    <w:p w14:paraId="69A41DBA" w14:textId="6C20E018" w:rsidR="007A1977" w:rsidRPr="00AC36B2" w:rsidRDefault="007A1977" w:rsidP="007A1977">
      <w:pPr>
        <w:rPr>
          <w:rFonts w:asciiTheme="majorBidi" w:hAnsiTheme="majorBidi" w:cstheme="majorBidi"/>
          <w:sz w:val="32"/>
          <w:szCs w:val="32"/>
          <w:lang w:val="en-GB"/>
        </w:rPr>
      </w:pPr>
      <w:r w:rsidRPr="00AC36B2">
        <w:rPr>
          <w:rFonts w:asciiTheme="majorBidi" w:hAnsiTheme="majorBidi" w:cstheme="majorBidi"/>
          <w:sz w:val="32"/>
          <w:szCs w:val="32"/>
          <w:lang w:val="en-GB"/>
        </w:rPr>
        <w:lastRenderedPageBreak/>
        <w:t>3)</w:t>
      </w:r>
      <w:r w:rsidRPr="00AC36B2">
        <w:rPr>
          <w:rFonts w:asciiTheme="majorBidi" w:hAnsiTheme="majorBidi" w:cstheme="majorBidi"/>
          <w:sz w:val="32"/>
          <w:szCs w:val="32"/>
          <w:u w:val="single"/>
          <w:lang w:val="en-GB"/>
        </w:rPr>
        <w:t xml:space="preserve">What are the points of divergence between the published and the filmed version of </w:t>
      </w:r>
      <w:r w:rsidR="00E87DB2" w:rsidRPr="00AC36B2">
        <w:rPr>
          <w:rFonts w:asciiTheme="majorBidi" w:hAnsiTheme="majorBidi" w:cstheme="majorBidi"/>
          <w:sz w:val="32"/>
          <w:szCs w:val="32"/>
          <w:u w:val="single"/>
          <w:lang w:val="en-GB"/>
        </w:rPr>
        <w:t>good</w:t>
      </w:r>
      <w:r w:rsidRPr="00AC36B2">
        <w:rPr>
          <w:rFonts w:asciiTheme="majorBidi" w:hAnsiTheme="majorBidi" w:cstheme="majorBidi"/>
          <w:sz w:val="32"/>
          <w:szCs w:val="32"/>
          <w:u w:val="single"/>
          <w:lang w:val="en-GB"/>
        </w:rPr>
        <w:t xml:space="preserve"> </w:t>
      </w:r>
      <w:r w:rsidR="00AC36B2" w:rsidRPr="00AC36B2">
        <w:rPr>
          <w:rFonts w:asciiTheme="majorBidi" w:hAnsiTheme="majorBidi" w:cstheme="majorBidi"/>
          <w:sz w:val="32"/>
          <w:szCs w:val="32"/>
          <w:u w:val="single"/>
          <w:lang w:val="en-GB"/>
        </w:rPr>
        <w:t>morning,</w:t>
      </w:r>
      <w:r w:rsidRPr="00AC36B2">
        <w:rPr>
          <w:rFonts w:asciiTheme="majorBidi" w:hAnsiTheme="majorBidi" w:cstheme="majorBidi"/>
          <w:sz w:val="32"/>
          <w:szCs w:val="32"/>
          <w:u w:val="single"/>
          <w:lang w:val="en-GB"/>
        </w:rPr>
        <w:t xml:space="preserve"> Sodom?</w:t>
      </w:r>
    </w:p>
    <w:p w14:paraId="6D51E984" w14:textId="77B039A1" w:rsidR="007A1977" w:rsidRPr="00AC36B2" w:rsidRDefault="00AC36B2" w:rsidP="007A1977">
      <w:pPr>
        <w:tabs>
          <w:tab w:val="left" w:pos="2220"/>
        </w:tabs>
        <w:rPr>
          <w:rFonts w:asciiTheme="majorBidi" w:hAnsiTheme="majorBidi" w:cstheme="majorBidi"/>
          <w:sz w:val="32"/>
          <w:szCs w:val="32"/>
          <w:lang w:val="en-GB"/>
        </w:rPr>
      </w:pPr>
      <w:r w:rsidRPr="00AC36B2">
        <w:rPr>
          <w:rFonts w:asciiTheme="majorBidi" w:hAnsiTheme="majorBidi" w:cstheme="majorBidi"/>
          <w:sz w:val="32"/>
          <w:szCs w:val="32"/>
          <w:lang w:val="en-GB"/>
        </w:rPr>
        <w:t>1. The filmed version of Good Morning Sodom depicted a scene where Dr Yusuf was teaching a course on oral literature, and two students came late and interrupted him. However, this scene was not present in the play’s Movement Three.</w:t>
      </w:r>
    </w:p>
    <w:p w14:paraId="133D8B6A" w14:textId="5A0923A4" w:rsidR="00AC36B2" w:rsidRPr="00AC36B2" w:rsidRDefault="00AC36B2" w:rsidP="007A1977">
      <w:pPr>
        <w:tabs>
          <w:tab w:val="left" w:pos="2220"/>
        </w:tabs>
        <w:rPr>
          <w:rFonts w:asciiTheme="majorBidi" w:hAnsiTheme="majorBidi" w:cstheme="majorBidi"/>
          <w:sz w:val="32"/>
          <w:szCs w:val="32"/>
          <w:lang w:val="en-GB"/>
        </w:rPr>
      </w:pPr>
      <w:r w:rsidRPr="00AC36B2">
        <w:rPr>
          <w:rFonts w:asciiTheme="majorBidi" w:hAnsiTheme="majorBidi" w:cstheme="majorBidi"/>
          <w:sz w:val="32"/>
          <w:szCs w:val="32"/>
          <w:lang w:val="en-GB"/>
        </w:rPr>
        <w:t>2. In the play, Stella narrated her encounter with rape after waking up from a dream before Emmanuella visited her. However, in the filmed version, she was shown drying her washed clothes when Emmanuella visited her.</w:t>
      </w:r>
    </w:p>
    <w:p w14:paraId="2C9698CC" w14:textId="7FD10CED" w:rsidR="00AC36B2" w:rsidRPr="00AC36B2" w:rsidRDefault="00AC36B2" w:rsidP="00AC36B2">
      <w:pPr>
        <w:tabs>
          <w:tab w:val="left" w:pos="2220"/>
        </w:tabs>
        <w:rPr>
          <w:rFonts w:asciiTheme="majorBidi" w:hAnsiTheme="majorBidi" w:cstheme="majorBidi"/>
          <w:sz w:val="32"/>
          <w:szCs w:val="32"/>
          <w:lang w:val="en-GB"/>
        </w:rPr>
      </w:pPr>
      <w:r w:rsidRPr="00AC36B2">
        <w:rPr>
          <w:rFonts w:asciiTheme="majorBidi" w:hAnsiTheme="majorBidi" w:cstheme="majorBidi"/>
          <w:sz w:val="32"/>
          <w:szCs w:val="32"/>
          <w:lang w:val="en-GB"/>
        </w:rPr>
        <w:t xml:space="preserve">3. The play’s Movement Eight stated that three new members joined the red shadows cult. However, the filmed version only showed two new members joining the cult. </w:t>
      </w:r>
    </w:p>
    <w:p w14:paraId="5E430C29" w14:textId="0CA60828" w:rsidR="00AC36B2" w:rsidRPr="002C7D3D" w:rsidRDefault="00AC36B2" w:rsidP="00AC36B2">
      <w:pPr>
        <w:tabs>
          <w:tab w:val="left" w:pos="2220"/>
        </w:tabs>
        <w:rPr>
          <w:rFonts w:asciiTheme="majorBidi" w:eastAsia="Times New Roman" w:hAnsiTheme="majorBidi" w:cstheme="majorBidi"/>
          <w:sz w:val="32"/>
          <w:szCs w:val="32"/>
          <w:lang w:val="en-GB" w:eastAsia="en-NG"/>
        </w:rPr>
      </w:pPr>
      <w:r w:rsidRPr="00AC36B2">
        <w:rPr>
          <w:rFonts w:asciiTheme="majorBidi" w:eastAsia="Times New Roman" w:hAnsiTheme="majorBidi" w:cstheme="majorBidi"/>
          <w:sz w:val="32"/>
          <w:szCs w:val="32"/>
          <w:lang w:val="en-GB" w:eastAsia="en-NG"/>
        </w:rPr>
        <w:t>4. In the filmed version, the inspector brought the apprehended Red Shadows cult memvers to a male DPO. In contrast, the play portrayed the DPO as a female.</w:t>
      </w:r>
    </w:p>
    <w:p w14:paraId="28709231" w14:textId="399DD897" w:rsidR="00AC36B2" w:rsidRPr="00AC36B2" w:rsidRDefault="00AC36B2" w:rsidP="00AC36B2">
      <w:pPr>
        <w:tabs>
          <w:tab w:val="left" w:pos="2220"/>
        </w:tabs>
        <w:rPr>
          <w:rFonts w:asciiTheme="majorBidi" w:hAnsiTheme="majorBidi" w:cstheme="majorBidi"/>
          <w:sz w:val="32"/>
          <w:szCs w:val="32"/>
          <w:lang w:val="en-GB"/>
        </w:rPr>
      </w:pPr>
      <w:r w:rsidRPr="00AC36B2">
        <w:rPr>
          <w:rFonts w:asciiTheme="majorBidi" w:eastAsia="Times New Roman" w:hAnsiTheme="majorBidi" w:cstheme="majorBidi"/>
          <w:sz w:val="32"/>
          <w:szCs w:val="32"/>
          <w:lang w:val="en-GB" w:eastAsia="en-NG"/>
        </w:rPr>
        <w:t xml:space="preserve">5. In </w:t>
      </w:r>
      <w:r w:rsidRPr="00AC36B2">
        <w:rPr>
          <w:rFonts w:asciiTheme="majorBidi" w:eastAsia="Times New Roman" w:hAnsiTheme="majorBidi" w:cstheme="majorBidi"/>
          <w:sz w:val="32"/>
          <w:szCs w:val="32"/>
          <w:lang w:eastAsia="en-NG"/>
        </w:rPr>
        <w:t>the</w:t>
      </w:r>
      <w:r w:rsidRPr="002C7D3D">
        <w:rPr>
          <w:rFonts w:asciiTheme="majorBidi" w:eastAsia="Times New Roman" w:hAnsiTheme="majorBidi" w:cstheme="majorBidi"/>
          <w:sz w:val="32"/>
          <w:szCs w:val="32"/>
          <w:lang w:eastAsia="en-NG"/>
        </w:rPr>
        <w:t xml:space="preserve"> filmed version of Good Morning Sodom, it was revealed that Demola's mother, Mrs. Diran, had passed away. However, in the play's Movement Nineteen, she was present with her husband, </w:t>
      </w:r>
      <w:r w:rsidRPr="00AC36B2">
        <w:rPr>
          <w:rFonts w:asciiTheme="majorBidi" w:eastAsia="Times New Roman" w:hAnsiTheme="majorBidi" w:cstheme="majorBidi"/>
          <w:sz w:val="32"/>
          <w:szCs w:val="32"/>
          <w:lang w:eastAsia="en-NG"/>
        </w:rPr>
        <w:t>Engineer</w:t>
      </w:r>
      <w:r w:rsidRPr="00AC36B2">
        <w:rPr>
          <w:rFonts w:asciiTheme="majorBidi" w:eastAsia="Times New Roman" w:hAnsiTheme="majorBidi" w:cstheme="majorBidi"/>
          <w:sz w:val="32"/>
          <w:szCs w:val="32"/>
          <w:lang w:val="en-GB" w:eastAsia="en-NG"/>
        </w:rPr>
        <w:t xml:space="preserve"> Diran when they visited KK in Agbobi prison.</w:t>
      </w:r>
    </w:p>
    <w:p w14:paraId="0643A6CE" w14:textId="269CB798" w:rsidR="00A901B0" w:rsidRPr="00AC36B2" w:rsidRDefault="00A901B0">
      <w:pPr>
        <w:rPr>
          <w:rFonts w:asciiTheme="majorBidi" w:hAnsiTheme="majorBidi" w:cstheme="majorBidi"/>
          <w:sz w:val="32"/>
          <w:szCs w:val="32"/>
          <w:lang w:val="en-GB"/>
        </w:rPr>
      </w:pPr>
    </w:p>
    <w:p w14:paraId="4EC46A3E" w14:textId="77777777" w:rsidR="00A901B0" w:rsidRPr="00AC36B2" w:rsidRDefault="00A901B0">
      <w:pPr>
        <w:rPr>
          <w:rFonts w:asciiTheme="majorBidi" w:hAnsiTheme="majorBidi" w:cstheme="majorBidi"/>
          <w:sz w:val="32"/>
          <w:szCs w:val="32"/>
          <w:lang w:val="en-GB"/>
        </w:rPr>
      </w:pPr>
    </w:p>
    <w:sectPr w:rsidR="00A901B0" w:rsidRPr="00AC3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E763" w14:textId="77777777" w:rsidR="00966938" w:rsidRDefault="00966938" w:rsidP="00A901B0">
      <w:pPr>
        <w:spacing w:after="0" w:line="240" w:lineRule="auto"/>
      </w:pPr>
      <w:r>
        <w:separator/>
      </w:r>
    </w:p>
  </w:endnote>
  <w:endnote w:type="continuationSeparator" w:id="0">
    <w:p w14:paraId="1541D764" w14:textId="77777777" w:rsidR="00966938" w:rsidRDefault="00966938" w:rsidP="00A9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A980" w14:textId="77777777" w:rsidR="00966938" w:rsidRDefault="00966938" w:rsidP="00A901B0">
      <w:pPr>
        <w:spacing w:after="0" w:line="240" w:lineRule="auto"/>
      </w:pPr>
      <w:r>
        <w:separator/>
      </w:r>
    </w:p>
  </w:footnote>
  <w:footnote w:type="continuationSeparator" w:id="0">
    <w:p w14:paraId="64002AC3" w14:textId="77777777" w:rsidR="00966938" w:rsidRDefault="00966938" w:rsidP="00A90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5D14"/>
    <w:multiLevelType w:val="multilevel"/>
    <w:tmpl w:val="069E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881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B0"/>
    <w:rsid w:val="0010501B"/>
    <w:rsid w:val="005D6561"/>
    <w:rsid w:val="00787895"/>
    <w:rsid w:val="007A1977"/>
    <w:rsid w:val="00966938"/>
    <w:rsid w:val="00A901B0"/>
    <w:rsid w:val="00AA6CE6"/>
    <w:rsid w:val="00AC36B2"/>
    <w:rsid w:val="00BD5D11"/>
    <w:rsid w:val="00E87DB2"/>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9207"/>
  <w15:docId w15:val="{E084FF07-FFA5-4EB4-B444-B1061FEE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B0"/>
  </w:style>
  <w:style w:type="paragraph" w:styleId="Footer">
    <w:name w:val="footer"/>
    <w:basedOn w:val="Normal"/>
    <w:link w:val="FooterChar"/>
    <w:uiPriority w:val="99"/>
    <w:unhideWhenUsed/>
    <w:rsid w:val="00A9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B0"/>
  </w:style>
  <w:style w:type="paragraph" w:styleId="NormalWeb">
    <w:name w:val="Normal (Web)"/>
    <w:basedOn w:val="Normal"/>
    <w:uiPriority w:val="99"/>
    <w:unhideWhenUsed/>
    <w:rsid w:val="00AC36B2"/>
    <w:pPr>
      <w:spacing w:before="100" w:beforeAutospacing="1" w:after="100" w:afterAutospacing="1" w:line="240" w:lineRule="auto"/>
    </w:pPr>
    <w:rPr>
      <w:rFonts w:ascii="Times New Roman" w:eastAsia="Times New Roman" w:hAnsi="Times New Roman" w:cs="Times New Roman"/>
      <w:sz w:val="24"/>
      <w:szCs w:val="24"/>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9219">
      <w:bodyDiv w:val="1"/>
      <w:marLeft w:val="0"/>
      <w:marRight w:val="0"/>
      <w:marTop w:val="0"/>
      <w:marBottom w:val="0"/>
      <w:divBdr>
        <w:top w:val="none" w:sz="0" w:space="0" w:color="auto"/>
        <w:left w:val="none" w:sz="0" w:space="0" w:color="auto"/>
        <w:bottom w:val="none" w:sz="0" w:space="0" w:color="auto"/>
        <w:right w:val="none" w:sz="0" w:space="0" w:color="auto"/>
      </w:divBdr>
    </w:div>
    <w:div w:id="438337463">
      <w:bodyDiv w:val="1"/>
      <w:marLeft w:val="0"/>
      <w:marRight w:val="0"/>
      <w:marTop w:val="0"/>
      <w:marBottom w:val="0"/>
      <w:divBdr>
        <w:top w:val="none" w:sz="0" w:space="0" w:color="auto"/>
        <w:left w:val="none" w:sz="0" w:space="0" w:color="auto"/>
        <w:bottom w:val="none" w:sz="0" w:space="0" w:color="auto"/>
        <w:right w:val="none" w:sz="0" w:space="0" w:color="auto"/>
      </w:divBdr>
    </w:div>
    <w:div w:id="759301697">
      <w:bodyDiv w:val="1"/>
      <w:marLeft w:val="0"/>
      <w:marRight w:val="0"/>
      <w:marTop w:val="0"/>
      <w:marBottom w:val="0"/>
      <w:divBdr>
        <w:top w:val="none" w:sz="0" w:space="0" w:color="auto"/>
        <w:left w:val="none" w:sz="0" w:space="0" w:color="auto"/>
        <w:bottom w:val="none" w:sz="0" w:space="0" w:color="auto"/>
        <w:right w:val="none" w:sz="0" w:space="0" w:color="auto"/>
      </w:divBdr>
    </w:div>
    <w:div w:id="103993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OLUTOLA GBUYIRO</dc:creator>
  <cp:keywords/>
  <dc:description/>
  <cp:lastModifiedBy>OLUTOLA GBUYIRO</cp:lastModifiedBy>
  <cp:revision>2</cp:revision>
  <dcterms:created xsi:type="dcterms:W3CDTF">2023-05-07T12:53:00Z</dcterms:created>
  <dcterms:modified xsi:type="dcterms:W3CDTF">2023-05-07T14:18:00Z</dcterms:modified>
</cp:coreProperties>
</file>