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7C04" w14:textId="0E1E2AF3" w:rsidR="00AD2FA3" w:rsidRDefault="00E53B74" w:rsidP="00633A79">
      <w:pPr>
        <w:pStyle w:val="Title"/>
        <w:jc w:val="center"/>
        <w:rPr>
          <w:b/>
          <w:bCs/>
          <w:u w:val="single"/>
          <w:lang w:val="en-US"/>
        </w:rPr>
      </w:pPr>
      <w:r>
        <w:rPr>
          <w:b/>
          <w:bCs/>
          <w:u w:val="single"/>
          <w:lang w:val="en-US"/>
        </w:rPr>
        <w:t xml:space="preserve">AFE </w:t>
      </w:r>
      <w:r w:rsidR="003556CA">
        <w:rPr>
          <w:b/>
          <w:bCs/>
          <w:u w:val="single"/>
          <w:lang w:val="en-US"/>
        </w:rPr>
        <w:t>122</w:t>
      </w:r>
    </w:p>
    <w:p w14:paraId="10AAA8BE" w14:textId="77777777" w:rsidR="00602D60" w:rsidRDefault="00602D60" w:rsidP="00467A87">
      <w:pPr>
        <w:snapToGrid w:val="0"/>
        <w:textAlignment w:val="baseline"/>
        <w:rPr>
          <w:sz w:val="20"/>
          <w:lang w:val="en-US"/>
        </w:rPr>
      </w:pPr>
      <w:r>
        <w:rPr>
          <w:b/>
          <w:bCs/>
          <w:lang w:val="en-US"/>
        </w:rPr>
        <w:t xml:space="preserve">NAME: Ehuwa Adekonyinsola Adebisi </w:t>
      </w:r>
    </w:p>
    <w:p w14:paraId="7E1840DC" w14:textId="77777777" w:rsidR="00602D60" w:rsidRDefault="00602D60" w:rsidP="00467A87">
      <w:pPr>
        <w:snapToGrid w:val="0"/>
        <w:textAlignment w:val="baseline"/>
        <w:rPr>
          <w:sz w:val="20"/>
          <w:lang w:val="en-US"/>
        </w:rPr>
      </w:pPr>
      <w:r>
        <w:rPr>
          <w:b/>
          <w:bCs/>
          <w:lang w:val="en-US"/>
        </w:rPr>
        <w:t xml:space="preserve">COLLEGE:Engineering </w:t>
      </w:r>
    </w:p>
    <w:p w14:paraId="037D2ED6" w14:textId="77777777" w:rsidR="00602D60" w:rsidRDefault="00602D60" w:rsidP="00467A87">
      <w:pPr>
        <w:snapToGrid w:val="0"/>
        <w:textAlignment w:val="baseline"/>
        <w:rPr>
          <w:sz w:val="20"/>
          <w:lang w:val="en-US"/>
        </w:rPr>
      </w:pPr>
      <w:r>
        <w:rPr>
          <w:b/>
          <w:bCs/>
          <w:lang w:val="en-US"/>
        </w:rPr>
        <w:t xml:space="preserve">DEPARTMENT: Computer  Engineering </w:t>
      </w:r>
    </w:p>
    <w:p w14:paraId="747A8568" w14:textId="77777777" w:rsidR="00602D60" w:rsidRDefault="00602D60" w:rsidP="00467A87">
      <w:pPr>
        <w:snapToGrid w:val="0"/>
        <w:textAlignment w:val="baseline"/>
        <w:rPr>
          <w:sz w:val="20"/>
          <w:lang w:val="en-US"/>
        </w:rPr>
      </w:pPr>
      <w:r>
        <w:rPr>
          <w:b/>
          <w:bCs/>
          <w:lang w:val="en-US"/>
        </w:rPr>
        <w:t>MATRICNO:</w:t>
      </w:r>
      <w:r>
        <w:rPr>
          <w:lang w:val="en-US"/>
        </w:rPr>
        <w:t>22/ENG02/022</w:t>
      </w:r>
    </w:p>
    <w:p w14:paraId="58AD6FE6" w14:textId="77777777" w:rsidR="00602D60" w:rsidRPr="00602D60" w:rsidRDefault="00602D60" w:rsidP="00602D60">
      <w:pPr>
        <w:rPr>
          <w:lang w:val="en-US"/>
        </w:rPr>
      </w:pPr>
    </w:p>
    <w:p w14:paraId="0E0EAAC5" w14:textId="77777777" w:rsidR="00893812" w:rsidRPr="00893812" w:rsidRDefault="00893812" w:rsidP="00893812">
      <w:pPr>
        <w:rPr>
          <w:lang w:val="en-US"/>
        </w:rPr>
      </w:pPr>
    </w:p>
    <w:p w14:paraId="78BC7029" w14:textId="77777777" w:rsidR="00F47F43" w:rsidRDefault="00F47F43" w:rsidP="00633A79">
      <w:pPr>
        <w:rPr>
          <w:lang w:val="en-US"/>
        </w:rPr>
      </w:pPr>
    </w:p>
    <w:p w14:paraId="3FA05A70" w14:textId="64A98184" w:rsidR="00F47F43" w:rsidRDefault="00805F36" w:rsidP="00FD2A9D">
      <w:pPr>
        <w:pStyle w:val="ListParagraph"/>
        <w:numPr>
          <w:ilvl w:val="0"/>
          <w:numId w:val="1"/>
        </w:numPr>
        <w:rPr>
          <w:lang w:val="en-US"/>
        </w:rPr>
      </w:pPr>
      <w:r w:rsidRPr="00FD2A9D">
        <w:rPr>
          <w:lang w:val="en-US"/>
        </w:rPr>
        <w:t>Attempt an incisive interrogation of Solomon A. Edebor’s Good Morning Sodom, underscoring at least five underlying thematic thrusts the drama engages.</w:t>
      </w:r>
    </w:p>
    <w:p w14:paraId="7E9FB461" w14:textId="77777777" w:rsidR="009E02B1" w:rsidRDefault="009E02B1" w:rsidP="00CD34CC">
      <w:pPr>
        <w:ind w:left="360"/>
        <w:rPr>
          <w:lang w:val="en-US"/>
        </w:rPr>
      </w:pPr>
    </w:p>
    <w:p w14:paraId="37BA7A38" w14:textId="7EF0C22C" w:rsidR="00CD34CC" w:rsidRPr="0006450D" w:rsidRDefault="00CD34CC" w:rsidP="00CD34CC">
      <w:pPr>
        <w:pStyle w:val="ListParagraph"/>
        <w:numPr>
          <w:ilvl w:val="0"/>
          <w:numId w:val="3"/>
        </w:numPr>
        <w:rPr>
          <w:b/>
          <w:bCs/>
          <w:lang w:val="en-US"/>
        </w:rPr>
      </w:pPr>
      <w:r>
        <w:rPr>
          <w:b/>
          <w:bCs/>
          <w:lang w:val="en-US"/>
        </w:rPr>
        <w:t xml:space="preserve">Theme of </w:t>
      </w:r>
      <w:r w:rsidR="00261E60">
        <w:rPr>
          <w:b/>
          <w:bCs/>
          <w:lang w:val="en-US"/>
        </w:rPr>
        <w:t xml:space="preserve">cultism: </w:t>
      </w:r>
    </w:p>
    <w:p w14:paraId="49E1DD8F" w14:textId="1811D58D" w:rsidR="0006450D" w:rsidRDefault="00E910E6" w:rsidP="00E910E6">
      <w:pPr>
        <w:pStyle w:val="ListParagraph"/>
        <w:rPr>
          <w:lang w:val="en-US"/>
        </w:rPr>
      </w:pPr>
      <w:r w:rsidRPr="00E910E6">
        <w:rPr>
          <w:lang w:val="en-US"/>
        </w:rPr>
        <w:t>The play-novella brought attention to how cults prey on the weak, especially young people. Due to K.K.'s manipulation after Demola's passing, Keziah, who was at first skeptical of cult rituals, was progressively brainwashed to fully accept it. The play-novella also exposed the strategies used by cult leaders to stifle dissent and control their followers: fear and intimidation.</w:t>
      </w:r>
    </w:p>
    <w:p w14:paraId="76CEE9D6" w14:textId="77777777" w:rsidR="00E910E6" w:rsidRDefault="00E910E6" w:rsidP="00E910E6">
      <w:pPr>
        <w:pStyle w:val="ListParagraph"/>
        <w:rPr>
          <w:lang w:val="en-US"/>
        </w:rPr>
      </w:pPr>
    </w:p>
    <w:p w14:paraId="1235568A" w14:textId="2422BECE" w:rsidR="003937B3" w:rsidRDefault="006F71A1" w:rsidP="00E910E6">
      <w:pPr>
        <w:pStyle w:val="ListParagraph"/>
        <w:rPr>
          <w:lang w:val="en-US"/>
        </w:rPr>
      </w:pPr>
      <w:r w:rsidRPr="006F71A1">
        <w:rPr>
          <w:lang w:val="en-US"/>
        </w:rPr>
        <w:t>The play-novella further emphasized the risks of unquestioning submission and the results of giving in to a charismatic leader. It emphasized the value of using one's critical thinking skills, taking responsibility for one's actions, and finding trustworthy information before making crucial judgments.</w:t>
      </w:r>
    </w:p>
    <w:p w14:paraId="09C64560" w14:textId="77777777" w:rsidR="005135BA" w:rsidRDefault="005135BA" w:rsidP="00EE35E2">
      <w:pPr>
        <w:pStyle w:val="ListParagraph"/>
        <w:ind w:left="1440"/>
        <w:rPr>
          <w:lang w:val="en-US"/>
        </w:rPr>
      </w:pPr>
    </w:p>
    <w:p w14:paraId="4F77CD1F" w14:textId="77777777" w:rsidR="00297B64" w:rsidRDefault="00203011" w:rsidP="00EE35E2">
      <w:pPr>
        <w:ind w:left="720"/>
        <w:rPr>
          <w:lang w:val="en-US"/>
        </w:rPr>
      </w:pPr>
      <w:r w:rsidRPr="00203011">
        <w:rPr>
          <w:lang w:val="en-US"/>
        </w:rPr>
        <w:t>The narrative also highlighted the terrible effects of cultism on communities and families. It showed how the destructive power of cults can destroy lives and tear apart relationships, trust, and families</w:t>
      </w:r>
    </w:p>
    <w:p w14:paraId="569FED3C" w14:textId="77777777" w:rsidR="00297B64" w:rsidRDefault="00297B64" w:rsidP="00EE35E2">
      <w:pPr>
        <w:ind w:left="720"/>
        <w:rPr>
          <w:lang w:val="en-US"/>
        </w:rPr>
      </w:pPr>
    </w:p>
    <w:p w14:paraId="2F001F2C" w14:textId="7F32BD31" w:rsidR="00203011" w:rsidRDefault="00760895" w:rsidP="00EE35E2">
      <w:pPr>
        <w:ind w:left="720"/>
        <w:rPr>
          <w:lang w:val="en-US"/>
        </w:rPr>
      </w:pPr>
      <w:r w:rsidRPr="00760895">
        <w:rPr>
          <w:lang w:val="en-US"/>
        </w:rPr>
        <w:t>The play-novella ended with a message of optimism and resiliency for the audience. Despite the tragedy that took place, the protagonists were able to move on with a better awareness and comprehension of the risks associated with cultism.</w:t>
      </w:r>
    </w:p>
    <w:p w14:paraId="4FE5BDD5" w14:textId="77777777" w:rsidR="004670B1" w:rsidRDefault="004670B1" w:rsidP="009E0B22">
      <w:pPr>
        <w:rPr>
          <w:lang w:val="en-US"/>
        </w:rPr>
      </w:pPr>
    </w:p>
    <w:p w14:paraId="4EA4297A" w14:textId="0BD27898" w:rsidR="009E0B22" w:rsidRPr="00A72998" w:rsidRDefault="009E0B22" w:rsidP="00A72998">
      <w:pPr>
        <w:pStyle w:val="ListParagraph"/>
        <w:numPr>
          <w:ilvl w:val="0"/>
          <w:numId w:val="3"/>
        </w:numPr>
        <w:rPr>
          <w:b/>
          <w:bCs/>
          <w:lang w:val="en-US"/>
        </w:rPr>
      </w:pPr>
      <w:r w:rsidRPr="00A72998">
        <w:rPr>
          <w:b/>
          <w:bCs/>
          <w:lang w:val="en-US"/>
        </w:rPr>
        <w:t>Theme of bad parenting:</w:t>
      </w:r>
    </w:p>
    <w:p w14:paraId="0F37AA8E" w14:textId="77777777" w:rsidR="001B6533" w:rsidRPr="002F08E7" w:rsidRDefault="001B6533" w:rsidP="002F08E7">
      <w:pPr>
        <w:ind w:left="720"/>
        <w:rPr>
          <w:lang w:val="en-US"/>
        </w:rPr>
      </w:pPr>
      <w:r w:rsidRPr="002F08E7">
        <w:rPr>
          <w:lang w:val="en-US"/>
        </w:rPr>
        <w:t>Demola's parents are shown throughout the book to have a careless attitude regarding their son's academic and personal aspirations. Demola's mother was apathetic and let her husband make all family-related decisions while his father was more concerned with his own work and social standing than with his son's welfare. Demola's irresponsible actions and subsequent academic failure were caused by the lack of parental supervision and care.</w:t>
      </w:r>
    </w:p>
    <w:p w14:paraId="6821960E" w14:textId="77777777" w:rsidR="00094D21" w:rsidRPr="00BD6D6F" w:rsidRDefault="00094D21" w:rsidP="00BD6D6F">
      <w:pPr>
        <w:pStyle w:val="ListParagraph"/>
        <w:rPr>
          <w:lang w:val="en-US"/>
        </w:rPr>
      </w:pPr>
    </w:p>
    <w:p w14:paraId="0198FBF5" w14:textId="753B81B7" w:rsidR="005135BA" w:rsidRDefault="00CA0154" w:rsidP="00CA0154">
      <w:pPr>
        <w:pStyle w:val="ListParagraph"/>
        <w:rPr>
          <w:lang w:val="en-US"/>
        </w:rPr>
      </w:pPr>
      <w:r w:rsidRPr="00CA0154">
        <w:rPr>
          <w:lang w:val="en-US"/>
        </w:rPr>
        <w:t>Instead of putting time and effort into his son's education and personal growth, Demola's father was more concerned with upholding his social status and keeping up appearances. He never bothered to ask Demola how his classes were doing or to give him advice on surviving university life.</w:t>
      </w:r>
    </w:p>
    <w:p w14:paraId="42528F65" w14:textId="77777777" w:rsidR="00706C7F" w:rsidRDefault="00706C7F" w:rsidP="00CA0154">
      <w:pPr>
        <w:pStyle w:val="ListParagraph"/>
        <w:rPr>
          <w:lang w:val="en-US"/>
        </w:rPr>
      </w:pPr>
    </w:p>
    <w:p w14:paraId="4C6B56BE" w14:textId="7D2020F7" w:rsidR="00680522" w:rsidRDefault="00680522" w:rsidP="00CA0154">
      <w:pPr>
        <w:pStyle w:val="ListParagraph"/>
        <w:rPr>
          <w:lang w:val="en-US"/>
        </w:rPr>
      </w:pPr>
      <w:r w:rsidRPr="00680522">
        <w:rPr>
          <w:lang w:val="en-US"/>
        </w:rPr>
        <w:t>Demola's mother, however, was a quiet individual who didn't appear to be involved in the family's decision-making. She handed everything over to her spouse, even decisions on their son's destiny and future education. Demola felt abandoned and unsupported by his parents as a result.</w:t>
      </w:r>
    </w:p>
    <w:p w14:paraId="7CFB80EA" w14:textId="77777777" w:rsidR="002F08E7" w:rsidRDefault="002F08E7" w:rsidP="00CA0154">
      <w:pPr>
        <w:pStyle w:val="ListParagraph"/>
        <w:rPr>
          <w:lang w:val="en-US"/>
        </w:rPr>
      </w:pPr>
    </w:p>
    <w:p w14:paraId="4B0E629B" w14:textId="77777777" w:rsidR="005B5EA6" w:rsidRDefault="005B5EA6" w:rsidP="00510B17">
      <w:pPr>
        <w:ind w:left="720"/>
        <w:rPr>
          <w:lang w:val="en-US"/>
        </w:rPr>
      </w:pPr>
      <w:r w:rsidRPr="005B5EA6">
        <w:rPr>
          <w:lang w:val="en-US"/>
        </w:rPr>
        <w:t xml:space="preserve">The book emphasizes how crucial parental advice and involvement are in determining a child's future. Demola would have benefited enormously from having parents who genuinely </w:t>
      </w:r>
      <w:r w:rsidRPr="005B5EA6">
        <w:rPr>
          <w:lang w:val="en-US"/>
        </w:rPr>
        <w:lastRenderedPageBreak/>
        <w:t>cared for him and his happiness, it is obvious. Demola was forced to make decisions on his own without this support, which ultimately resulted in his academic failure and a feeling of emptiness in his personal life.</w:t>
      </w:r>
    </w:p>
    <w:p w14:paraId="2E478AEE" w14:textId="77777777" w:rsidR="00510B17" w:rsidRDefault="00510B17" w:rsidP="00510B17">
      <w:pPr>
        <w:ind w:left="720"/>
        <w:rPr>
          <w:lang w:val="en-US"/>
        </w:rPr>
      </w:pPr>
    </w:p>
    <w:p w14:paraId="44EE1D91" w14:textId="77777777" w:rsidR="00AA1E5B" w:rsidRPr="00AA1E5B" w:rsidRDefault="00AA1E5B" w:rsidP="00AA1E5B">
      <w:pPr>
        <w:ind w:left="720"/>
        <w:rPr>
          <w:lang w:val="en-US"/>
        </w:rPr>
      </w:pPr>
      <w:r w:rsidRPr="00AA1E5B">
        <w:rPr>
          <w:lang w:val="en-US"/>
        </w:rPr>
        <w:t>The book serves as a sobering reminder of the critical part that parents play in the lives of their children. It highlights the necessity of parents being available, involved, and supporting in order to aid in their children's development.</w:t>
      </w:r>
    </w:p>
    <w:p w14:paraId="7DF119D7" w14:textId="77777777" w:rsidR="00AA1E5B" w:rsidRPr="00AA1E5B" w:rsidRDefault="00AA1E5B" w:rsidP="00AA1E5B">
      <w:pPr>
        <w:ind w:left="720"/>
        <w:rPr>
          <w:lang w:val="en-US"/>
        </w:rPr>
      </w:pPr>
    </w:p>
    <w:p w14:paraId="49192F47" w14:textId="545207B4" w:rsidR="00510B17" w:rsidRDefault="00A26AB6" w:rsidP="00A26AB6">
      <w:pPr>
        <w:pStyle w:val="ListParagraph"/>
        <w:numPr>
          <w:ilvl w:val="0"/>
          <w:numId w:val="3"/>
        </w:numPr>
        <w:rPr>
          <w:b/>
          <w:bCs/>
          <w:lang w:val="en-US"/>
        </w:rPr>
      </w:pPr>
      <w:r>
        <w:rPr>
          <w:b/>
          <w:bCs/>
          <w:lang w:val="en-US"/>
        </w:rPr>
        <w:t>Theme of peer pressure</w:t>
      </w:r>
      <w:r w:rsidR="00763C91">
        <w:rPr>
          <w:b/>
          <w:bCs/>
          <w:lang w:val="en-US"/>
        </w:rPr>
        <w:t>:</w:t>
      </w:r>
    </w:p>
    <w:p w14:paraId="5D695B00" w14:textId="7196E0E1" w:rsidR="00763C91" w:rsidRDefault="00FD73BE" w:rsidP="00763C91">
      <w:pPr>
        <w:pStyle w:val="ListParagraph"/>
        <w:rPr>
          <w:lang w:val="en-US"/>
        </w:rPr>
      </w:pPr>
      <w:r w:rsidRPr="00FD73BE">
        <w:rPr>
          <w:lang w:val="en-US"/>
        </w:rPr>
        <w:t>The narrative emphasizes the value of making wise decisions and the detrimental impacts of peer pressure. Demola ultimately pays for his mistakes and must live with the pain and shame of his involvement in these crimes. It serves as a warning story about the perils of caving in to peer pressure and the significance of upholding the truth even when it may be challenging or unpopular. The book demonstrates how succumbing to peer pressure may have serious, long-lasting effects on both the individual and others around them.</w:t>
      </w:r>
    </w:p>
    <w:p w14:paraId="15EDA796" w14:textId="77777777" w:rsidR="00C95A5D" w:rsidRDefault="00C95A5D" w:rsidP="00763C91">
      <w:pPr>
        <w:pStyle w:val="ListParagraph"/>
        <w:rPr>
          <w:lang w:val="en-US"/>
        </w:rPr>
      </w:pPr>
    </w:p>
    <w:p w14:paraId="2B18B795" w14:textId="77777777" w:rsidR="00752120" w:rsidRDefault="00752120" w:rsidP="00C623FF">
      <w:pPr>
        <w:ind w:left="720"/>
        <w:rPr>
          <w:lang w:val="en-US"/>
        </w:rPr>
      </w:pPr>
      <w:r w:rsidRPr="00752120">
        <w:rPr>
          <w:lang w:val="en-US"/>
        </w:rPr>
        <w:t>Additionally, it emphasizes the significance of parental assistance, mentoring, and counseling for children to make educated decisions and stay away from harmful influences. Overall, the book emphasizes the necessity for a nurturing and supporting atmosphere to support young people as they face the difficulties of growing up.</w:t>
      </w:r>
    </w:p>
    <w:p w14:paraId="5DBF5F09" w14:textId="77777777" w:rsidR="00C623FF" w:rsidRDefault="00C623FF" w:rsidP="00C623FF">
      <w:pPr>
        <w:ind w:left="720"/>
        <w:rPr>
          <w:lang w:val="en-US"/>
        </w:rPr>
      </w:pPr>
    </w:p>
    <w:p w14:paraId="5499CF05" w14:textId="27A7EC56" w:rsidR="00C623FF" w:rsidRPr="00487230" w:rsidRDefault="00487230" w:rsidP="00C623FF">
      <w:pPr>
        <w:pStyle w:val="ListParagraph"/>
        <w:numPr>
          <w:ilvl w:val="0"/>
          <w:numId w:val="3"/>
        </w:numPr>
        <w:rPr>
          <w:b/>
          <w:bCs/>
          <w:lang w:val="en-US"/>
        </w:rPr>
      </w:pPr>
      <w:r>
        <w:rPr>
          <w:b/>
          <w:bCs/>
          <w:lang w:val="en-US"/>
        </w:rPr>
        <w:t>Theme of neglect:</w:t>
      </w:r>
    </w:p>
    <w:p w14:paraId="7CB4CC57" w14:textId="77777777" w:rsidR="00A16321" w:rsidRPr="00A16321" w:rsidRDefault="00A16321" w:rsidP="004625A2">
      <w:pPr>
        <w:pStyle w:val="ListParagraph"/>
        <w:rPr>
          <w:lang w:val="en-US"/>
        </w:rPr>
      </w:pPr>
      <w:r w:rsidRPr="00A16321">
        <w:rPr>
          <w:lang w:val="en-US"/>
        </w:rPr>
        <w:t>The issue of neglect, according to the book, was emphasized by the way Keziah's father treated her cruelly once she became pregnant, which led to her attempt at suicide. Keziah felt alone and ignored since her father was initially unsympathetic and in denial about the circumstance. Instead of acknowledging her pregnancy, he denied it and blamed and reprimanded her for disgracing the family. Keziah became despondent as a result of her father's attitude, which made her feel like a burden and ultimately led to an attempt on her life.</w:t>
      </w:r>
    </w:p>
    <w:p w14:paraId="73F97E67" w14:textId="77777777" w:rsidR="00487230" w:rsidRDefault="00487230" w:rsidP="00487230">
      <w:pPr>
        <w:pStyle w:val="ListParagraph"/>
        <w:rPr>
          <w:lang w:val="en-US"/>
        </w:rPr>
      </w:pPr>
    </w:p>
    <w:p w14:paraId="4E81FFBF" w14:textId="2B40AC75" w:rsidR="004625A2" w:rsidRDefault="004C24EC" w:rsidP="00487230">
      <w:pPr>
        <w:pStyle w:val="ListParagraph"/>
        <w:rPr>
          <w:lang w:val="en-US"/>
        </w:rPr>
      </w:pPr>
      <w:r w:rsidRPr="004C24EC">
        <w:rPr>
          <w:lang w:val="en-US"/>
        </w:rPr>
        <w:t>In conclusion, the issue of neglect is a recurring motif in the novel because it emphasizes how crucial it is to help those who are in need. An individual's mental health can be severely impacted by neglect, so it's critical to be understanding and compassionate when things are hard. The theme of the book serves as a reminder that failing to care for the needs of those who are struggling can have terrible results.</w:t>
      </w:r>
    </w:p>
    <w:p w14:paraId="370EE87F" w14:textId="77777777" w:rsidR="00D4354D" w:rsidRDefault="00D4354D" w:rsidP="00487230">
      <w:pPr>
        <w:pStyle w:val="ListParagraph"/>
        <w:rPr>
          <w:lang w:val="en-US"/>
        </w:rPr>
      </w:pPr>
    </w:p>
    <w:p w14:paraId="04B9128A" w14:textId="0D8F4FE5" w:rsidR="00D4354D" w:rsidRDefault="00D4354D" w:rsidP="00D4354D">
      <w:pPr>
        <w:pStyle w:val="ListParagraph"/>
        <w:numPr>
          <w:ilvl w:val="0"/>
          <w:numId w:val="3"/>
        </w:numPr>
        <w:rPr>
          <w:b/>
          <w:bCs/>
          <w:lang w:val="en-US"/>
        </w:rPr>
      </w:pPr>
      <w:r>
        <w:rPr>
          <w:b/>
          <w:bCs/>
          <w:lang w:val="en-US"/>
        </w:rPr>
        <w:t>Theme of Resilience and hope:</w:t>
      </w:r>
    </w:p>
    <w:p w14:paraId="3141AC23" w14:textId="77777777" w:rsidR="000C2439" w:rsidRDefault="000C2439" w:rsidP="00DC0D92">
      <w:pPr>
        <w:pStyle w:val="ListParagraph"/>
        <w:rPr>
          <w:lang w:val="en-US"/>
        </w:rPr>
      </w:pPr>
      <w:r w:rsidRPr="000C2439">
        <w:rPr>
          <w:lang w:val="en-US"/>
        </w:rPr>
        <w:t>The idea of resiliency and hope is also present in Stella's personality. Stella experienced repeated sexual assault at a young age, which caused her to lose confidence in God and experience hopelessness. But as the story progresses, we observe how Stella gradually developed her fortitude and hope, propelled by her aspirations and the people she encountered.</w:t>
      </w:r>
    </w:p>
    <w:p w14:paraId="48584E54" w14:textId="77777777" w:rsidR="00E12672" w:rsidRDefault="00E12672" w:rsidP="00DC0D92">
      <w:pPr>
        <w:pStyle w:val="ListParagraph"/>
        <w:rPr>
          <w:lang w:val="en-US"/>
        </w:rPr>
      </w:pPr>
    </w:p>
    <w:p w14:paraId="237FF3FE" w14:textId="77777777" w:rsidR="008447E0" w:rsidRDefault="008447E0" w:rsidP="00A32C47">
      <w:pPr>
        <w:ind w:left="720"/>
        <w:rPr>
          <w:lang w:val="en-US"/>
        </w:rPr>
      </w:pPr>
      <w:r w:rsidRPr="008447E0">
        <w:rPr>
          <w:lang w:val="en-US"/>
        </w:rPr>
        <w:t>Stella exhibits resilience by not letting the pain she endured define her present or her future. She develops mental fortitude while making deliberate efforts to prevent repeating her previous blunders. In order to overcome her past experiences and heal, she also enlists the aid of experts and the support of loved ones.</w:t>
      </w:r>
    </w:p>
    <w:p w14:paraId="1EC090FF" w14:textId="77777777" w:rsidR="00A32C47" w:rsidRDefault="00A32C47" w:rsidP="00A32C47">
      <w:pPr>
        <w:ind w:left="720"/>
        <w:rPr>
          <w:lang w:val="en-US"/>
        </w:rPr>
      </w:pPr>
    </w:p>
    <w:p w14:paraId="4C6B2995" w14:textId="0E08B895" w:rsidR="00A32C47" w:rsidRDefault="00A92E20" w:rsidP="00A32C47">
      <w:pPr>
        <w:ind w:left="720"/>
        <w:rPr>
          <w:lang w:val="en-US"/>
        </w:rPr>
      </w:pPr>
      <w:r w:rsidRPr="00A92E20">
        <w:rPr>
          <w:lang w:val="en-US"/>
        </w:rPr>
        <w:t>Stella eventually has a dream that offers her newfound hope and a sense of direction at a pivotal point in the book. The dream marks a turning point in Stella's life, restoring her confidence in God and her capacity to go through her obstacles.</w:t>
      </w:r>
    </w:p>
    <w:p w14:paraId="13AC27EB" w14:textId="77777777" w:rsidR="00DB23CA" w:rsidRDefault="00DB23CA" w:rsidP="00A32C47">
      <w:pPr>
        <w:ind w:left="720"/>
        <w:rPr>
          <w:lang w:val="en-US"/>
        </w:rPr>
      </w:pPr>
    </w:p>
    <w:p w14:paraId="219410F4" w14:textId="77777777" w:rsidR="00B11103" w:rsidRDefault="00B11103" w:rsidP="00B11103">
      <w:pPr>
        <w:ind w:left="720"/>
        <w:rPr>
          <w:lang w:val="en-US"/>
        </w:rPr>
      </w:pPr>
      <w:r w:rsidRPr="00B11103">
        <w:rPr>
          <w:lang w:val="en-US"/>
        </w:rPr>
        <w:t>Stella's persona serves as an illustration of how fortitude and hope may assist people in overcoming adversity. Regardless of what challenges life presents, we have influence over how we respond to them. Additionally, we can rely on our resiliency and optimism to face difficult circumstances head-on and emerge from them stronger.</w:t>
      </w:r>
    </w:p>
    <w:p w14:paraId="6928342E" w14:textId="77777777" w:rsidR="00B11103" w:rsidRDefault="00B11103" w:rsidP="00B11103">
      <w:pPr>
        <w:ind w:left="720"/>
        <w:rPr>
          <w:lang w:val="en-US"/>
        </w:rPr>
      </w:pPr>
    </w:p>
    <w:p w14:paraId="6E4B00CB" w14:textId="770BF1C0" w:rsidR="00B11103" w:rsidRPr="00D45E01" w:rsidRDefault="0044781D" w:rsidP="00D45E01">
      <w:pPr>
        <w:pStyle w:val="ListParagraph"/>
        <w:numPr>
          <w:ilvl w:val="0"/>
          <w:numId w:val="1"/>
        </w:numPr>
        <w:rPr>
          <w:lang w:val="en-US"/>
        </w:rPr>
      </w:pPr>
      <w:r w:rsidRPr="00D45E01">
        <w:rPr>
          <w:lang w:val="en-US"/>
        </w:rPr>
        <w:t>Attempt a detailed character analysis of any three characters in Solomon A. Edebor’s Good Morning seldom.</w:t>
      </w:r>
    </w:p>
    <w:p w14:paraId="43177C64" w14:textId="77777777" w:rsidR="00D45E01" w:rsidRDefault="00D45E01" w:rsidP="00D45E01">
      <w:pPr>
        <w:pStyle w:val="ListParagraph"/>
        <w:rPr>
          <w:lang w:val="en-US"/>
        </w:rPr>
      </w:pPr>
    </w:p>
    <w:p w14:paraId="6A561681" w14:textId="510D3546" w:rsidR="007C3066" w:rsidRDefault="007C3066" w:rsidP="007C3066">
      <w:pPr>
        <w:pStyle w:val="ListParagraph"/>
        <w:numPr>
          <w:ilvl w:val="0"/>
          <w:numId w:val="4"/>
        </w:numPr>
        <w:rPr>
          <w:b/>
          <w:bCs/>
          <w:lang w:val="en-US"/>
        </w:rPr>
      </w:pPr>
      <w:r>
        <w:rPr>
          <w:b/>
          <w:bCs/>
          <w:lang w:val="en-US"/>
        </w:rPr>
        <w:t xml:space="preserve">Demola </w:t>
      </w:r>
    </w:p>
    <w:p w14:paraId="7F22BA96" w14:textId="77777777" w:rsidR="007F552E" w:rsidRDefault="007F552E" w:rsidP="00A22CF8">
      <w:pPr>
        <w:pStyle w:val="ListParagraph"/>
        <w:rPr>
          <w:lang w:val="en-US"/>
        </w:rPr>
      </w:pPr>
      <w:r w:rsidRPr="007F552E">
        <w:rPr>
          <w:lang w:val="en-US"/>
        </w:rPr>
        <w:t>The character of Demola in the book was quite intriguing. Despite having wealthy parents, they failed to instill in their son strong principles and values, which ultimately contributed to Demola's failure. Demola's behaviors were a result of his parents' lack of direction and correction; they ought to have been more actively involved in his life.</w:t>
      </w:r>
    </w:p>
    <w:p w14:paraId="197227E4" w14:textId="77777777" w:rsidR="00A22CF8" w:rsidRPr="007F552E" w:rsidRDefault="00A22CF8" w:rsidP="00A22CF8">
      <w:pPr>
        <w:pStyle w:val="ListParagraph"/>
        <w:rPr>
          <w:lang w:val="en-US"/>
        </w:rPr>
      </w:pPr>
    </w:p>
    <w:p w14:paraId="725D1B87" w14:textId="77777777" w:rsidR="007F552E" w:rsidRPr="007F552E" w:rsidRDefault="007F552E" w:rsidP="00A22CF8">
      <w:pPr>
        <w:pStyle w:val="ListParagraph"/>
        <w:rPr>
          <w:lang w:val="en-US"/>
        </w:rPr>
      </w:pPr>
      <w:r w:rsidRPr="007F552E">
        <w:rPr>
          <w:lang w:val="en-US"/>
        </w:rPr>
        <w:t>Despite his wrongdoings, Demola had a complex personality and had a glimmer of regret for what he had done. He struggled between his need to blend in with his peers and his sense of shame for what he had done. As a result, he became a sad character in the book since he was a victim of his own circumstances and the absence of a nurturing atmosphere.</w:t>
      </w:r>
    </w:p>
    <w:p w14:paraId="5834DE27" w14:textId="77777777" w:rsidR="007C3066" w:rsidRDefault="007C3066" w:rsidP="007C3066">
      <w:pPr>
        <w:pStyle w:val="ListParagraph"/>
        <w:rPr>
          <w:lang w:val="en-US"/>
        </w:rPr>
      </w:pPr>
    </w:p>
    <w:p w14:paraId="055B8160" w14:textId="77777777" w:rsidR="005A5715" w:rsidRDefault="005A5715" w:rsidP="005A5715">
      <w:pPr>
        <w:pStyle w:val="ListParagraph"/>
        <w:rPr>
          <w:lang w:val="en-US"/>
        </w:rPr>
      </w:pPr>
      <w:r w:rsidRPr="005A5715">
        <w:rPr>
          <w:lang w:val="en-US"/>
        </w:rPr>
        <w:t>Demola's tale also emphasizes the perils of peer pressure and the detrimental impact friends can have on a person's life. He was unable to escape the destructive road his buddies had set him on because of them. This might be used as a warning for young individuals who might be tempted to fit in.</w:t>
      </w:r>
    </w:p>
    <w:p w14:paraId="642D53D3" w14:textId="77777777" w:rsidR="00FF06B4" w:rsidRPr="005A5715" w:rsidRDefault="00FF06B4" w:rsidP="005A5715">
      <w:pPr>
        <w:pStyle w:val="ListParagraph"/>
        <w:rPr>
          <w:lang w:val="en-US"/>
        </w:rPr>
      </w:pPr>
    </w:p>
    <w:p w14:paraId="227EF8BF" w14:textId="77777777" w:rsidR="005A5715" w:rsidRDefault="005A5715" w:rsidP="005A5715">
      <w:pPr>
        <w:pStyle w:val="ListParagraph"/>
        <w:rPr>
          <w:lang w:val="en-US"/>
        </w:rPr>
      </w:pPr>
      <w:r w:rsidRPr="005A5715">
        <w:rPr>
          <w:lang w:val="en-US"/>
        </w:rPr>
        <w:t>To sum up, Demola was a tragic and nuanced character in the book. His experience serves as a warning about the negative effects of peer pressure and the significance of parental guidance. It also emphasizes the necessity for society to solve issues of child abuse and underfunding of youth.</w:t>
      </w:r>
    </w:p>
    <w:p w14:paraId="239D60C7" w14:textId="77777777" w:rsidR="00FF06B4" w:rsidRDefault="00FF06B4" w:rsidP="005A5715">
      <w:pPr>
        <w:pStyle w:val="ListParagraph"/>
        <w:rPr>
          <w:lang w:val="en-US"/>
        </w:rPr>
      </w:pPr>
    </w:p>
    <w:p w14:paraId="1223CD36" w14:textId="5BAD18CC" w:rsidR="00FF06B4" w:rsidRPr="00FF06B4" w:rsidRDefault="00FF06B4" w:rsidP="00FF06B4">
      <w:pPr>
        <w:pStyle w:val="ListParagraph"/>
        <w:numPr>
          <w:ilvl w:val="0"/>
          <w:numId w:val="4"/>
        </w:numPr>
        <w:rPr>
          <w:b/>
          <w:bCs/>
          <w:lang w:val="en-US"/>
        </w:rPr>
      </w:pPr>
      <w:r>
        <w:rPr>
          <w:b/>
          <w:bCs/>
          <w:lang w:val="en-US"/>
        </w:rPr>
        <w:t>Stella</w:t>
      </w:r>
    </w:p>
    <w:p w14:paraId="38C03FDA" w14:textId="77777777" w:rsidR="003B1D4D" w:rsidRDefault="003B1D4D" w:rsidP="00371010">
      <w:pPr>
        <w:pStyle w:val="ListParagraph"/>
        <w:rPr>
          <w:lang w:val="en-US"/>
        </w:rPr>
      </w:pPr>
      <w:r w:rsidRPr="003B1D4D">
        <w:rPr>
          <w:lang w:val="en-US"/>
        </w:rPr>
        <w:t>One of the characters in the book was Stella, who was determined not to let the upsetting event define her. As the plot developed, Stella proved to be a helpful roommate and the book's main character's reliable friend. She excelled in her academics and job thanks to her brilliance and determination, which encouraged and motivated the main character to achieve her own goals. Stella also demonstrated amazing courage and perseverance in handling her emotions and carrying on with her life in spite of the tragedy she endured. She was incredibly inspirational in how she overcame her trauma and refused to let it define her, and her encouragement and support helped the main character tackle her own challenges.</w:t>
      </w:r>
    </w:p>
    <w:p w14:paraId="7D26EC6B" w14:textId="77777777" w:rsidR="00371010" w:rsidRDefault="00371010" w:rsidP="00371010">
      <w:pPr>
        <w:pStyle w:val="ListParagraph"/>
        <w:rPr>
          <w:lang w:val="en-US"/>
        </w:rPr>
      </w:pPr>
    </w:p>
    <w:p w14:paraId="219A092C" w14:textId="77777777" w:rsidR="00F7645D" w:rsidRDefault="00F7645D" w:rsidP="000870A0">
      <w:pPr>
        <w:ind w:left="720"/>
        <w:rPr>
          <w:lang w:val="en-US"/>
        </w:rPr>
      </w:pPr>
      <w:r w:rsidRPr="00F7645D">
        <w:rPr>
          <w:lang w:val="en-US"/>
        </w:rPr>
        <w:t>Stella was a brilliant illustration of how even minor characters can have an impact on a story as a whole. She demonstrated how kindness, intelligence, and tenacity can positively impact people around us.</w:t>
      </w:r>
    </w:p>
    <w:p w14:paraId="1C1C53CA" w14:textId="77777777" w:rsidR="000870A0" w:rsidRDefault="000870A0" w:rsidP="000870A0">
      <w:pPr>
        <w:ind w:left="720"/>
        <w:rPr>
          <w:lang w:val="en-US"/>
        </w:rPr>
      </w:pPr>
    </w:p>
    <w:p w14:paraId="42CABBD9" w14:textId="58669575" w:rsidR="000870A0" w:rsidRDefault="000870A0" w:rsidP="000870A0">
      <w:pPr>
        <w:pStyle w:val="ListParagraph"/>
        <w:numPr>
          <w:ilvl w:val="0"/>
          <w:numId w:val="4"/>
        </w:numPr>
        <w:rPr>
          <w:b/>
          <w:bCs/>
          <w:lang w:val="en-US"/>
        </w:rPr>
      </w:pPr>
      <w:r>
        <w:rPr>
          <w:b/>
          <w:bCs/>
          <w:lang w:val="en-US"/>
        </w:rPr>
        <w:t>Doctor Richards</w:t>
      </w:r>
    </w:p>
    <w:p w14:paraId="3BB6259A" w14:textId="646B2A3B" w:rsidR="00771952" w:rsidRDefault="00C21FB3" w:rsidP="00131D1E">
      <w:pPr>
        <w:pStyle w:val="ListParagraph"/>
        <w:rPr>
          <w:lang w:val="en-US"/>
        </w:rPr>
      </w:pPr>
      <w:r w:rsidRPr="00C21FB3">
        <w:rPr>
          <w:lang w:val="en-US"/>
        </w:rPr>
        <w:t xml:space="preserve">Dr. Richards is presented throughout the novel as being extremely egotistical and uncaring to his daughter's needs. He never really gave the seriousness of what had happened to her any thought and appeared to dismiss it as simply another issue that needed to be </w:t>
      </w:r>
      <w:r w:rsidR="004C0B5E">
        <w:rPr>
          <w:lang w:val="en-US"/>
        </w:rPr>
        <w:t>solved.</w:t>
      </w:r>
    </w:p>
    <w:p w14:paraId="76B5127A" w14:textId="77777777" w:rsidR="004C0B5E" w:rsidRDefault="004C0B5E" w:rsidP="00131D1E">
      <w:pPr>
        <w:pStyle w:val="ListParagraph"/>
        <w:rPr>
          <w:lang w:val="en-US"/>
        </w:rPr>
      </w:pPr>
    </w:p>
    <w:p w14:paraId="66136220" w14:textId="77777777" w:rsidR="004764F5" w:rsidRPr="004764F5" w:rsidRDefault="004764F5" w:rsidP="00C47C23">
      <w:pPr>
        <w:ind w:left="720"/>
        <w:rPr>
          <w:lang w:val="en-US"/>
        </w:rPr>
      </w:pPr>
      <w:r w:rsidRPr="004764F5">
        <w:rPr>
          <w:lang w:val="en-US"/>
        </w:rPr>
        <w:t xml:space="preserve">Without taking into account Keziah's personal preferences or the possible trauma it would cause, he even went ahead and made the necessary arrangements for her to have an </w:t>
      </w:r>
      <w:r w:rsidRPr="004764F5">
        <w:rPr>
          <w:lang w:val="en-US"/>
        </w:rPr>
        <w:lastRenderedPageBreak/>
        <w:t>abortion. He also didn't seem to comprehend the gravity of the circumstance or how it might affect Keziah's psychological stability.</w:t>
      </w:r>
    </w:p>
    <w:p w14:paraId="6A8C3175" w14:textId="77777777" w:rsidR="004C0B5E" w:rsidRPr="00771952" w:rsidRDefault="004C0B5E" w:rsidP="00C47C23">
      <w:pPr>
        <w:pStyle w:val="ListParagraph"/>
        <w:ind w:left="1440"/>
        <w:rPr>
          <w:lang w:val="en-US"/>
        </w:rPr>
      </w:pPr>
    </w:p>
    <w:p w14:paraId="11DAB955" w14:textId="77777777" w:rsidR="00BB45F2" w:rsidRDefault="00BB45F2" w:rsidP="00BB45F2">
      <w:pPr>
        <w:ind w:left="720"/>
        <w:rPr>
          <w:lang w:val="en-US"/>
        </w:rPr>
      </w:pPr>
      <w:r w:rsidRPr="00BB45F2">
        <w:rPr>
          <w:lang w:val="en-US"/>
        </w:rPr>
        <w:t>His duplicity towards the abortion debate is clearly obvious. Although he is outspoken about his opposition to abortion in public, he tries to get Keziah to have one in private to spare their family the embarrassment. This demonstrates his lack of concern and empathy for his daughter's emotional wellbeing.</w:t>
      </w:r>
    </w:p>
    <w:p w14:paraId="1B0C2ED5" w14:textId="77777777" w:rsidR="00A708FC" w:rsidRPr="00BB45F2" w:rsidRDefault="00A708FC" w:rsidP="00BB45F2">
      <w:pPr>
        <w:ind w:left="720"/>
        <w:rPr>
          <w:lang w:val="en-US"/>
        </w:rPr>
      </w:pPr>
    </w:p>
    <w:p w14:paraId="0F04A7FB" w14:textId="77777777" w:rsidR="00BB45F2" w:rsidRPr="00BB45F2" w:rsidRDefault="00BB45F2" w:rsidP="00BB45F2">
      <w:pPr>
        <w:ind w:left="720"/>
        <w:rPr>
          <w:lang w:val="en-US"/>
        </w:rPr>
      </w:pPr>
      <w:r w:rsidRPr="00BB45F2">
        <w:rPr>
          <w:lang w:val="en-US"/>
        </w:rPr>
        <w:t>Overall, Mr. Richards' actions throughout the book show how he was uncaring towards his daughter and unable to put her needs ahead of his own. His dishonesty regarding the abortion debate highlights his egotism even more, making him a complicated and problematic character in the narrative.</w:t>
      </w:r>
    </w:p>
    <w:p w14:paraId="11FF4147" w14:textId="77777777" w:rsidR="00B11103" w:rsidRDefault="00B11103" w:rsidP="00C47C23">
      <w:pPr>
        <w:ind w:left="720"/>
        <w:rPr>
          <w:lang w:val="en-US"/>
        </w:rPr>
      </w:pPr>
    </w:p>
    <w:p w14:paraId="77ACEF22" w14:textId="106C4F87" w:rsidR="006E4A43" w:rsidRPr="00602D60" w:rsidRDefault="00602D60" w:rsidP="0083379B">
      <w:pPr>
        <w:pStyle w:val="p1"/>
        <w:rPr>
          <w:rStyle w:val="css-1eh0vfs"/>
          <w:rFonts w:asciiTheme="minorHAnsi" w:hAnsiTheme="minorHAnsi"/>
          <w:color w:val="000000" w:themeColor="text1"/>
          <w:sz w:val="24"/>
          <w:szCs w:val="24"/>
          <w:lang w:val="en-US"/>
        </w:rPr>
      </w:pPr>
      <w:r w:rsidRPr="00602D60">
        <w:rPr>
          <w:rFonts w:asciiTheme="minorHAnsi" w:hAnsiTheme="minorHAnsi"/>
          <w:color w:val="000000" w:themeColor="text1"/>
          <w:sz w:val="24"/>
          <w:szCs w:val="24"/>
          <w:lang w:val="en-US"/>
        </w:rPr>
        <w:t xml:space="preserve">        </w:t>
      </w:r>
      <w:r w:rsidR="006E4A43" w:rsidRPr="00602D60">
        <w:rPr>
          <w:rFonts w:asciiTheme="minorHAnsi" w:hAnsiTheme="minorHAnsi"/>
          <w:color w:val="000000" w:themeColor="text1"/>
          <w:sz w:val="24"/>
          <w:szCs w:val="24"/>
          <w:lang w:val="en-US"/>
        </w:rPr>
        <w:t>3.</w:t>
      </w:r>
      <w:r w:rsidR="006E4A43" w:rsidRPr="00602D60">
        <w:rPr>
          <w:rStyle w:val="s1"/>
          <w:rFonts w:asciiTheme="minorHAnsi" w:hAnsiTheme="minorHAnsi"/>
          <w:color w:val="000000" w:themeColor="text1"/>
          <w:sz w:val="24"/>
          <w:szCs w:val="24"/>
        </w:rPr>
        <w:t xml:space="preserve"> What are the points of divergence between the written and filmed version of the</w:t>
      </w:r>
      <w:r w:rsidR="006E4A43" w:rsidRPr="00602D60">
        <w:rPr>
          <w:rStyle w:val="s1"/>
          <w:rFonts w:asciiTheme="minorHAnsi" w:hAnsiTheme="minorHAnsi"/>
          <w:color w:val="000000" w:themeColor="text1"/>
          <w:sz w:val="24"/>
          <w:szCs w:val="24"/>
          <w:lang w:val="en-US"/>
        </w:rPr>
        <w:t xml:space="preserve"> book?</w:t>
      </w:r>
    </w:p>
    <w:p w14:paraId="086D9534" w14:textId="77777777" w:rsidR="00897AAB" w:rsidRPr="00897AAB" w:rsidRDefault="00897AAB" w:rsidP="00897AAB">
      <w:pPr>
        <w:ind w:left="720"/>
        <w:rPr>
          <w:lang w:val="en-US"/>
        </w:rPr>
      </w:pPr>
      <w:r w:rsidRPr="00897AAB">
        <w:rPr>
          <w:lang w:val="en-US"/>
        </w:rPr>
        <w:t>Points of divergence between the written and filmed version of "Good Morning Sodom":</w:t>
      </w:r>
    </w:p>
    <w:p w14:paraId="6F01946D" w14:textId="77777777" w:rsidR="00897AAB" w:rsidRPr="00897AAB" w:rsidRDefault="00897AAB" w:rsidP="00897AAB">
      <w:pPr>
        <w:ind w:left="720"/>
        <w:rPr>
          <w:lang w:val="en-US"/>
        </w:rPr>
      </w:pPr>
      <w:r w:rsidRPr="00897AAB">
        <w:rPr>
          <w:lang w:val="en-US"/>
        </w:rPr>
        <w:t>The written version of "Good Morning Sodom, is a play while the filmed version is a movie.</w:t>
      </w:r>
    </w:p>
    <w:p w14:paraId="75487492" w14:textId="2AA7FDB4" w:rsidR="006E4A43" w:rsidRDefault="00897AAB" w:rsidP="00C47C23">
      <w:pPr>
        <w:ind w:left="720"/>
        <w:rPr>
          <w:lang w:val="en-US"/>
        </w:rPr>
      </w:pPr>
      <w:r w:rsidRPr="00897AAB">
        <w:rPr>
          <w:lang w:val="en-US"/>
        </w:rPr>
        <w:t>The movie adaptation involves some changes from the original play, including additional characters and scenes. Additionally, the movie adaptation includes more visual details that were not present in the play. The movie version also has a different pacing from the play, and the dialogue is delivered differently. However, the central themes and characters of the story remain intact in both versions.</w:t>
      </w:r>
    </w:p>
    <w:p w14:paraId="3E076354" w14:textId="77777777" w:rsidR="00DB23CA" w:rsidRPr="008447E0" w:rsidRDefault="00DB23CA" w:rsidP="00A32C47">
      <w:pPr>
        <w:ind w:left="720"/>
        <w:rPr>
          <w:lang w:val="en-US"/>
        </w:rPr>
      </w:pPr>
    </w:p>
    <w:p w14:paraId="6AB564CC" w14:textId="77777777" w:rsidR="00E12672" w:rsidRPr="000C2439" w:rsidRDefault="00E12672" w:rsidP="00DC0D92">
      <w:pPr>
        <w:pStyle w:val="ListParagraph"/>
        <w:rPr>
          <w:lang w:val="en-US"/>
        </w:rPr>
      </w:pPr>
    </w:p>
    <w:p w14:paraId="5A0128E9" w14:textId="77777777" w:rsidR="00D4354D" w:rsidRPr="00D4354D" w:rsidRDefault="00D4354D" w:rsidP="00D4354D">
      <w:pPr>
        <w:pStyle w:val="ListParagraph"/>
        <w:rPr>
          <w:lang w:val="en-US"/>
        </w:rPr>
      </w:pPr>
    </w:p>
    <w:p w14:paraId="7381FFA9" w14:textId="77777777" w:rsidR="00C95A5D" w:rsidRPr="00763C91" w:rsidRDefault="00C95A5D" w:rsidP="00763C91">
      <w:pPr>
        <w:pStyle w:val="ListParagraph"/>
        <w:rPr>
          <w:lang w:val="en-US"/>
        </w:rPr>
      </w:pPr>
    </w:p>
    <w:p w14:paraId="6B8767B1" w14:textId="77777777" w:rsidR="002F08E7" w:rsidRDefault="002F08E7" w:rsidP="00CA0154">
      <w:pPr>
        <w:pStyle w:val="ListParagraph"/>
        <w:rPr>
          <w:lang w:val="en-US"/>
        </w:rPr>
      </w:pPr>
    </w:p>
    <w:p w14:paraId="52752D73" w14:textId="77777777" w:rsidR="00706C7F" w:rsidRPr="00E910E6" w:rsidRDefault="00706C7F" w:rsidP="00CA0154">
      <w:pPr>
        <w:pStyle w:val="ListParagraph"/>
        <w:rPr>
          <w:lang w:val="en-US"/>
        </w:rPr>
      </w:pPr>
    </w:p>
    <w:p w14:paraId="61CC2AF9" w14:textId="3B842DD6" w:rsidR="00FD2A9D" w:rsidRDefault="00FD2A9D" w:rsidP="009E02B1">
      <w:pPr>
        <w:rPr>
          <w:b/>
          <w:bCs/>
          <w:lang w:val="en-US"/>
        </w:rPr>
      </w:pPr>
    </w:p>
    <w:p w14:paraId="26BA9D51" w14:textId="04335A7E" w:rsidR="009E02B1" w:rsidRPr="009E02B1" w:rsidRDefault="009E02B1" w:rsidP="009E02B1">
      <w:pPr>
        <w:rPr>
          <w:b/>
          <w:bCs/>
          <w:lang w:val="en-US"/>
        </w:rPr>
      </w:pPr>
    </w:p>
    <w:sectPr w:rsidR="009E02B1" w:rsidRPr="009E0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7817"/>
    <w:multiLevelType w:val="hybridMultilevel"/>
    <w:tmpl w:val="D7C424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91501"/>
    <w:multiLevelType w:val="hybridMultilevel"/>
    <w:tmpl w:val="F6108880"/>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7F52D3"/>
    <w:multiLevelType w:val="hybridMultilevel"/>
    <w:tmpl w:val="25384C70"/>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45068F"/>
    <w:multiLevelType w:val="hybridMultilevel"/>
    <w:tmpl w:val="43E61F02"/>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3766416">
    <w:abstractNumId w:val="0"/>
  </w:num>
  <w:num w:numId="2" w16cid:durableId="1924221659">
    <w:abstractNumId w:val="1"/>
  </w:num>
  <w:num w:numId="3" w16cid:durableId="1095398084">
    <w:abstractNumId w:val="2"/>
  </w:num>
  <w:num w:numId="4" w16cid:durableId="1454397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A3"/>
    <w:rsid w:val="0006450D"/>
    <w:rsid w:val="000870A0"/>
    <w:rsid w:val="00094D21"/>
    <w:rsid w:val="000C2439"/>
    <w:rsid w:val="000C4137"/>
    <w:rsid w:val="00107AF4"/>
    <w:rsid w:val="001118FA"/>
    <w:rsid w:val="00131D1E"/>
    <w:rsid w:val="001B6533"/>
    <w:rsid w:val="00203011"/>
    <w:rsid w:val="00261E60"/>
    <w:rsid w:val="00297B64"/>
    <w:rsid w:val="002F08E7"/>
    <w:rsid w:val="003556CA"/>
    <w:rsid w:val="00371010"/>
    <w:rsid w:val="00377D69"/>
    <w:rsid w:val="003937B3"/>
    <w:rsid w:val="003B1D4D"/>
    <w:rsid w:val="0044781D"/>
    <w:rsid w:val="004625A2"/>
    <w:rsid w:val="004670B1"/>
    <w:rsid w:val="004764F5"/>
    <w:rsid w:val="00487230"/>
    <w:rsid w:val="004A0BFD"/>
    <w:rsid w:val="004C0B5E"/>
    <w:rsid w:val="004C24EC"/>
    <w:rsid w:val="00510B17"/>
    <w:rsid w:val="005135BA"/>
    <w:rsid w:val="005A5715"/>
    <w:rsid w:val="005B5EA6"/>
    <w:rsid w:val="00602D60"/>
    <w:rsid w:val="00633A79"/>
    <w:rsid w:val="00680522"/>
    <w:rsid w:val="006E4A43"/>
    <w:rsid w:val="006F71A1"/>
    <w:rsid w:val="00706C7F"/>
    <w:rsid w:val="00752120"/>
    <w:rsid w:val="00760895"/>
    <w:rsid w:val="00763C91"/>
    <w:rsid w:val="00771952"/>
    <w:rsid w:val="007C3066"/>
    <w:rsid w:val="007F552E"/>
    <w:rsid w:val="00805F36"/>
    <w:rsid w:val="008203D6"/>
    <w:rsid w:val="008447E0"/>
    <w:rsid w:val="00893812"/>
    <w:rsid w:val="00897AAB"/>
    <w:rsid w:val="009E02B1"/>
    <w:rsid w:val="009E0B22"/>
    <w:rsid w:val="00A16321"/>
    <w:rsid w:val="00A22CF8"/>
    <w:rsid w:val="00A26AB6"/>
    <w:rsid w:val="00A32C47"/>
    <w:rsid w:val="00A708FC"/>
    <w:rsid w:val="00A72998"/>
    <w:rsid w:val="00A92E20"/>
    <w:rsid w:val="00AA1E5B"/>
    <w:rsid w:val="00AD2FA3"/>
    <w:rsid w:val="00B11103"/>
    <w:rsid w:val="00BA52B3"/>
    <w:rsid w:val="00BB45F2"/>
    <w:rsid w:val="00BD6D6F"/>
    <w:rsid w:val="00C21FB3"/>
    <w:rsid w:val="00C47C23"/>
    <w:rsid w:val="00C623FF"/>
    <w:rsid w:val="00C95A5D"/>
    <w:rsid w:val="00CA0154"/>
    <w:rsid w:val="00CD34CC"/>
    <w:rsid w:val="00D4354D"/>
    <w:rsid w:val="00D45E01"/>
    <w:rsid w:val="00DB23CA"/>
    <w:rsid w:val="00DC0D92"/>
    <w:rsid w:val="00E12672"/>
    <w:rsid w:val="00E53B74"/>
    <w:rsid w:val="00E910E6"/>
    <w:rsid w:val="00EE35E2"/>
    <w:rsid w:val="00F47F43"/>
    <w:rsid w:val="00F7645D"/>
    <w:rsid w:val="00FC4441"/>
    <w:rsid w:val="00FD2A9D"/>
    <w:rsid w:val="00FD73BE"/>
    <w:rsid w:val="00FF06B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C35D7AF"/>
  <w15:chartTrackingRefBased/>
  <w15:docId w15:val="{30849232-2B77-0941-AAA9-94472E2F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B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B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2A9D"/>
    <w:pPr>
      <w:ind w:left="720"/>
      <w:contextualSpacing/>
    </w:pPr>
  </w:style>
  <w:style w:type="paragraph" w:customStyle="1" w:styleId="p1">
    <w:name w:val="p1"/>
    <w:basedOn w:val="Normal"/>
    <w:rsid w:val="006E4A43"/>
    <w:rPr>
      <w:rFonts w:ascii="Helvetica" w:hAnsi="Helvetica" w:cs="Times New Roman"/>
      <w:sz w:val="18"/>
      <w:szCs w:val="18"/>
    </w:rPr>
  </w:style>
  <w:style w:type="character" w:customStyle="1" w:styleId="s1">
    <w:name w:val="s1"/>
    <w:basedOn w:val="DefaultParagraphFont"/>
    <w:rsid w:val="006E4A43"/>
    <w:rPr>
      <w:rFonts w:ascii="Helvetica" w:hAnsi="Helvetica" w:hint="default"/>
      <w:b w:val="0"/>
      <w:bCs w:val="0"/>
      <w:i w:val="0"/>
      <w:iCs w:val="0"/>
      <w:sz w:val="18"/>
      <w:szCs w:val="18"/>
    </w:rPr>
  </w:style>
  <w:style w:type="character" w:customStyle="1" w:styleId="css-1eh0vfs">
    <w:name w:val="css-1eh0vfs"/>
    <w:basedOn w:val="DefaultParagraphFont"/>
    <w:rsid w:val="006E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Onyeke</dc:creator>
  <cp:keywords/>
  <dc:description/>
  <cp:lastModifiedBy>amarachiuka13@gmail.com</cp:lastModifiedBy>
  <cp:revision>2</cp:revision>
  <dcterms:created xsi:type="dcterms:W3CDTF">2023-05-07T19:01:00Z</dcterms:created>
  <dcterms:modified xsi:type="dcterms:W3CDTF">2023-05-07T19:01:00Z</dcterms:modified>
</cp:coreProperties>
</file>