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u w:val="none"/>
          <w:lang w:val="en-US"/>
        </w:rPr>
      </w:pPr>
      <w:r>
        <w:rPr>
          <w:rFonts w:hint="default"/>
          <w:b/>
          <w:bCs/>
          <w:sz w:val="24"/>
          <w:szCs w:val="24"/>
          <w:u w:val="single"/>
          <w:lang w:val="en-US"/>
        </w:rPr>
        <w:t>NAME:</w:t>
      </w:r>
      <w:r>
        <w:rPr>
          <w:rFonts w:hint="default"/>
          <w:b/>
          <w:bCs/>
          <w:sz w:val="24"/>
          <w:szCs w:val="24"/>
          <w:u w:val="none"/>
          <w:lang w:val="en-US"/>
        </w:rPr>
        <w:t xml:space="preserve"> FAJIMI OLUWATOMISIN I.</w:t>
      </w:r>
    </w:p>
    <w:p>
      <w:pPr>
        <w:rPr>
          <w:rFonts w:hint="default"/>
          <w:b/>
          <w:bCs/>
          <w:sz w:val="24"/>
          <w:szCs w:val="24"/>
          <w:u w:val="none"/>
          <w:lang w:val="en-US"/>
        </w:rPr>
      </w:pPr>
      <w:r>
        <w:rPr>
          <w:rFonts w:hint="default"/>
          <w:b/>
          <w:bCs/>
          <w:sz w:val="24"/>
          <w:szCs w:val="24"/>
          <w:u w:val="single"/>
          <w:lang w:val="en-US"/>
        </w:rPr>
        <w:t>COLLEGE:</w:t>
      </w:r>
      <w:r>
        <w:rPr>
          <w:rFonts w:hint="default"/>
          <w:b/>
          <w:bCs/>
          <w:sz w:val="24"/>
          <w:szCs w:val="24"/>
          <w:u w:val="none"/>
          <w:lang w:val="en-US"/>
        </w:rPr>
        <w:t xml:space="preserve"> SOCIAL AND MANAGEMENT SCIENCES</w:t>
      </w:r>
    </w:p>
    <w:p>
      <w:pPr>
        <w:rPr>
          <w:rFonts w:hint="default"/>
          <w:b/>
          <w:bCs/>
          <w:sz w:val="24"/>
          <w:szCs w:val="24"/>
          <w:u w:val="none"/>
          <w:lang w:val="en-US"/>
        </w:rPr>
      </w:pPr>
      <w:r>
        <w:rPr>
          <w:rFonts w:hint="default"/>
          <w:b/>
          <w:bCs/>
          <w:sz w:val="24"/>
          <w:szCs w:val="24"/>
          <w:u w:val="single"/>
          <w:lang w:val="en-US"/>
        </w:rPr>
        <w:t>DEPARTMENT:</w:t>
      </w:r>
      <w:r>
        <w:rPr>
          <w:rFonts w:hint="default"/>
          <w:b/>
          <w:bCs/>
          <w:sz w:val="24"/>
          <w:szCs w:val="24"/>
          <w:u w:val="none"/>
          <w:lang w:val="en-US"/>
        </w:rPr>
        <w:t xml:space="preserve"> SOCIOLOGY</w:t>
      </w:r>
    </w:p>
    <w:p>
      <w:pPr>
        <w:rPr>
          <w:rFonts w:hint="default"/>
          <w:b/>
          <w:bCs/>
          <w:sz w:val="24"/>
          <w:szCs w:val="24"/>
          <w:u w:val="none"/>
          <w:lang w:val="en-US"/>
        </w:rPr>
      </w:pPr>
      <w:r>
        <w:rPr>
          <w:rFonts w:hint="default"/>
          <w:b/>
          <w:bCs/>
          <w:sz w:val="24"/>
          <w:szCs w:val="24"/>
          <w:u w:val="single"/>
          <w:lang w:val="en-US"/>
        </w:rPr>
        <w:t>COURSE:</w:t>
      </w:r>
      <w:r>
        <w:rPr>
          <w:rFonts w:hint="default"/>
          <w:b/>
          <w:bCs/>
          <w:sz w:val="24"/>
          <w:szCs w:val="24"/>
          <w:u w:val="none"/>
          <w:lang w:val="en-US"/>
        </w:rPr>
        <w:t xml:space="preserve"> AFE 122 (ASSIGNMENT)</w:t>
      </w:r>
    </w:p>
    <w:p>
      <w:pPr>
        <w:rPr>
          <w:rFonts w:hint="default"/>
          <w:b/>
          <w:bCs/>
          <w:sz w:val="24"/>
          <w:szCs w:val="24"/>
          <w:u w:val="none"/>
          <w:lang w:val="en-US"/>
        </w:rPr>
      </w:pPr>
      <w:r>
        <w:rPr>
          <w:rFonts w:hint="default"/>
          <w:b/>
          <w:bCs/>
          <w:sz w:val="24"/>
          <w:szCs w:val="24"/>
          <w:u w:val="single"/>
          <w:lang w:val="en-US"/>
        </w:rPr>
        <w:t>MATRIC NUMBER:</w:t>
      </w:r>
      <w:r>
        <w:rPr>
          <w:rFonts w:hint="default"/>
          <w:b/>
          <w:bCs/>
          <w:sz w:val="24"/>
          <w:szCs w:val="24"/>
          <w:u w:val="none"/>
          <w:lang w:val="en-US"/>
        </w:rPr>
        <w:t xml:space="preserve"> 22/SMS13/004</w:t>
      </w:r>
    </w:p>
    <w:p>
      <w:pPr>
        <w:rPr>
          <w:rFonts w:hint="default"/>
          <w:b/>
          <w:bCs/>
          <w:sz w:val="24"/>
          <w:szCs w:val="24"/>
          <w:u w:val="none"/>
          <w:lang w:val="en-US"/>
        </w:rPr>
      </w:pPr>
      <w:r>
        <w:rPr>
          <w:rFonts w:hint="default"/>
          <w:b/>
          <w:bCs/>
          <w:sz w:val="24"/>
          <w:szCs w:val="24"/>
          <w:u w:val="single"/>
          <w:lang w:val="en-US"/>
        </w:rPr>
        <w:t>DATE:</w:t>
      </w:r>
      <w:r>
        <w:rPr>
          <w:rFonts w:hint="default"/>
          <w:b/>
          <w:bCs/>
          <w:sz w:val="24"/>
          <w:szCs w:val="24"/>
          <w:u w:val="none"/>
          <w:lang w:val="en-US"/>
        </w:rPr>
        <w:t xml:space="preserve"> 26</w:t>
      </w:r>
      <w:r>
        <w:rPr>
          <w:rFonts w:hint="default"/>
          <w:b/>
          <w:bCs/>
          <w:sz w:val="24"/>
          <w:szCs w:val="24"/>
          <w:u w:val="none"/>
          <w:vertAlign w:val="superscript"/>
          <w:lang w:val="en-US"/>
        </w:rPr>
        <w:t xml:space="preserve">TH </w:t>
      </w:r>
      <w:r>
        <w:rPr>
          <w:rFonts w:hint="default"/>
          <w:b/>
          <w:bCs/>
          <w:sz w:val="24"/>
          <w:szCs w:val="24"/>
          <w:u w:val="none"/>
          <w:lang w:val="en-US"/>
        </w:rPr>
        <w:t>APRIL 2023</w:t>
      </w:r>
    </w:p>
    <w:p>
      <w:pPr>
        <w:rPr>
          <w:rFonts w:hint="default"/>
          <w:b/>
          <w:bCs/>
          <w:sz w:val="24"/>
          <w:szCs w:val="24"/>
          <w:u w:val="none"/>
          <w:lang w:val="en-US"/>
        </w:rPr>
      </w:pPr>
      <w:r>
        <w:rPr>
          <w:rFonts w:hint="default"/>
          <w:b/>
          <w:bCs/>
          <w:sz w:val="24"/>
          <w:szCs w:val="24"/>
          <w:u w:val="single"/>
          <w:lang w:val="en-US"/>
        </w:rPr>
        <w:t>TEXT:</w:t>
      </w:r>
      <w:r>
        <w:rPr>
          <w:rFonts w:hint="default"/>
          <w:b w:val="0"/>
          <w:bCs w:val="0"/>
          <w:sz w:val="24"/>
          <w:szCs w:val="24"/>
          <w:u w:val="none"/>
          <w:lang w:val="en-US"/>
        </w:rPr>
        <w:t xml:space="preserve"> </w:t>
      </w:r>
      <w:r>
        <w:rPr>
          <w:rFonts w:hint="default"/>
          <w:b/>
          <w:bCs/>
          <w:sz w:val="24"/>
          <w:szCs w:val="24"/>
          <w:u w:val="none"/>
          <w:lang w:val="en-US"/>
        </w:rPr>
        <w:t>GOOD MORNING, SODOM BY SOLOMON A. EDEBOR</w:t>
      </w:r>
    </w:p>
    <w:p>
      <w:pPr>
        <w:rPr>
          <w:rFonts w:hint="default"/>
          <w:b/>
          <w:bCs/>
          <w:sz w:val="24"/>
          <w:szCs w:val="24"/>
          <w:u w:val="none"/>
          <w:lang w:val="en-US"/>
        </w:rPr>
      </w:pPr>
    </w:p>
    <w:p>
      <w:pPr>
        <w:rPr>
          <w:rFonts w:hint="default"/>
          <w:b/>
          <w:bCs/>
          <w:sz w:val="24"/>
          <w:szCs w:val="24"/>
          <w:u w:val="none"/>
          <w:lang w:val="en-US"/>
        </w:rPr>
      </w:pPr>
    </w:p>
    <w:p>
      <w:pPr>
        <w:numPr>
          <w:ilvl w:val="0"/>
          <w:numId w:val="1"/>
        </w:numPr>
        <w:rPr>
          <w:rFonts w:hint="default"/>
          <w:b/>
          <w:bCs/>
          <w:sz w:val="24"/>
          <w:szCs w:val="24"/>
          <w:u w:val="none"/>
          <w:lang w:val="en-US"/>
        </w:rPr>
      </w:pPr>
      <w:r>
        <w:rPr>
          <w:rFonts w:hint="default"/>
          <w:b/>
          <w:bCs/>
          <w:sz w:val="24"/>
          <w:szCs w:val="24"/>
          <w:u w:val="single"/>
          <w:lang w:val="en-US"/>
        </w:rPr>
        <w:t>Negative Peer Influence:</w:t>
      </w:r>
      <w:r>
        <w:rPr>
          <w:rFonts w:hint="default"/>
          <w:b w:val="0"/>
          <w:bCs w:val="0"/>
          <w:sz w:val="24"/>
          <w:szCs w:val="24"/>
          <w:u w:val="none"/>
          <w:lang w:val="en-US"/>
        </w:rPr>
        <w:t xml:space="preserve"> The text portrays the effect of negative peer influence, primarily on university students. It shows how the negative attitude of friends can rub of on other students who are of good behaviour. This theme is primarily evident where Demola is negatively influenced by KK to join a cult, and where Keziah was influenced by her friends to give Demola a chance, which resulted in her being raped by him.</w:t>
      </w:r>
    </w:p>
    <w:p>
      <w:pPr>
        <w:numPr>
          <w:ilvl w:val="0"/>
          <w:numId w:val="0"/>
        </w:numPr>
        <w:rPr>
          <w:rFonts w:hint="default"/>
          <w:b w:val="0"/>
          <w:bCs w:val="0"/>
          <w:sz w:val="24"/>
          <w:szCs w:val="24"/>
          <w:u w:val="none"/>
          <w:lang w:val="en-US"/>
        </w:rPr>
      </w:pPr>
    </w:p>
    <w:p>
      <w:pPr>
        <w:numPr>
          <w:ilvl w:val="0"/>
          <w:numId w:val="0"/>
        </w:numPr>
        <w:rPr>
          <w:rFonts w:hint="default"/>
          <w:b/>
          <w:bCs/>
          <w:sz w:val="24"/>
          <w:szCs w:val="24"/>
          <w:u w:val="none"/>
          <w:lang w:val="en-US"/>
        </w:rPr>
      </w:pPr>
      <w:r>
        <w:rPr>
          <w:rFonts w:hint="default"/>
          <w:b/>
          <w:bCs/>
          <w:sz w:val="24"/>
          <w:szCs w:val="24"/>
          <w:u w:val="none"/>
          <w:lang w:val="en-US"/>
        </w:rPr>
        <w:t xml:space="preserve">ii. </w:t>
      </w:r>
      <w:r>
        <w:rPr>
          <w:rFonts w:hint="default"/>
          <w:b/>
          <w:bCs/>
          <w:sz w:val="24"/>
          <w:szCs w:val="24"/>
          <w:u w:val="single"/>
          <w:lang w:val="en-US"/>
        </w:rPr>
        <w:t>Lack of adequate parental care and monitoring:</w:t>
      </w:r>
      <w:r>
        <w:rPr>
          <w:rFonts w:hint="default"/>
          <w:b w:val="0"/>
          <w:bCs w:val="0"/>
          <w:sz w:val="24"/>
          <w:szCs w:val="24"/>
          <w:u w:val="none"/>
          <w:lang w:val="en-US"/>
        </w:rPr>
        <w:t xml:space="preserve"> The inability of Demola’s parents to look out for and monitor him as they should, led to him being able to be easily manipulated, because he lacked adequate parental guidance. When parents pay proper attention to their children’s lives, it helps to prevent situations like Demola’s own.</w:t>
      </w:r>
    </w:p>
    <w:p>
      <w:pPr>
        <w:numPr>
          <w:ilvl w:val="0"/>
          <w:numId w:val="0"/>
        </w:numPr>
        <w:ind w:leftChars="0"/>
        <w:rPr>
          <w:rFonts w:hint="default"/>
          <w:b/>
          <w:bCs/>
          <w:sz w:val="24"/>
          <w:szCs w:val="24"/>
          <w:u w:val="single"/>
          <w:lang w:val="en-US"/>
        </w:rPr>
      </w:pPr>
    </w:p>
    <w:p>
      <w:pPr>
        <w:numPr>
          <w:ilvl w:val="0"/>
          <w:numId w:val="0"/>
        </w:numPr>
        <w:ind w:leftChars="0"/>
        <w:rPr>
          <w:rFonts w:hint="default"/>
          <w:b w:val="0"/>
          <w:bCs w:val="0"/>
          <w:sz w:val="24"/>
          <w:szCs w:val="24"/>
          <w:u w:val="none"/>
          <w:lang w:val="en-US"/>
        </w:rPr>
      </w:pPr>
      <w:r>
        <w:rPr>
          <w:rFonts w:hint="default"/>
          <w:b/>
          <w:bCs/>
          <w:sz w:val="24"/>
          <w:szCs w:val="24"/>
          <w:u w:val="none"/>
          <w:lang w:val="en-US"/>
        </w:rPr>
        <w:t xml:space="preserve">iii. </w:t>
      </w:r>
      <w:r>
        <w:rPr>
          <w:rFonts w:hint="default"/>
          <w:b/>
          <w:bCs/>
          <w:sz w:val="24"/>
          <w:szCs w:val="24"/>
          <w:u w:val="single"/>
          <w:lang w:val="en-US"/>
        </w:rPr>
        <w:t>Lingering atrocities in higher institutions:</w:t>
      </w:r>
      <w:r>
        <w:rPr>
          <w:rFonts w:hint="default"/>
          <w:b w:val="0"/>
          <w:bCs w:val="0"/>
          <w:sz w:val="24"/>
          <w:szCs w:val="24"/>
          <w:u w:val="none"/>
          <w:lang w:val="en-US"/>
        </w:rPr>
        <w:t xml:space="preserve"> This is the main theme of the text, as it projects the various atrocities common in higher institutions nowadays. These include cultism, drug abuse, rape and so many more. The author uses the text to bring to light these vices, and projects ways in which they can be curbed.</w:t>
      </w:r>
    </w:p>
    <w:p>
      <w:pPr>
        <w:numPr>
          <w:ilvl w:val="0"/>
          <w:numId w:val="0"/>
        </w:numPr>
        <w:ind w:leftChars="0"/>
        <w:rPr>
          <w:rFonts w:hint="default"/>
          <w:b w:val="0"/>
          <w:bCs w:val="0"/>
          <w:sz w:val="24"/>
          <w:szCs w:val="24"/>
          <w:u w:val="none"/>
          <w:lang w:val="en-US"/>
        </w:rPr>
      </w:pPr>
    </w:p>
    <w:p>
      <w:pPr>
        <w:numPr>
          <w:ilvl w:val="0"/>
          <w:numId w:val="0"/>
        </w:numPr>
        <w:ind w:leftChars="0"/>
        <w:rPr>
          <w:rFonts w:hint="default"/>
          <w:b w:val="0"/>
          <w:bCs w:val="0"/>
          <w:sz w:val="24"/>
          <w:szCs w:val="24"/>
          <w:u w:val="none"/>
          <w:lang w:val="en-US"/>
        </w:rPr>
      </w:pPr>
      <w:r>
        <w:rPr>
          <w:rFonts w:hint="default"/>
          <w:b/>
          <w:bCs/>
          <w:sz w:val="24"/>
          <w:szCs w:val="24"/>
          <w:u w:val="none"/>
          <w:lang w:val="en-US"/>
        </w:rPr>
        <w:t xml:space="preserve">iv. </w:t>
      </w:r>
      <w:r>
        <w:rPr>
          <w:rFonts w:hint="default"/>
          <w:b/>
          <w:bCs/>
          <w:sz w:val="24"/>
          <w:szCs w:val="24"/>
          <w:u w:val="single"/>
          <w:lang w:val="en-US"/>
        </w:rPr>
        <w:t>Absence of cultural values:</w:t>
      </w:r>
      <w:r>
        <w:rPr>
          <w:rFonts w:hint="default"/>
          <w:b/>
          <w:bCs/>
          <w:sz w:val="24"/>
          <w:szCs w:val="24"/>
          <w:u w:val="none"/>
          <w:lang w:val="en-US"/>
        </w:rPr>
        <w:t xml:space="preserve"> </w:t>
      </w:r>
      <w:r>
        <w:rPr>
          <w:rFonts w:hint="default"/>
          <w:b w:val="0"/>
          <w:bCs w:val="0"/>
          <w:sz w:val="24"/>
          <w:szCs w:val="24"/>
          <w:u w:val="none"/>
          <w:lang w:val="en-US"/>
        </w:rPr>
        <w:t xml:space="preserve">The negative actions performed by some of the students portrays their lack of cultural values. Due to the absence of values, they committed various atrocities. It is good for parents to have instilled the right cultural values in children and follow up with them to ensure he keeps it in check. </w:t>
      </w:r>
    </w:p>
    <w:p>
      <w:pPr>
        <w:numPr>
          <w:ilvl w:val="0"/>
          <w:numId w:val="0"/>
        </w:numPr>
        <w:ind w:leftChars="0"/>
        <w:rPr>
          <w:rFonts w:hint="default"/>
          <w:b w:val="0"/>
          <w:bCs w:val="0"/>
          <w:sz w:val="24"/>
          <w:szCs w:val="24"/>
          <w:u w:val="none"/>
          <w:lang w:val="en-US"/>
        </w:rPr>
      </w:pPr>
    </w:p>
    <w:p>
      <w:pPr>
        <w:numPr>
          <w:ilvl w:val="0"/>
          <w:numId w:val="0"/>
        </w:numPr>
        <w:ind w:leftChars="0"/>
        <w:rPr>
          <w:rFonts w:hint="default"/>
          <w:b w:val="0"/>
          <w:bCs w:val="0"/>
          <w:sz w:val="24"/>
          <w:szCs w:val="24"/>
          <w:u w:val="none"/>
          <w:lang w:val="en-US"/>
        </w:rPr>
      </w:pPr>
      <w:r>
        <w:rPr>
          <w:rFonts w:hint="default"/>
          <w:b/>
          <w:bCs/>
          <w:sz w:val="24"/>
          <w:szCs w:val="24"/>
          <w:u w:val="none"/>
          <w:lang w:val="en-US"/>
        </w:rPr>
        <w:t xml:space="preserve">v. </w:t>
      </w:r>
      <w:r>
        <w:rPr>
          <w:rFonts w:hint="default"/>
          <w:b/>
          <w:bCs/>
          <w:sz w:val="24"/>
          <w:szCs w:val="24"/>
          <w:u w:val="single"/>
          <w:lang w:val="en-US"/>
        </w:rPr>
        <w:t>Lack of preventive measures by constituted authorities:</w:t>
      </w:r>
      <w:r>
        <w:rPr>
          <w:rFonts w:hint="default"/>
          <w:b w:val="0"/>
          <w:bCs w:val="0"/>
          <w:sz w:val="24"/>
          <w:szCs w:val="24"/>
          <w:u w:val="none"/>
          <w:lang w:val="en-US"/>
        </w:rPr>
        <w:t xml:space="preserve"> Constituted authorities in the school didn’t put strict preventive measures in place to ensure that negative activities are taking place on campus, which is why such vices were able to triumph. They were only able to implement corrective measures but the damage had already been done.</w:t>
      </w:r>
    </w:p>
    <w:p>
      <w:pPr>
        <w:numPr>
          <w:ilvl w:val="0"/>
          <w:numId w:val="0"/>
        </w:numPr>
        <w:ind w:leftChars="0"/>
        <w:rPr>
          <w:rFonts w:hint="default"/>
          <w:b/>
          <w:bCs/>
          <w:sz w:val="24"/>
          <w:szCs w:val="24"/>
          <w:u w:val="single"/>
          <w:lang w:val="en-US"/>
        </w:rPr>
      </w:pPr>
    </w:p>
    <w:p>
      <w:pPr>
        <w:numPr>
          <w:ilvl w:val="0"/>
          <w:numId w:val="0"/>
        </w:numPr>
        <w:ind w:leftChars="0"/>
        <w:rPr>
          <w:rFonts w:hint="default"/>
          <w:b/>
          <w:bCs/>
          <w:sz w:val="24"/>
          <w:szCs w:val="24"/>
          <w:u w:val="single"/>
          <w:lang w:val="en-US"/>
        </w:rPr>
      </w:pPr>
    </w:p>
    <w:p>
      <w:pPr>
        <w:numPr>
          <w:ilvl w:val="0"/>
          <w:numId w:val="1"/>
        </w:numPr>
        <w:ind w:left="0" w:leftChars="0" w:firstLine="0" w:firstLineChars="0"/>
        <w:rPr>
          <w:rFonts w:hint="default"/>
          <w:b/>
          <w:bCs/>
          <w:sz w:val="24"/>
          <w:szCs w:val="24"/>
          <w:u w:val="none"/>
          <w:lang w:val="en-US"/>
        </w:rPr>
      </w:pPr>
      <w:r>
        <w:rPr>
          <w:rFonts w:hint="default"/>
          <w:b/>
          <w:bCs/>
          <w:sz w:val="24"/>
          <w:szCs w:val="24"/>
          <w:u w:val="single"/>
          <w:lang w:val="en-US"/>
        </w:rPr>
        <w:t>Keziah Richards:</w:t>
      </w:r>
      <w:r>
        <w:rPr>
          <w:rFonts w:hint="default"/>
          <w:b w:val="0"/>
          <w:bCs w:val="0"/>
          <w:sz w:val="24"/>
          <w:szCs w:val="24"/>
          <w:u w:val="none"/>
          <w:lang w:val="en-US"/>
        </w:rPr>
        <w:t xml:space="preserve"> Keziah Richards was seen to be a very focused and dedicated student. She had goals set for herself, and wanted to achieve them. She was also very keen on her decisions, not easily giving in to Demola’s flirtatious acts. However, peer pressure from her friends came in, causing her to finally cave in and become more comfortable around Demola, which resulted in her pregnancy. However, she was also very remorse, as she was very sad about the outcome of the situation and regretted ever becoming comfortable around Demola.</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bCs/>
          <w:sz w:val="24"/>
          <w:szCs w:val="24"/>
          <w:u w:val="none"/>
          <w:lang w:val="en-US"/>
        </w:rPr>
        <w:t xml:space="preserve">ii. </w:t>
      </w:r>
      <w:r>
        <w:rPr>
          <w:rFonts w:hint="default"/>
          <w:b/>
          <w:bCs/>
          <w:sz w:val="24"/>
          <w:szCs w:val="24"/>
          <w:u w:val="single"/>
          <w:lang w:val="en-US"/>
        </w:rPr>
        <w:t>Demola Diran:</w:t>
      </w:r>
      <w:r>
        <w:rPr>
          <w:rFonts w:hint="default"/>
          <w:b/>
          <w:bCs/>
          <w:sz w:val="24"/>
          <w:szCs w:val="24"/>
          <w:u w:val="none"/>
          <w:lang w:val="en-US"/>
        </w:rPr>
        <w:t xml:space="preserve"> </w:t>
      </w:r>
      <w:r>
        <w:rPr>
          <w:rFonts w:hint="default"/>
          <w:b w:val="0"/>
          <w:bCs w:val="0"/>
          <w:sz w:val="24"/>
          <w:szCs w:val="24"/>
          <w:u w:val="none"/>
          <w:lang w:val="en-US"/>
        </w:rPr>
        <w:t>Demola Diran was portrayed in the text, to be someone who is easily influenced. He was said to be a serious student, although he got caught up in the deceit of some of his friends. They lured him into joining a cult group, and thereafter into raping Keziah; something he wouldn’t have done f he wasn’t under negative influence</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bCs/>
          <w:sz w:val="24"/>
          <w:szCs w:val="24"/>
          <w:u w:val="none"/>
          <w:lang w:val="en-US"/>
        </w:rPr>
        <w:t xml:space="preserve">iii. </w:t>
      </w:r>
      <w:r>
        <w:rPr>
          <w:rFonts w:hint="default"/>
          <w:b/>
          <w:bCs/>
          <w:sz w:val="24"/>
          <w:szCs w:val="24"/>
          <w:u w:val="single"/>
          <w:lang w:val="en-US"/>
        </w:rPr>
        <w:t>Stella:</w:t>
      </w:r>
      <w:r>
        <w:rPr>
          <w:rFonts w:hint="default"/>
          <w:b w:val="0"/>
          <w:bCs w:val="0"/>
          <w:sz w:val="24"/>
          <w:szCs w:val="24"/>
          <w:u w:val="none"/>
          <w:lang w:val="en-US"/>
        </w:rPr>
        <w:t xml:space="preserve"> Stella, in the text, is presented as Keziah’s roommate. Stella had passed some unpleasant experiences in the past, however she did not let that put her down. She is a resilient and determine person who decided to think about how she can move on and find positive light after going through all she did. This was what enabled her advice Keziah positively after her unpleasant experience with Demola.</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p>
    <w:p>
      <w:pPr>
        <w:numPr>
          <w:ilvl w:val="0"/>
          <w:numId w:val="1"/>
        </w:numPr>
        <w:ind w:left="0" w:leftChars="0" w:firstLine="0" w:firstLineChars="0"/>
        <w:rPr>
          <w:rFonts w:hint="default"/>
          <w:b/>
          <w:bCs/>
          <w:sz w:val="24"/>
          <w:szCs w:val="24"/>
          <w:u w:val="none"/>
          <w:lang w:val="en-US"/>
        </w:rPr>
      </w:pPr>
      <w:r>
        <w:rPr>
          <w:rFonts w:hint="default"/>
          <w:b w:val="0"/>
          <w:bCs w:val="0"/>
          <w:sz w:val="24"/>
          <w:szCs w:val="24"/>
          <w:u w:val="none"/>
          <w:lang w:val="en-US"/>
        </w:rPr>
        <w:t>Based on personal opinion, I would say that the book provided deeper insight into the message the author was trying to pass across. Although it is a general conception that the film version would provide more understanding, I would say the text is better in doing that.</w:t>
      </w:r>
    </w:p>
    <w:p>
      <w:pPr>
        <w:numPr>
          <w:numId w:val="0"/>
        </w:numPr>
        <w:ind w:leftChars="0"/>
        <w:rPr>
          <w:rFonts w:hint="default"/>
          <w:b w:val="0"/>
          <w:bCs w:val="0"/>
          <w:sz w:val="24"/>
          <w:szCs w:val="24"/>
          <w:u w:val="none"/>
          <w:lang w:val="en-US"/>
        </w:rPr>
      </w:pPr>
      <w:r>
        <w:rPr>
          <w:rFonts w:hint="default"/>
          <w:b w:val="0"/>
          <w:bCs w:val="0"/>
          <w:sz w:val="24"/>
          <w:szCs w:val="24"/>
          <w:u w:val="none"/>
          <w:lang w:val="en-US"/>
        </w:rPr>
        <w:t>As for the film in comparison to the text, some details which were stated in the text were left out in the film. Majorly, at the ending of the film, the scenes which took place after the birth of Keziah’s baby were excluded, and only a short note was written about it.</w:t>
      </w:r>
    </w:p>
    <w:p>
      <w:pPr>
        <w:numPr>
          <w:ilvl w:val="0"/>
          <w:numId w:val="0"/>
        </w:numPr>
        <w:ind w:leftChars="0"/>
        <w:rPr>
          <w:rFonts w:hint="default"/>
          <w:b w:val="0"/>
          <w:bCs w:val="0"/>
          <w:sz w:val="24"/>
          <w:szCs w:val="24"/>
          <w:u w:val="none"/>
          <w:lang w:val="en-US"/>
        </w:rPr>
      </w:pPr>
      <w:r>
        <w:rPr>
          <w:rFonts w:hint="default"/>
          <w:b w:val="0"/>
          <w:bCs w:val="0"/>
          <w:sz w:val="24"/>
          <w:szCs w:val="24"/>
          <w:u w:val="none"/>
          <w:lang w:val="en-US"/>
        </w:rPr>
        <w:t>In the text, Keziah is said to be a fair young lady, however that is not so in the film version.</w:t>
      </w:r>
    </w:p>
    <w:p>
      <w:pPr>
        <w:numPr>
          <w:numId w:val="0"/>
        </w:numPr>
        <w:ind w:leftChars="0"/>
        <w:rPr>
          <w:rFonts w:hint="default"/>
          <w:b w:val="0"/>
          <w:bCs w:val="0"/>
          <w:sz w:val="24"/>
          <w:szCs w:val="24"/>
          <w:u w:val="none"/>
          <w:lang w:val="en-US"/>
        </w:rPr>
      </w:pPr>
      <w:r>
        <w:rPr>
          <w:rFonts w:hint="default"/>
          <w:b w:val="0"/>
          <w:bCs w:val="0"/>
          <w:sz w:val="24"/>
          <w:szCs w:val="24"/>
          <w:u w:val="none"/>
          <w:lang w:val="en-US"/>
        </w:rPr>
        <w:t>I believe the text gives room for readers to envision and paint imaginary pictures of what happened, allowing one to have a broad mind while reading the text.</w:t>
      </w:r>
    </w:p>
    <w:p>
      <w:pPr>
        <w:numPr>
          <w:numId w:val="0"/>
        </w:numPr>
        <w:ind w:leftChars="0"/>
        <w:jc w:val="right"/>
        <w:rPr>
          <w:rFonts w:hint="default"/>
          <w:b w:val="0"/>
          <w:bCs w:val="0"/>
          <w:sz w:val="24"/>
          <w:szCs w:val="24"/>
          <w:u w:val="none"/>
          <w:lang w:val="en-US"/>
        </w:rPr>
      </w:pPr>
      <w:bookmarkStart w:id="0" w:name="_GoBack"/>
      <w:bookmarkEnd w:id="0"/>
    </w:p>
    <w:p>
      <w:pPr>
        <w:rPr>
          <w:rFonts w:hint="default"/>
          <w:b/>
          <w:bCs/>
          <w:sz w:val="24"/>
          <w:szCs w:val="24"/>
          <w:u w:val="none"/>
          <w:lang w:val="en-US"/>
        </w:rPr>
      </w:pPr>
    </w:p>
    <w:p>
      <w:pPr>
        <w:rPr>
          <w:rFonts w:hint="default"/>
          <w:b w:val="0"/>
          <w:bCs w:val="0"/>
          <w:sz w:val="24"/>
          <w:szCs w:val="24"/>
          <w:u w:val="none"/>
          <w:lang w:val="en-US"/>
        </w:rPr>
      </w:pPr>
    </w:p>
    <w:p>
      <w:pPr>
        <w:rPr>
          <w:rFonts w:hint="default"/>
          <w:b/>
          <w:bCs/>
          <w:sz w:val="24"/>
          <w:szCs w:val="24"/>
          <w:u w:val="singl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AEE1F8"/>
    <w:multiLevelType w:val="singleLevel"/>
    <w:tmpl w:val="BBAEE1F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947CE"/>
    <w:rsid w:val="04706397"/>
    <w:rsid w:val="085B11D2"/>
    <w:rsid w:val="0A3824FF"/>
    <w:rsid w:val="0C243648"/>
    <w:rsid w:val="12035D48"/>
    <w:rsid w:val="235F7757"/>
    <w:rsid w:val="261947CE"/>
    <w:rsid w:val="27F43BD9"/>
    <w:rsid w:val="29B867E2"/>
    <w:rsid w:val="33E16D1D"/>
    <w:rsid w:val="3A112C73"/>
    <w:rsid w:val="3A8A50A0"/>
    <w:rsid w:val="41B4690A"/>
    <w:rsid w:val="4A9205FD"/>
    <w:rsid w:val="62CD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2023-04-26T21:55:00Z</dcterms:created>
  <dc:creator>tomis</dc:creator>
  <cp:lastModifiedBy>tomis</cp:lastModifiedBy>
  <dcterms:modified xsi:type="dcterms:W3CDTF">2023-05-07T22:01:32Z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426D3B8535EE42E2999994F022A02529</vt:lpwstr>
  </property>
</Properties>
</file>