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9778365"/>
            <wp:effectExtent l="0" t="0" r="0" b="0"/>
            <wp:wrapNone/>
            <wp:docPr id="1" name="Drawing 0" descr="image16844031086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84403108638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17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xmlns:wp="http://schemas.openxmlformats.org/drawingml/2006/wordprocessingDrawing" simplePos="0" relativeHeight="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9778365"/>
            <wp:effectExtent l="0" t="0" r="0" b="0"/>
            <wp:wrapNone/>
            <wp:docPr id="1" name="Drawing 0" descr="image16844031093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684403109383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17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0" w:lineRule="auto" w:after="0" w:before="0"/>
        <w:ind w:right="0" w:left="0"/>
        <w:jc w:val="right"/>
        <w:rPr>
          <w:rFonts w:ascii="Arial" w:hAnsi="Arial" w:cs="Arial"/>
          <w:sz w:val="29"/>
        </w:rPr>
      </w:pPr>
      <w:r/>
    </w:p>
    <w:p>
      <w:pPr>
        <w:spacing w:line="270" w:lineRule="auto" w:after="0" w:before="0"/>
        <w:ind w:right="0" w:left="0"/>
        <w:jc w:val="right"/>
        <w:rPr>
          <w:rFonts w:ascii="Arial" w:hAnsi="Arial" w:cs="Arial"/>
          <w:sz w:val="29"/>
        </w:rPr>
      </w:pPr>
      <w:r/>
    </w:p>
    <w:p>
      <w:pPr>
        <w:spacing w:line="240" w:lineRule="auto" w:after="0" w:before="0"/>
        <w:ind w:right="0" w:left="0"/>
        <w:jc w:val="right"/>
      </w:pPr>
      <w:r>
        <w:rPr>
          <w:rFonts w:ascii="Arial" w:hAnsi="Arial" w:cs="Arial" w:eastAsia="Arial"/>
          <w:color w:val="252525"/>
          <w:sz w:val="29"/>
        </w:rPr>
        <w:t xml:space="preserve">Name:OBOLO-BUBOU OBOLO </w:t>
      </w:r>
    </w:p>
    <w:p>
      <w:pPr>
        <w:spacing w:line="240" w:lineRule="auto" w:after="0" w:before="0"/>
        <w:ind w:right="0" w:left="0"/>
        <w:jc w:val="right"/>
      </w:pPr>
      <w:r>
        <w:rPr>
          <w:rFonts w:ascii="Arial" w:hAnsi="Arial" w:cs="Arial" w:eastAsia="Arial"/>
          <w:color w:val="252525"/>
          <w:sz w:val="29"/>
        </w:rPr>
        <w:t xml:space="preserve">Department:POLITICAL SCIENCE </w:t>
      </w:r>
    </w:p>
    <w:p>
      <w:pPr>
        <w:spacing w:line="240" w:lineRule="auto" w:after="0" w:before="0"/>
        <w:ind w:right="0" w:left="0"/>
        <w:jc w:val="right"/>
      </w:pPr>
      <w:r>
        <w:rPr>
          <w:rFonts w:ascii="Arial" w:hAnsi="Arial" w:cs="Arial" w:eastAsia="Arial"/>
          <w:color w:val="252525"/>
          <w:sz w:val="29"/>
        </w:rPr>
        <w:t xml:space="preserve">College: SOCIAL AND MANAGEMENT SCIENCE </w:t>
      </w:r>
    </w:p>
    <w:p>
      <w:pPr>
        <w:numPr>
          <w:numId w:val="1"/>
        </w:numPr>
        <w:spacing w:line="240" w:lineRule="auto" w:after="0" w:before="0"/>
        <w:ind w:right="0" w:left="0"/>
        <w:jc w:val="right"/>
      </w:pPr>
      <w:r>
        <w:rPr>
          <w:rFonts w:ascii="Arial" w:hAnsi="Arial" w:cs="Arial" w:eastAsia="Arial"/>
          <w:color w:val="252525"/>
          <w:sz w:val="29"/>
        </w:rPr>
        <w:t>Magic no: 22/sms08/005</w:t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9778365"/>
            <wp:effectExtent l="0" t="0" r="0" b="0"/>
            <wp:wrapNone/>
            <wp:docPr id="1" name="Drawing 0" descr="image16844031094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1684403109405.pn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17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xmlns:wp="http://schemas.openxmlformats.org/drawingml/2006/wordprocessingDrawing" simplePos="0" relativeHeight="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9778365"/>
            <wp:effectExtent l="0" t="0" r="0" b="0"/>
            <wp:wrapNone/>
            <wp:docPr id="1" name="Drawing 0" descr="image16844031094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1684403109422.png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17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9778365"/>
            <wp:effectExtent l="0" t="0" r="0" b="0"/>
            <wp:wrapNone/>
            <wp:docPr id="1" name="Drawing 0" descr="image16844031094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1684403109441.png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17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numbering.xml><?xml version="1.0" encoding="utf-8"?>
<w:numbering xmlns:w="http://schemas.openxmlformats.org/wordprocessingml/2006/main">
  <w:abstractNum w:abstractNumId="2">
    <w:multiLevelType w:val="hybridMultilevel"/>
    <w:lvl w:ilvl="0">
      <w:start w:val="1"/>
      <w:numFmt w:val="bullet"/>
      <w:lvlText w:val=""/>
      <w:lvlJc w:val="left"/>
      <w:pPr>
        <w:ind w:left="360" w:hanging="360"/>
      </w:pPr>
      <w:rPr>
        <w:sz w:val="22"/>
        <w:rFonts w:ascii="Wingdings" w:hAnsi="Wingdings" w:hint="default"/>
      </w:rPr>
    </w:lvl>
  </w:abstractNum>
  <w:num w:numId="1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2023-05-18T09:45:07Z</dcterms:created>
  <dc:creator>Apache POI</dc:creator>
</cp:coreProperties>
</file>