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F3" w:rsidRPr="008D59F3" w:rsidRDefault="00641545" w:rsidP="00641545">
      <w:pPr>
        <w:autoSpaceDE w:val="0"/>
        <w:autoSpaceDN w:val="0"/>
        <w:adjustRightInd w:val="0"/>
        <w:spacing w:after="0" w:line="240" w:lineRule="auto"/>
        <w:ind w:left="1440"/>
        <w:jc w:val="center"/>
        <w:rPr>
          <w:rFonts w:ascii="Book Antiqua" w:hAnsi="Book Antiqua" w:cs="Times-Roman"/>
          <w:b/>
          <w:color w:val="131413"/>
        </w:rPr>
      </w:pPr>
      <w:r>
        <w:rPr>
          <w:rFonts w:ascii="Book Antiqua" w:hAnsi="Book Antiqua" w:cs="Times-Roman"/>
          <w:b/>
          <w:color w:val="131413"/>
        </w:rPr>
        <w:t xml:space="preserve">  </w:t>
      </w:r>
      <w:r w:rsidR="008D59F3" w:rsidRPr="008D59F3">
        <w:rPr>
          <w:rFonts w:ascii="Book Antiqua" w:hAnsi="Book Antiqua" w:cs="Times-Roman"/>
          <w:b/>
          <w:color w:val="131413"/>
        </w:rPr>
        <w:t>Questions</w:t>
      </w:r>
      <w:r>
        <w:rPr>
          <w:rFonts w:ascii="Book Antiqua" w:hAnsi="Book Antiqua" w:cs="Times-Roman"/>
          <w:b/>
          <w:color w:val="131413"/>
        </w:rPr>
        <w:tab/>
      </w:r>
      <w:r>
        <w:rPr>
          <w:rFonts w:ascii="Book Antiqua" w:hAnsi="Book Antiqua" w:cs="Times-Roman"/>
          <w:b/>
          <w:color w:val="131413"/>
        </w:rPr>
        <w:tab/>
      </w:r>
      <w:r>
        <w:rPr>
          <w:rFonts w:ascii="Book Antiqua" w:hAnsi="Book Antiqua" w:cs="Times-Roman"/>
          <w:b/>
          <w:color w:val="131413"/>
        </w:rPr>
        <w:tab/>
      </w:r>
      <w:r>
        <w:rPr>
          <w:rFonts w:ascii="Book Antiqua" w:hAnsi="Book Antiqua" w:cs="Times-Roman"/>
          <w:b/>
          <w:color w:val="131413"/>
        </w:rPr>
        <w:tab/>
      </w:r>
      <w:r>
        <w:rPr>
          <w:rFonts w:ascii="Book Antiqua" w:hAnsi="Book Antiqua" w:cs="Times-Roman"/>
          <w:b/>
          <w:color w:val="131413"/>
        </w:rPr>
        <w:tab/>
      </w:r>
      <w:r>
        <w:rPr>
          <w:rFonts w:ascii="Book Antiqua" w:hAnsi="Book Antiqua" w:cs="Times-Roman"/>
          <w:b/>
          <w:color w:val="131413"/>
        </w:rPr>
        <w:tab/>
        <w:t>Time allowed</w:t>
      </w:r>
      <w:proofErr w:type="gramStart"/>
      <w:r>
        <w:rPr>
          <w:rFonts w:ascii="Book Antiqua" w:hAnsi="Book Antiqua" w:cs="Times-Roman"/>
          <w:b/>
          <w:color w:val="131413"/>
        </w:rPr>
        <w:t>:2hrs</w:t>
      </w:r>
      <w:proofErr w:type="gramEnd"/>
    </w:p>
    <w:p w:rsidR="008D59F3" w:rsidRPr="008D59F3" w:rsidRDefault="008D59F3" w:rsidP="008D59F3">
      <w:pPr>
        <w:pStyle w:val="ListParagraph"/>
        <w:numPr>
          <w:ilvl w:val="0"/>
          <w:numId w:val="1"/>
        </w:numPr>
        <w:autoSpaceDE w:val="0"/>
        <w:autoSpaceDN w:val="0"/>
        <w:adjustRightInd w:val="0"/>
        <w:spacing w:after="0" w:line="240" w:lineRule="auto"/>
        <w:jc w:val="both"/>
        <w:rPr>
          <w:rFonts w:ascii="Book Antiqua" w:hAnsi="Book Antiqua" w:cs="Times-Roman"/>
          <w:color w:val="131413"/>
        </w:rPr>
      </w:pPr>
      <w:r>
        <w:rPr>
          <w:rFonts w:ascii="Book Antiqua" w:hAnsi="Book Antiqua" w:cs="Times-Roman"/>
          <w:color w:val="131413"/>
        </w:rPr>
        <w:t>Explain the concept of linear programming and its applications to engineering.</w:t>
      </w:r>
      <w:r>
        <w:rPr>
          <w:rFonts w:ascii="Book Antiqua" w:hAnsi="Book Antiqua"/>
          <w:b/>
        </w:rPr>
        <w:t xml:space="preserve"> </w:t>
      </w:r>
    </w:p>
    <w:p w:rsidR="008D59F3" w:rsidRDefault="008D59F3" w:rsidP="008D59F3">
      <w:pPr>
        <w:pStyle w:val="ListParagraph"/>
        <w:autoSpaceDE w:val="0"/>
        <w:autoSpaceDN w:val="0"/>
        <w:adjustRightInd w:val="0"/>
        <w:spacing w:after="0" w:line="240" w:lineRule="auto"/>
        <w:ind w:left="7920"/>
        <w:jc w:val="both"/>
        <w:rPr>
          <w:rFonts w:ascii="Book Antiqua" w:hAnsi="Book Antiqua" w:cs="Times-Roman"/>
          <w:color w:val="131413"/>
        </w:rPr>
      </w:pPr>
      <w:r>
        <w:rPr>
          <w:rFonts w:ascii="Book Antiqua" w:hAnsi="Book Antiqua"/>
          <w:b/>
        </w:rPr>
        <w:t xml:space="preserve">  </w:t>
      </w:r>
      <w:r>
        <w:rPr>
          <w:rFonts w:ascii="Book Antiqua" w:hAnsi="Book Antiqua"/>
          <w:b/>
        </w:rPr>
        <w:t>3</w:t>
      </w:r>
      <w:r w:rsidRPr="00E30549">
        <w:rPr>
          <w:rFonts w:ascii="Book Antiqua" w:hAnsi="Book Antiqua"/>
          <w:b/>
        </w:rPr>
        <w:t>Marks</w:t>
      </w:r>
      <w:r w:rsidRPr="00E30549">
        <w:rPr>
          <w:rFonts w:ascii="Book Antiqua" w:hAnsi="Book Antiqua"/>
        </w:rPr>
        <w:tab/>
      </w:r>
    </w:p>
    <w:p w:rsidR="005527BE" w:rsidRPr="00641545" w:rsidRDefault="008D59F3" w:rsidP="008D59F3">
      <w:pPr>
        <w:pStyle w:val="ListParagraph"/>
        <w:numPr>
          <w:ilvl w:val="0"/>
          <w:numId w:val="1"/>
        </w:numPr>
        <w:autoSpaceDE w:val="0"/>
        <w:autoSpaceDN w:val="0"/>
        <w:adjustRightInd w:val="0"/>
        <w:spacing w:after="0" w:line="240" w:lineRule="auto"/>
        <w:jc w:val="both"/>
        <w:rPr>
          <w:rFonts w:ascii="Book Antiqua" w:hAnsi="Book Antiqua" w:cs="Times-Roman"/>
          <w:color w:val="131413"/>
        </w:rPr>
      </w:pPr>
      <w:r>
        <w:rPr>
          <w:rFonts w:ascii="Book Antiqua" w:hAnsi="Book Antiqua" w:cs="Times-Roman"/>
          <w:color w:val="131413"/>
        </w:rPr>
        <w:t>A &amp; B</w:t>
      </w:r>
      <w:r>
        <w:rPr>
          <w:rFonts w:ascii="Book Antiqua" w:hAnsi="Book Antiqua" w:cs="Times-Roman"/>
          <w:color w:val="131413"/>
        </w:rPr>
        <w:t xml:space="preserve"> Company manufactures </w:t>
      </w:r>
      <w:r w:rsidRPr="008D56E0">
        <w:rPr>
          <w:rFonts w:ascii="Book Antiqua" w:hAnsi="Book Antiqua" w:cs="Times-Roman"/>
          <w:color w:val="131413"/>
        </w:rPr>
        <w:t>printer</w:t>
      </w:r>
      <w:r>
        <w:rPr>
          <w:rFonts w:ascii="Book Antiqua" w:hAnsi="Book Antiqua" w:cs="Times-Roman"/>
          <w:color w:val="131413"/>
        </w:rPr>
        <w:t>s</w:t>
      </w:r>
      <w:r w:rsidRPr="008D56E0">
        <w:rPr>
          <w:rFonts w:ascii="Book Antiqua" w:hAnsi="Book Antiqua" w:cs="Times-Roman"/>
          <w:color w:val="131413"/>
        </w:rPr>
        <w:t xml:space="preserve"> and keyboard</w:t>
      </w:r>
      <w:r>
        <w:rPr>
          <w:rFonts w:ascii="Book Antiqua" w:hAnsi="Book Antiqua" w:cs="Times-Roman"/>
          <w:color w:val="131413"/>
        </w:rPr>
        <w:t>s</w:t>
      </w:r>
      <w:r w:rsidRPr="008D56E0">
        <w:rPr>
          <w:rFonts w:ascii="Book Antiqua" w:hAnsi="Book Antiqua" w:cs="Times-Roman"/>
          <w:color w:val="131413"/>
        </w:rPr>
        <w:t>. The contribution margins o</w:t>
      </w:r>
      <w:r>
        <w:rPr>
          <w:rFonts w:ascii="Book Antiqua" w:hAnsi="Book Antiqua" w:cs="Times-Roman"/>
          <w:color w:val="131413"/>
        </w:rPr>
        <w:t xml:space="preserve">f the printer and keyboard are </w:t>
      </w:r>
      <w:r w:rsidRPr="008D56E0">
        <w:rPr>
          <w:rFonts w:ascii="Book Antiqua" w:hAnsi="Book Antiqua" w:cs="Times-Roman"/>
          <w:color w:val="131413"/>
        </w:rPr>
        <w:t>30</w:t>
      </w:r>
      <w:r>
        <w:rPr>
          <w:rFonts w:ascii="Book Antiqua" w:hAnsi="Book Antiqua" w:cs="Times-Roman"/>
          <w:color w:val="131413"/>
        </w:rPr>
        <w:t xml:space="preserve"> naira and </w:t>
      </w:r>
      <w:r w:rsidRPr="008D56E0">
        <w:rPr>
          <w:rFonts w:ascii="Book Antiqua" w:hAnsi="Book Antiqua" w:cs="Times-Roman"/>
          <w:color w:val="131413"/>
        </w:rPr>
        <w:t>20</w:t>
      </w:r>
      <w:r>
        <w:rPr>
          <w:rFonts w:ascii="Book Antiqua" w:hAnsi="Book Antiqua" w:cs="Times-Roman"/>
          <w:color w:val="131413"/>
        </w:rPr>
        <w:t xml:space="preserve"> naira</w:t>
      </w:r>
      <w:r w:rsidRPr="008D56E0">
        <w:rPr>
          <w:rFonts w:ascii="Book Antiqua" w:hAnsi="Book Antiqua" w:cs="Times-Roman"/>
          <w:color w:val="131413"/>
        </w:rPr>
        <w:t>, respectively. Two types of skilled labour are required to manufacture these products: soldering and assembling. A printer req</w:t>
      </w:r>
      <w:r>
        <w:rPr>
          <w:rFonts w:ascii="Book Antiqua" w:hAnsi="Book Antiqua" w:cs="Times-Roman"/>
          <w:color w:val="131413"/>
        </w:rPr>
        <w:t>uires 2 hours of soldering and 1</w:t>
      </w:r>
      <w:r w:rsidRPr="008D56E0">
        <w:rPr>
          <w:rFonts w:ascii="Book Antiqua" w:hAnsi="Book Antiqua" w:cs="Times-Roman"/>
          <w:color w:val="131413"/>
        </w:rPr>
        <w:t xml:space="preserve"> hour of assembling. A keyboard requires 1 hour of soldering and 1 hour of assembling. </w:t>
      </w:r>
      <w:r>
        <w:rPr>
          <w:rFonts w:ascii="Book Antiqua" w:hAnsi="Book Antiqua" w:cs="Times-Roman"/>
          <w:color w:val="131413"/>
        </w:rPr>
        <w:t>A &amp; B</w:t>
      </w:r>
      <w:r>
        <w:rPr>
          <w:rFonts w:ascii="Book Antiqua" w:hAnsi="Book Antiqua" w:cs="Times-Roman"/>
          <w:color w:val="131413"/>
        </w:rPr>
        <w:t xml:space="preserve"> Company </w:t>
      </w:r>
      <w:r w:rsidRPr="008D56E0">
        <w:rPr>
          <w:rFonts w:ascii="Book Antiqua" w:hAnsi="Book Antiqua" w:cs="Times-Roman"/>
          <w:color w:val="131413"/>
        </w:rPr>
        <w:t xml:space="preserve">has 1,000 soldering hours and 800 assembling hours available per week. There are no constraints on the supply of raw materials. Demand for keyboards is unlimited, but at most 350 printers are sold each week. </w:t>
      </w:r>
      <w:r>
        <w:rPr>
          <w:rFonts w:ascii="Book Antiqua" w:hAnsi="Book Antiqua" w:cs="Times-Roman"/>
          <w:color w:val="131413"/>
        </w:rPr>
        <w:t>Determine the best fit values in order to</w:t>
      </w:r>
      <w:r w:rsidRPr="008D56E0">
        <w:rPr>
          <w:rFonts w:ascii="Book Antiqua" w:hAnsi="Book Antiqua" w:cs="Times-Roman"/>
          <w:color w:val="131413"/>
        </w:rPr>
        <w:t xml:space="preserve"> maximize its w</w:t>
      </w:r>
      <w:r>
        <w:rPr>
          <w:rFonts w:ascii="Book Antiqua" w:hAnsi="Book Antiqua" w:cs="Times-Roman"/>
          <w:color w:val="131413"/>
        </w:rPr>
        <w:t>eekly total contribution margin.</w:t>
      </w:r>
      <w:r>
        <w:rPr>
          <w:rFonts w:ascii="Book Antiqua" w:hAnsi="Book Antiqua" w:cs="Times-Roman"/>
          <w:color w:val="131413"/>
        </w:rPr>
        <w:tab/>
        <w:t xml:space="preserve"> </w:t>
      </w:r>
      <w:r>
        <w:rPr>
          <w:rFonts w:ascii="Book Antiqua" w:hAnsi="Book Antiqua"/>
          <w:b/>
        </w:rPr>
        <w:t>12</w:t>
      </w:r>
      <w:r w:rsidRPr="008D59F3">
        <w:rPr>
          <w:rFonts w:ascii="Book Antiqua" w:hAnsi="Book Antiqua"/>
          <w:b/>
        </w:rPr>
        <w:t xml:space="preserve"> Marks</w:t>
      </w:r>
    </w:p>
    <w:p w:rsidR="00641545" w:rsidRDefault="00641545" w:rsidP="00641545">
      <w:pPr>
        <w:autoSpaceDE w:val="0"/>
        <w:autoSpaceDN w:val="0"/>
        <w:adjustRightInd w:val="0"/>
        <w:spacing w:after="0" w:line="240" w:lineRule="auto"/>
        <w:ind w:left="720"/>
        <w:jc w:val="both"/>
        <w:rPr>
          <w:rFonts w:ascii="Book Antiqua" w:hAnsi="Book Antiqua" w:cs="Times-Roman"/>
          <w:color w:val="131413"/>
        </w:rPr>
      </w:pPr>
    </w:p>
    <w:p w:rsidR="00641545" w:rsidRPr="00641545" w:rsidRDefault="00641545" w:rsidP="00641545">
      <w:pPr>
        <w:autoSpaceDE w:val="0"/>
        <w:autoSpaceDN w:val="0"/>
        <w:adjustRightInd w:val="0"/>
        <w:spacing w:after="0" w:line="240" w:lineRule="auto"/>
        <w:ind w:left="720"/>
        <w:jc w:val="both"/>
        <w:rPr>
          <w:rFonts w:ascii="Book Antiqua" w:hAnsi="Book Antiqua" w:cs="Times-Roman"/>
          <w:color w:val="131413"/>
        </w:rPr>
      </w:pPr>
      <w:r w:rsidRPr="00641545">
        <w:rPr>
          <w:rFonts w:ascii="Book Antiqua" w:hAnsi="Book Antiqua" w:cs="Times-Roman"/>
          <w:b/>
          <w:color w:val="131413"/>
        </w:rPr>
        <w:t>Note:</w:t>
      </w:r>
      <w:r>
        <w:rPr>
          <w:rFonts w:ascii="Book Antiqua" w:hAnsi="Book Antiqua" w:cs="Times-Roman"/>
          <w:color w:val="131413"/>
        </w:rPr>
        <w:t xml:space="preserve"> Bonus mark for clarity and uniqueness. Solution can be handwritten or typed, but must be saved as </w:t>
      </w:r>
      <w:proofErr w:type="spellStart"/>
      <w:r>
        <w:rPr>
          <w:rFonts w:ascii="Book Antiqua" w:hAnsi="Book Antiqua" w:cs="Times-Roman"/>
          <w:color w:val="131413"/>
        </w:rPr>
        <w:t>pdf</w:t>
      </w:r>
      <w:proofErr w:type="spellEnd"/>
      <w:r>
        <w:rPr>
          <w:rFonts w:ascii="Book Antiqua" w:hAnsi="Book Antiqua" w:cs="Times-Roman"/>
          <w:color w:val="131413"/>
        </w:rPr>
        <w:t xml:space="preserve"> and submit vi</w:t>
      </w:r>
      <w:bookmarkStart w:id="0" w:name="_GoBack"/>
      <w:bookmarkEnd w:id="0"/>
      <w:r>
        <w:rPr>
          <w:rFonts w:ascii="Book Antiqua" w:hAnsi="Book Antiqua" w:cs="Times-Roman"/>
          <w:color w:val="131413"/>
        </w:rPr>
        <w:t>a the assignment link online.</w:t>
      </w:r>
    </w:p>
    <w:sectPr w:rsidR="00641545" w:rsidRPr="00641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22"/>
    <w:multiLevelType w:val="hybridMultilevel"/>
    <w:tmpl w:val="7B586858"/>
    <w:lvl w:ilvl="0" w:tplc="08090015">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F3"/>
    <w:rsid w:val="005527BE"/>
    <w:rsid w:val="00641545"/>
    <w:rsid w:val="008D5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KEHINDE ADENIJI</dc:creator>
  <cp:lastModifiedBy>KEHINDE ADENIJI</cp:lastModifiedBy>
  <cp:revision>2</cp:revision>
  <dcterms:created xsi:type="dcterms:W3CDTF">2020-04-09T08:51:00Z</dcterms:created>
  <dcterms:modified xsi:type="dcterms:W3CDTF">2020-04-09T08:59:00Z</dcterms:modified>
</cp:coreProperties>
</file>