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75F1C" w14:textId="68112C6E" w:rsidR="008978A5" w:rsidRPr="008978A5" w:rsidRDefault="008978A5" w:rsidP="008978A5">
      <w:pPr>
        <w:shd w:val="clear" w:color="auto" w:fill="FFFFFF"/>
        <w:spacing w:after="0" w:line="240" w:lineRule="auto"/>
        <w:rPr>
          <w:rFonts w:ascii="Arial" w:eastAsia="Times New Roman" w:hAnsi="Arial" w:cs="Arial"/>
          <w:color w:val="666666"/>
          <w:sz w:val="24"/>
          <w:szCs w:val="24"/>
        </w:rPr>
      </w:pPr>
      <w:bookmarkStart w:id="0" w:name="_GoBack"/>
      <w:bookmarkEnd w:id="0"/>
    </w:p>
    <w:p w14:paraId="3E686A60" w14:textId="77777777" w:rsidR="008978A5" w:rsidRPr="008978A5" w:rsidRDefault="008978A5" w:rsidP="008978A5">
      <w:pPr>
        <w:shd w:val="clear" w:color="auto" w:fill="FFFFFF"/>
        <w:spacing w:after="0" w:line="240" w:lineRule="auto"/>
        <w:rPr>
          <w:rFonts w:ascii="Arial" w:eastAsia="Times New Roman" w:hAnsi="Arial" w:cs="Arial"/>
          <w:caps/>
          <w:color w:val="585858"/>
          <w:sz w:val="72"/>
          <w:szCs w:val="72"/>
        </w:rPr>
      </w:pPr>
      <w:hyperlink r:id="rId5" w:tooltip="Home" w:history="1">
        <w:r w:rsidRPr="008978A5">
          <w:rPr>
            <w:rFonts w:ascii="Arial" w:eastAsia="Times New Roman" w:hAnsi="Arial" w:cs="Arial"/>
            <w:caps/>
            <w:color w:val="585858"/>
            <w:sz w:val="72"/>
            <w:szCs w:val="72"/>
            <w:u w:val="single"/>
          </w:rPr>
          <w:t>GLOBAL SOUTH STUDIES</w:t>
        </w:r>
      </w:hyperlink>
    </w:p>
    <w:p w14:paraId="46C5AE00" w14:textId="77777777" w:rsidR="008978A5" w:rsidRPr="008978A5" w:rsidRDefault="008978A5" w:rsidP="008978A5">
      <w:pPr>
        <w:pBdr>
          <w:bottom w:val="single" w:sz="6" w:space="1" w:color="auto"/>
        </w:pBdr>
        <w:spacing w:after="0" w:line="240" w:lineRule="auto"/>
        <w:jc w:val="center"/>
        <w:rPr>
          <w:rFonts w:ascii="Arial" w:eastAsia="Times New Roman" w:hAnsi="Arial" w:cs="Arial"/>
          <w:vanish/>
          <w:sz w:val="16"/>
          <w:szCs w:val="16"/>
        </w:rPr>
      </w:pPr>
      <w:r w:rsidRPr="008978A5">
        <w:rPr>
          <w:rFonts w:ascii="Arial" w:eastAsia="Times New Roman" w:hAnsi="Arial" w:cs="Arial"/>
          <w:vanish/>
          <w:sz w:val="16"/>
          <w:szCs w:val="16"/>
        </w:rPr>
        <w:t>Top of Form</w:t>
      </w:r>
    </w:p>
    <w:p w14:paraId="2663593A" w14:textId="75E25578" w:rsidR="008978A5" w:rsidRPr="008978A5" w:rsidRDefault="008978A5" w:rsidP="008978A5">
      <w:pPr>
        <w:shd w:val="clear" w:color="auto" w:fill="EDECE7"/>
        <w:spacing w:after="0" w:line="240" w:lineRule="auto"/>
        <w:rPr>
          <w:rFonts w:ascii="Arial" w:eastAsia="Times New Roman" w:hAnsi="Arial" w:cs="Arial"/>
          <w:caps/>
          <w:color w:val="666666"/>
          <w:sz w:val="33"/>
          <w:szCs w:val="33"/>
        </w:rPr>
      </w:pPr>
      <w:r w:rsidRPr="008978A5">
        <w:rPr>
          <w:rFonts w:ascii="Arial" w:eastAsia="Times New Roman" w:hAnsi="Arial" w:cs="Arial"/>
          <w:color w:val="666666"/>
          <w:sz w:val="24"/>
          <w:szCs w:val="24"/>
        </w:rPr>
        <w:t> </w:t>
      </w:r>
    </w:p>
    <w:p w14:paraId="4C62C396" w14:textId="77777777" w:rsidR="008978A5" w:rsidRPr="008978A5" w:rsidRDefault="008978A5" w:rsidP="008978A5">
      <w:pPr>
        <w:shd w:val="clear" w:color="auto" w:fill="FFFFFF"/>
        <w:spacing w:after="0" w:line="240" w:lineRule="auto"/>
        <w:rPr>
          <w:rFonts w:ascii="Arial" w:eastAsia="Times New Roman" w:hAnsi="Arial" w:cs="Arial"/>
          <w:caps/>
          <w:color w:val="585858"/>
          <w:spacing w:val="15"/>
          <w:sz w:val="24"/>
          <w:szCs w:val="24"/>
        </w:rPr>
      </w:pPr>
      <w:hyperlink r:id="rId6" w:history="1">
        <w:r w:rsidRPr="008978A5">
          <w:rPr>
            <w:rFonts w:ascii="Arial" w:eastAsia="Times New Roman" w:hAnsi="Arial" w:cs="Arial"/>
            <w:caps/>
            <w:color w:val="666666"/>
            <w:spacing w:val="15"/>
            <w:sz w:val="24"/>
            <w:szCs w:val="24"/>
            <w:u w:val="single"/>
          </w:rPr>
          <w:t>HOME</w:t>
        </w:r>
      </w:hyperlink>
      <w:r w:rsidRPr="008978A5">
        <w:rPr>
          <w:rFonts w:ascii="Arial" w:eastAsia="Times New Roman" w:hAnsi="Arial" w:cs="Arial"/>
          <w:caps/>
          <w:color w:val="585858"/>
          <w:spacing w:val="15"/>
          <w:sz w:val="24"/>
          <w:szCs w:val="24"/>
        </w:rPr>
        <w:t> / WHAT/WHERE IS THE GLOBAL SOUTH?</w:t>
      </w:r>
    </w:p>
    <w:p w14:paraId="03F63035" w14:textId="77777777" w:rsidR="008978A5" w:rsidRPr="008978A5" w:rsidRDefault="008978A5" w:rsidP="008978A5">
      <w:pPr>
        <w:shd w:val="clear" w:color="auto" w:fill="FFFFFF"/>
        <w:spacing w:after="96" w:line="240" w:lineRule="atLeast"/>
        <w:outlineLvl w:val="0"/>
        <w:rPr>
          <w:rFonts w:ascii="Arial" w:eastAsia="Times New Roman" w:hAnsi="Arial" w:cs="Arial"/>
          <w:color w:val="585858"/>
          <w:kern w:val="36"/>
          <w:sz w:val="90"/>
          <w:szCs w:val="90"/>
        </w:rPr>
      </w:pPr>
      <w:r w:rsidRPr="008978A5">
        <w:rPr>
          <w:rFonts w:ascii="Arial" w:eastAsia="Times New Roman" w:hAnsi="Arial" w:cs="Arial"/>
          <w:color w:val="585858"/>
          <w:kern w:val="36"/>
          <w:sz w:val="90"/>
          <w:szCs w:val="90"/>
        </w:rPr>
        <w:t>What/Where is the Global South?</w:t>
      </w:r>
    </w:p>
    <w:p w14:paraId="16A40526" w14:textId="77777777" w:rsidR="008978A5" w:rsidRPr="008978A5" w:rsidRDefault="008978A5" w:rsidP="008978A5">
      <w:pPr>
        <w:shd w:val="clear" w:color="auto" w:fill="FFFFFF"/>
        <w:spacing w:after="240" w:line="408" w:lineRule="atLeast"/>
        <w:rPr>
          <w:rFonts w:ascii="Arial" w:eastAsia="Times New Roman" w:hAnsi="Arial" w:cs="Arial"/>
          <w:color w:val="666666"/>
          <w:sz w:val="24"/>
          <w:szCs w:val="24"/>
        </w:rPr>
      </w:pPr>
      <w:r w:rsidRPr="008978A5">
        <w:rPr>
          <w:rFonts w:ascii="Arial" w:eastAsia="Times New Roman" w:hAnsi="Arial" w:cs="Arial"/>
          <w:color w:val="666666"/>
          <w:sz w:val="24"/>
          <w:szCs w:val="24"/>
        </w:rPr>
        <w:t>By </w:t>
      </w:r>
      <w:hyperlink r:id="rId7" w:tgtFrame="_blank" w:history="1">
        <w:r w:rsidRPr="008978A5">
          <w:rPr>
            <w:rFonts w:ascii="Arial" w:eastAsia="Times New Roman" w:hAnsi="Arial" w:cs="Arial"/>
            <w:color w:val="333333"/>
            <w:sz w:val="24"/>
            <w:szCs w:val="24"/>
            <w:u w:val="single"/>
          </w:rPr>
          <w:t>Anne Garland Mahler</w:t>
        </w:r>
      </w:hyperlink>
      <w:r w:rsidRPr="008978A5">
        <w:rPr>
          <w:rFonts w:ascii="Arial" w:eastAsia="Times New Roman" w:hAnsi="Arial" w:cs="Arial"/>
          <w:color w:val="666666"/>
          <w:sz w:val="24"/>
          <w:szCs w:val="24"/>
        </w:rPr>
        <w:t>, University of Virginia</w:t>
      </w:r>
    </w:p>
    <w:p w14:paraId="2D663682" w14:textId="77777777" w:rsidR="008978A5" w:rsidRPr="008978A5" w:rsidRDefault="008978A5" w:rsidP="008978A5">
      <w:pPr>
        <w:shd w:val="clear" w:color="auto" w:fill="FFFFFF"/>
        <w:spacing w:after="240" w:line="408" w:lineRule="atLeast"/>
        <w:jc w:val="both"/>
        <w:rPr>
          <w:rFonts w:ascii="Arial" w:eastAsia="Times New Roman" w:hAnsi="Arial" w:cs="Arial"/>
          <w:color w:val="666666"/>
          <w:sz w:val="24"/>
          <w:szCs w:val="24"/>
        </w:rPr>
      </w:pPr>
      <w:r w:rsidRPr="008978A5">
        <w:rPr>
          <w:rFonts w:ascii="Arial" w:eastAsia="Times New Roman" w:hAnsi="Arial" w:cs="Arial"/>
          <w:color w:val="666666"/>
          <w:sz w:val="24"/>
          <w:szCs w:val="24"/>
        </w:rPr>
        <w:t>The Global South as a critical concept has three primary definitions. First, it has traditionally been used within intergovernmental development organizations –– primarily those that originated in the Non-Aligned Movement</w:t>
      </w:r>
      <w:r w:rsidRPr="008978A5">
        <w:rPr>
          <w:rFonts w:ascii="Arial" w:eastAsia="Times New Roman" w:hAnsi="Arial" w:cs="Arial"/>
          <w:color w:val="666666"/>
          <w:sz w:val="24"/>
          <w:szCs w:val="24"/>
        </w:rPr>
        <w:softHyphen/>
        <w:t xml:space="preserve"> </w:t>
      </w:r>
      <w:r w:rsidRPr="008978A5">
        <w:rPr>
          <w:rFonts w:ascii="Arial" w:eastAsia="Times New Roman" w:hAnsi="Arial" w:cs="Arial"/>
          <w:color w:val="666666"/>
          <w:sz w:val="24"/>
          <w:szCs w:val="24"/>
        </w:rPr>
        <w:softHyphen/>
        <w:t>–– to refer to economically disadvantaged nation-states and as a post-cold war alternative to “Third World.” However, in recent years and within a variety of fields, the Global South is employed in a post-national sense to address spaces and peoples negatively impacted by contemporary capitalist globalization.</w:t>
      </w:r>
    </w:p>
    <w:p w14:paraId="4545D971" w14:textId="77777777" w:rsidR="008978A5" w:rsidRPr="008978A5" w:rsidRDefault="008978A5" w:rsidP="008978A5">
      <w:pPr>
        <w:shd w:val="clear" w:color="auto" w:fill="FFFFFF"/>
        <w:spacing w:after="240" w:line="408" w:lineRule="atLeast"/>
        <w:jc w:val="both"/>
        <w:rPr>
          <w:rFonts w:ascii="Arial" w:eastAsia="Times New Roman" w:hAnsi="Arial" w:cs="Arial"/>
          <w:color w:val="666666"/>
          <w:sz w:val="24"/>
          <w:szCs w:val="24"/>
        </w:rPr>
      </w:pPr>
      <w:r w:rsidRPr="008978A5">
        <w:rPr>
          <w:rFonts w:ascii="Arial" w:eastAsia="Times New Roman" w:hAnsi="Arial" w:cs="Arial"/>
          <w:color w:val="666666"/>
          <w:sz w:val="24"/>
          <w:szCs w:val="24"/>
        </w:rPr>
        <w:t xml:space="preserve">In this second definition, the Global South captures a </w:t>
      </w:r>
      <w:proofErr w:type="spellStart"/>
      <w:r w:rsidRPr="008978A5">
        <w:rPr>
          <w:rFonts w:ascii="Arial" w:eastAsia="Times New Roman" w:hAnsi="Arial" w:cs="Arial"/>
          <w:color w:val="666666"/>
          <w:sz w:val="24"/>
          <w:szCs w:val="24"/>
        </w:rPr>
        <w:t>deterritorialized</w:t>
      </w:r>
      <w:proofErr w:type="spellEnd"/>
      <w:r w:rsidRPr="008978A5">
        <w:rPr>
          <w:rFonts w:ascii="Arial" w:eastAsia="Times New Roman" w:hAnsi="Arial" w:cs="Arial"/>
          <w:color w:val="666666"/>
          <w:sz w:val="24"/>
          <w:szCs w:val="24"/>
        </w:rPr>
        <w:t xml:space="preserve"> geography of capitalism’s externalities and means to account for subjugated peoples within the borders of wealthier countries, such that there are economic Souths in the geographic North and Norths in the geographic South. While this usage relies on a longer tradition of analysis of the North’s geographic Souths</w:t>
      </w:r>
      <w:r w:rsidRPr="008978A5">
        <w:rPr>
          <w:rFonts w:ascii="Arial" w:eastAsia="Times New Roman" w:hAnsi="Arial" w:cs="Arial"/>
          <w:color w:val="666666"/>
          <w:sz w:val="24"/>
          <w:szCs w:val="24"/>
        </w:rPr>
        <w:softHyphen/>
        <w:t xml:space="preserve"> </w:t>
      </w:r>
      <w:r w:rsidRPr="008978A5">
        <w:rPr>
          <w:rFonts w:ascii="Arial" w:eastAsia="Times New Roman" w:hAnsi="Arial" w:cs="Arial"/>
          <w:color w:val="666666"/>
          <w:sz w:val="24"/>
          <w:szCs w:val="24"/>
        </w:rPr>
        <w:softHyphen/>
        <w:t>–– wherein the South represents an internal periphery and subaltern relational position –– the epithet “global” is used to unhinge the South from a one-to-one relation to geography.</w:t>
      </w:r>
    </w:p>
    <w:p w14:paraId="23B39114" w14:textId="77777777" w:rsidR="008978A5" w:rsidRPr="008978A5" w:rsidRDefault="008978A5" w:rsidP="008978A5">
      <w:pPr>
        <w:shd w:val="clear" w:color="auto" w:fill="FFFFFF"/>
        <w:spacing w:after="240" w:line="408" w:lineRule="atLeast"/>
        <w:jc w:val="both"/>
        <w:rPr>
          <w:rFonts w:ascii="Arial" w:eastAsia="Times New Roman" w:hAnsi="Arial" w:cs="Arial"/>
          <w:color w:val="666666"/>
          <w:sz w:val="24"/>
          <w:szCs w:val="24"/>
        </w:rPr>
      </w:pPr>
      <w:r w:rsidRPr="008978A5">
        <w:rPr>
          <w:rFonts w:ascii="Arial" w:eastAsia="Times New Roman" w:hAnsi="Arial" w:cs="Arial"/>
          <w:color w:val="666666"/>
          <w:sz w:val="24"/>
          <w:szCs w:val="24"/>
        </w:rPr>
        <w:t xml:space="preserve">It is through this </w:t>
      </w:r>
      <w:proofErr w:type="spellStart"/>
      <w:r w:rsidRPr="008978A5">
        <w:rPr>
          <w:rFonts w:ascii="Arial" w:eastAsia="Times New Roman" w:hAnsi="Arial" w:cs="Arial"/>
          <w:color w:val="666666"/>
          <w:sz w:val="24"/>
          <w:szCs w:val="24"/>
        </w:rPr>
        <w:t>deterritorial</w:t>
      </w:r>
      <w:proofErr w:type="spellEnd"/>
      <w:r w:rsidRPr="008978A5">
        <w:rPr>
          <w:rFonts w:ascii="Arial" w:eastAsia="Times New Roman" w:hAnsi="Arial" w:cs="Arial"/>
          <w:color w:val="666666"/>
          <w:sz w:val="24"/>
          <w:szCs w:val="24"/>
        </w:rPr>
        <w:t xml:space="preserve"> conceptualization that a third meaning is attributed to the Global South in which it refers to the resistant imaginary of a transnational political subject that results from a shared experience of subjugation under contemporary global capitalism. This subject is forged when the world’s "Souths" recognize one another and view their conditions as shared (López 2007; </w:t>
      </w:r>
      <w:proofErr w:type="spellStart"/>
      <w:r w:rsidRPr="008978A5">
        <w:rPr>
          <w:rFonts w:ascii="Arial" w:eastAsia="Times New Roman" w:hAnsi="Arial" w:cs="Arial"/>
          <w:color w:val="666666"/>
          <w:sz w:val="24"/>
          <w:szCs w:val="24"/>
        </w:rPr>
        <w:t>Prashad</w:t>
      </w:r>
      <w:proofErr w:type="spellEnd"/>
      <w:r w:rsidRPr="008978A5">
        <w:rPr>
          <w:rFonts w:ascii="Arial" w:eastAsia="Times New Roman" w:hAnsi="Arial" w:cs="Arial"/>
          <w:color w:val="666666"/>
          <w:sz w:val="24"/>
          <w:szCs w:val="24"/>
        </w:rPr>
        <w:t xml:space="preserve"> 2012). The use of the Global South </w:t>
      </w:r>
      <w:r w:rsidRPr="008978A5">
        <w:rPr>
          <w:rFonts w:ascii="Arial" w:eastAsia="Times New Roman" w:hAnsi="Arial" w:cs="Arial"/>
          <w:color w:val="666666"/>
          <w:sz w:val="24"/>
          <w:szCs w:val="24"/>
        </w:rPr>
        <w:lastRenderedPageBreak/>
        <w:t xml:space="preserve">to refer to a political subjectivity draws from the rhetoric of the so-called Third World Project, or the non-aligned and radical internationalist discourses of the cold war. In this sense, the Global South may productively be considered a direct response to the category of </w:t>
      </w:r>
      <w:proofErr w:type="spellStart"/>
      <w:r w:rsidRPr="008978A5">
        <w:rPr>
          <w:rFonts w:ascii="Arial" w:eastAsia="Times New Roman" w:hAnsi="Arial" w:cs="Arial"/>
          <w:color w:val="666666"/>
          <w:sz w:val="24"/>
          <w:szCs w:val="24"/>
        </w:rPr>
        <w:t>postcoloniality</w:t>
      </w:r>
      <w:proofErr w:type="spellEnd"/>
      <w:r w:rsidRPr="008978A5">
        <w:rPr>
          <w:rFonts w:ascii="Arial" w:eastAsia="Times New Roman" w:hAnsi="Arial" w:cs="Arial"/>
          <w:color w:val="666666"/>
          <w:sz w:val="24"/>
          <w:szCs w:val="24"/>
        </w:rPr>
        <w:t xml:space="preserve"> in that it captures both a political collectivity and ideological formulation that arises from lateral solidarities among the world’s multiple Souths and moves beyond the analysis of the operation of power through colonial difference towards networked theories of power within contemporary global capitalism.</w:t>
      </w:r>
    </w:p>
    <w:p w14:paraId="1EE0C968" w14:textId="1146FBE4" w:rsidR="008978A5" w:rsidRPr="008978A5" w:rsidRDefault="008978A5" w:rsidP="008978A5">
      <w:pPr>
        <w:shd w:val="clear" w:color="auto" w:fill="FFFFFF"/>
        <w:spacing w:after="240" w:line="408" w:lineRule="atLeast"/>
        <w:jc w:val="both"/>
        <w:rPr>
          <w:rFonts w:ascii="Arial" w:eastAsia="Times New Roman" w:hAnsi="Arial" w:cs="Arial"/>
          <w:color w:val="666666"/>
          <w:sz w:val="24"/>
          <w:szCs w:val="24"/>
        </w:rPr>
      </w:pPr>
      <w:r w:rsidRPr="008978A5">
        <w:rPr>
          <w:rFonts w:ascii="Arial" w:eastAsia="Times New Roman" w:hAnsi="Arial" w:cs="Arial"/>
          <w:color w:val="666666"/>
          <w:sz w:val="24"/>
          <w:szCs w:val="24"/>
        </w:rPr>
        <w:t>Critical scholarship that falls under the rubric of Global South Studies is invested in the analysis of the formation of a Global South subjectivity, the study of power and racialization within global capitalism in ways that transcend the nation-state as the unit of comparative analysis, and in tracing both contemporary South-South relations –– or relations among subaltern groups across national, linguistic, racial, and ethnic lines –– as well as the histories of those relations in prior forms of South-South exchange. </w:t>
      </w:r>
      <w:r w:rsidRPr="008978A5">
        <w:rPr>
          <w:rFonts w:ascii="Arial" w:eastAsia="Times New Roman" w:hAnsi="Arial" w:cs="Arial"/>
          <w:color w:val="585858"/>
          <w:sz w:val="23"/>
          <w:szCs w:val="23"/>
        </w:rPr>
        <w:t xml:space="preserve"> </w:t>
      </w:r>
    </w:p>
    <w:p w14:paraId="2257B829" w14:textId="77777777" w:rsidR="008978A5" w:rsidRDefault="008978A5" w:rsidP="008978A5">
      <w:pPr>
        <w:jc w:val="both"/>
      </w:pPr>
    </w:p>
    <w:sectPr w:rsidR="0089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9073B"/>
    <w:multiLevelType w:val="multilevel"/>
    <w:tmpl w:val="336A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82343"/>
    <w:multiLevelType w:val="multilevel"/>
    <w:tmpl w:val="CEFE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A5"/>
    <w:rsid w:val="0089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B7B8"/>
  <w15:chartTrackingRefBased/>
  <w15:docId w15:val="{785E3F5E-9C0A-4CA7-A2A0-4DA3694F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7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7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8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78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78A5"/>
    <w:rPr>
      <w:color w:val="0000FF"/>
      <w:u w:val="single"/>
    </w:rPr>
  </w:style>
  <w:style w:type="paragraph" w:customStyle="1" w:styleId="menu-325">
    <w:name w:val="menu-325"/>
    <w:basedOn w:val="Normal"/>
    <w:rsid w:val="0089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861">
    <w:name w:val="menu-1861"/>
    <w:basedOn w:val="Normal"/>
    <w:rsid w:val="0089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826">
    <w:name w:val="menu-1826"/>
    <w:basedOn w:val="Normal"/>
    <w:rsid w:val="0089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326">
    <w:name w:val="menu-326"/>
    <w:basedOn w:val="Normal"/>
    <w:rsid w:val="008978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78A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978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8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8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8A5"/>
    <w:rPr>
      <w:rFonts w:ascii="Arial" w:eastAsia="Times New Roman" w:hAnsi="Arial" w:cs="Arial"/>
      <w:vanish/>
      <w:sz w:val="16"/>
      <w:szCs w:val="16"/>
    </w:rPr>
  </w:style>
  <w:style w:type="paragraph" w:customStyle="1" w:styleId="concepts">
    <w:name w:val="concepts"/>
    <w:basedOn w:val="Normal"/>
    <w:rsid w:val="0089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nkers">
    <w:name w:val="thinkers"/>
    <w:basedOn w:val="Normal"/>
    <w:rsid w:val="0089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ments">
    <w:name w:val="moments"/>
    <w:basedOn w:val="Normal"/>
    <w:rsid w:val="0089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ues">
    <w:name w:val="issues"/>
    <w:basedOn w:val="Normal"/>
    <w:rsid w:val="0089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breadcrumb">
    <w:name w:val="last-breadcrumb"/>
    <w:basedOn w:val="DefaultParagraphFont"/>
    <w:rsid w:val="008978A5"/>
  </w:style>
  <w:style w:type="character" w:styleId="Emphasis">
    <w:name w:val="Emphasis"/>
    <w:basedOn w:val="DefaultParagraphFont"/>
    <w:uiPriority w:val="20"/>
    <w:qFormat/>
    <w:rsid w:val="008978A5"/>
    <w:rPr>
      <w:i/>
      <w:iCs/>
    </w:rPr>
  </w:style>
  <w:style w:type="character" w:styleId="Strong">
    <w:name w:val="Strong"/>
    <w:basedOn w:val="DefaultParagraphFont"/>
    <w:uiPriority w:val="22"/>
    <w:qFormat/>
    <w:rsid w:val="008978A5"/>
    <w:rPr>
      <w:b/>
      <w:bCs/>
    </w:rPr>
  </w:style>
  <w:style w:type="paragraph" w:customStyle="1" w:styleId="copyright">
    <w:name w:val="copyright"/>
    <w:basedOn w:val="Normal"/>
    <w:rsid w:val="0089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
    <w:name w:val="contact"/>
    <w:basedOn w:val="Normal"/>
    <w:rsid w:val="008978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5120">
      <w:bodyDiv w:val="1"/>
      <w:marLeft w:val="0"/>
      <w:marRight w:val="0"/>
      <w:marTop w:val="0"/>
      <w:marBottom w:val="0"/>
      <w:divBdr>
        <w:top w:val="none" w:sz="0" w:space="0" w:color="auto"/>
        <w:left w:val="none" w:sz="0" w:space="0" w:color="auto"/>
        <w:bottom w:val="none" w:sz="0" w:space="0" w:color="auto"/>
        <w:right w:val="none" w:sz="0" w:space="0" w:color="auto"/>
      </w:divBdr>
      <w:divsChild>
        <w:div w:id="82071632">
          <w:marLeft w:val="0"/>
          <w:marRight w:val="0"/>
          <w:marTop w:val="0"/>
          <w:marBottom w:val="0"/>
          <w:divBdr>
            <w:top w:val="none" w:sz="0" w:space="0" w:color="auto"/>
            <w:left w:val="none" w:sz="0" w:space="0" w:color="auto"/>
            <w:bottom w:val="none" w:sz="0" w:space="0" w:color="auto"/>
            <w:right w:val="none" w:sz="0" w:space="0" w:color="auto"/>
          </w:divBdr>
        </w:div>
        <w:div w:id="2115317554">
          <w:marLeft w:val="0"/>
          <w:marRight w:val="0"/>
          <w:marTop w:val="0"/>
          <w:marBottom w:val="0"/>
          <w:divBdr>
            <w:top w:val="none" w:sz="0" w:space="0" w:color="auto"/>
            <w:left w:val="none" w:sz="0" w:space="0" w:color="auto"/>
            <w:bottom w:val="none" w:sz="0" w:space="0" w:color="auto"/>
            <w:right w:val="none" w:sz="0" w:space="0" w:color="auto"/>
          </w:divBdr>
          <w:divsChild>
            <w:div w:id="1470097">
              <w:marLeft w:val="0"/>
              <w:marRight w:val="0"/>
              <w:marTop w:val="1500"/>
              <w:marBottom w:val="0"/>
              <w:divBdr>
                <w:top w:val="none" w:sz="0" w:space="0" w:color="auto"/>
                <w:left w:val="none" w:sz="0" w:space="0" w:color="auto"/>
                <w:bottom w:val="none" w:sz="0" w:space="0" w:color="auto"/>
                <w:right w:val="none" w:sz="0" w:space="0" w:color="auto"/>
              </w:divBdr>
              <w:divsChild>
                <w:div w:id="740297428">
                  <w:marLeft w:val="0"/>
                  <w:marRight w:val="0"/>
                  <w:marTop w:val="0"/>
                  <w:marBottom w:val="0"/>
                  <w:divBdr>
                    <w:top w:val="none" w:sz="0" w:space="0" w:color="auto"/>
                    <w:left w:val="none" w:sz="0" w:space="0" w:color="auto"/>
                    <w:bottom w:val="none" w:sz="0" w:space="0" w:color="auto"/>
                    <w:right w:val="none" w:sz="0" w:space="0" w:color="auto"/>
                  </w:divBdr>
                  <w:divsChild>
                    <w:div w:id="530653037">
                      <w:marLeft w:val="0"/>
                      <w:marRight w:val="0"/>
                      <w:marTop w:val="0"/>
                      <w:marBottom w:val="0"/>
                      <w:divBdr>
                        <w:top w:val="none" w:sz="0" w:space="0" w:color="auto"/>
                        <w:left w:val="none" w:sz="0" w:space="0" w:color="auto"/>
                        <w:bottom w:val="none" w:sz="0" w:space="0" w:color="auto"/>
                        <w:right w:val="none" w:sz="0" w:space="0" w:color="auto"/>
                      </w:divBdr>
                      <w:divsChild>
                        <w:div w:id="277874706">
                          <w:marLeft w:val="0"/>
                          <w:marRight w:val="0"/>
                          <w:marTop w:val="0"/>
                          <w:marBottom w:val="0"/>
                          <w:divBdr>
                            <w:top w:val="none" w:sz="0" w:space="0" w:color="auto"/>
                            <w:left w:val="none" w:sz="0" w:space="0" w:color="auto"/>
                            <w:bottom w:val="none" w:sz="0" w:space="0" w:color="auto"/>
                            <w:right w:val="none" w:sz="0" w:space="0" w:color="auto"/>
                          </w:divBdr>
                          <w:divsChild>
                            <w:div w:id="1089276851">
                              <w:marLeft w:val="0"/>
                              <w:marRight w:val="0"/>
                              <w:marTop w:val="0"/>
                              <w:marBottom w:val="0"/>
                              <w:divBdr>
                                <w:top w:val="none" w:sz="0" w:space="0" w:color="auto"/>
                                <w:left w:val="none" w:sz="0" w:space="0" w:color="auto"/>
                                <w:bottom w:val="none" w:sz="0" w:space="0" w:color="auto"/>
                                <w:right w:val="none" w:sz="0" w:space="0" w:color="auto"/>
                              </w:divBdr>
                              <w:divsChild>
                                <w:div w:id="1376005178">
                                  <w:marLeft w:val="0"/>
                                  <w:marRight w:val="0"/>
                                  <w:marTop w:val="0"/>
                                  <w:marBottom w:val="0"/>
                                  <w:divBdr>
                                    <w:top w:val="none" w:sz="0" w:space="0" w:color="auto"/>
                                    <w:left w:val="none" w:sz="0" w:space="0" w:color="auto"/>
                                    <w:bottom w:val="none" w:sz="0" w:space="0" w:color="auto"/>
                                    <w:right w:val="none" w:sz="0" w:space="0" w:color="auto"/>
                                  </w:divBdr>
                                </w:div>
                              </w:divsChild>
                            </w:div>
                            <w:div w:id="567111942">
                              <w:marLeft w:val="0"/>
                              <w:marRight w:val="0"/>
                              <w:marTop w:val="0"/>
                              <w:marBottom w:val="0"/>
                              <w:divBdr>
                                <w:top w:val="none" w:sz="0" w:space="0" w:color="auto"/>
                                <w:left w:val="none" w:sz="0" w:space="0" w:color="auto"/>
                                <w:bottom w:val="none" w:sz="0" w:space="0" w:color="auto"/>
                                <w:right w:val="none" w:sz="0" w:space="0" w:color="auto"/>
                              </w:divBdr>
                              <w:divsChild>
                                <w:div w:id="492990112">
                                  <w:marLeft w:val="0"/>
                                  <w:marRight w:val="0"/>
                                  <w:marTop w:val="0"/>
                                  <w:marBottom w:val="0"/>
                                  <w:divBdr>
                                    <w:top w:val="none" w:sz="0" w:space="0" w:color="auto"/>
                                    <w:left w:val="none" w:sz="0" w:space="0" w:color="auto"/>
                                    <w:bottom w:val="none" w:sz="0" w:space="0" w:color="auto"/>
                                    <w:right w:val="none" w:sz="0" w:space="0" w:color="auto"/>
                                  </w:divBdr>
                                  <w:divsChild>
                                    <w:div w:id="15190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437132">
              <w:marLeft w:val="0"/>
              <w:marRight w:val="0"/>
              <w:marTop w:val="0"/>
              <w:marBottom w:val="0"/>
              <w:divBdr>
                <w:top w:val="none" w:sz="0" w:space="0" w:color="auto"/>
                <w:left w:val="none" w:sz="0" w:space="0" w:color="auto"/>
                <w:bottom w:val="none" w:sz="0" w:space="0" w:color="auto"/>
                <w:right w:val="none" w:sz="0" w:space="0" w:color="auto"/>
              </w:divBdr>
              <w:divsChild>
                <w:div w:id="961157075">
                  <w:marLeft w:val="0"/>
                  <w:marRight w:val="0"/>
                  <w:marTop w:val="0"/>
                  <w:marBottom w:val="0"/>
                  <w:divBdr>
                    <w:top w:val="none" w:sz="0" w:space="0" w:color="auto"/>
                    <w:left w:val="none" w:sz="0" w:space="0" w:color="auto"/>
                    <w:bottom w:val="none" w:sz="0" w:space="0" w:color="auto"/>
                    <w:right w:val="none" w:sz="0" w:space="0" w:color="auto"/>
                  </w:divBdr>
                  <w:divsChild>
                    <w:div w:id="447286798">
                      <w:marLeft w:val="0"/>
                      <w:marRight w:val="0"/>
                      <w:marTop w:val="0"/>
                      <w:marBottom w:val="0"/>
                      <w:divBdr>
                        <w:top w:val="none" w:sz="0" w:space="0" w:color="auto"/>
                        <w:left w:val="none" w:sz="0" w:space="0" w:color="auto"/>
                        <w:bottom w:val="none" w:sz="0" w:space="0" w:color="auto"/>
                        <w:right w:val="none" w:sz="0" w:space="0" w:color="auto"/>
                      </w:divBdr>
                      <w:divsChild>
                        <w:div w:id="1531724075">
                          <w:marLeft w:val="0"/>
                          <w:marRight w:val="0"/>
                          <w:marTop w:val="0"/>
                          <w:marBottom w:val="0"/>
                          <w:divBdr>
                            <w:top w:val="none" w:sz="0" w:space="0" w:color="auto"/>
                            <w:left w:val="none" w:sz="0" w:space="0" w:color="auto"/>
                            <w:bottom w:val="none" w:sz="0" w:space="0" w:color="auto"/>
                            <w:right w:val="none" w:sz="0" w:space="0" w:color="auto"/>
                          </w:divBdr>
                          <w:divsChild>
                            <w:div w:id="1466192739">
                              <w:marLeft w:val="0"/>
                              <w:marRight w:val="0"/>
                              <w:marTop w:val="0"/>
                              <w:marBottom w:val="0"/>
                              <w:divBdr>
                                <w:top w:val="none" w:sz="0" w:space="0" w:color="auto"/>
                                <w:left w:val="none" w:sz="0" w:space="0" w:color="auto"/>
                                <w:bottom w:val="none" w:sz="0" w:space="0" w:color="auto"/>
                                <w:right w:val="none" w:sz="0" w:space="0" w:color="auto"/>
                              </w:divBdr>
                              <w:divsChild>
                                <w:div w:id="1256939482">
                                  <w:marLeft w:val="0"/>
                                  <w:marRight w:val="0"/>
                                  <w:marTop w:val="0"/>
                                  <w:marBottom w:val="0"/>
                                  <w:divBdr>
                                    <w:top w:val="none" w:sz="0" w:space="0" w:color="auto"/>
                                    <w:left w:val="none" w:sz="0" w:space="0" w:color="auto"/>
                                    <w:bottom w:val="none" w:sz="0" w:space="0" w:color="auto"/>
                                    <w:right w:val="none" w:sz="0" w:space="0" w:color="auto"/>
                                  </w:divBdr>
                                </w:div>
                              </w:divsChild>
                            </w:div>
                            <w:div w:id="2089422911">
                              <w:marLeft w:val="0"/>
                              <w:marRight w:val="0"/>
                              <w:marTop w:val="225"/>
                              <w:marBottom w:val="0"/>
                              <w:divBdr>
                                <w:top w:val="none" w:sz="0" w:space="0" w:color="auto"/>
                                <w:left w:val="none" w:sz="0" w:space="0" w:color="auto"/>
                                <w:bottom w:val="none" w:sz="0" w:space="0" w:color="auto"/>
                                <w:right w:val="none" w:sz="0" w:space="0" w:color="auto"/>
                              </w:divBdr>
                              <w:divsChild>
                                <w:div w:id="2124184995">
                                  <w:marLeft w:val="0"/>
                                  <w:marRight w:val="0"/>
                                  <w:marTop w:val="0"/>
                                  <w:marBottom w:val="0"/>
                                  <w:divBdr>
                                    <w:top w:val="none" w:sz="0" w:space="0" w:color="auto"/>
                                    <w:left w:val="none" w:sz="0" w:space="0" w:color="auto"/>
                                    <w:bottom w:val="none" w:sz="0" w:space="0" w:color="auto"/>
                                    <w:right w:val="none" w:sz="0" w:space="0" w:color="auto"/>
                                  </w:divBdr>
                                  <w:divsChild>
                                    <w:div w:id="343360894">
                                      <w:marLeft w:val="0"/>
                                      <w:marRight w:val="0"/>
                                      <w:marTop w:val="0"/>
                                      <w:marBottom w:val="0"/>
                                      <w:divBdr>
                                        <w:top w:val="none" w:sz="0" w:space="0" w:color="auto"/>
                                        <w:left w:val="none" w:sz="0" w:space="0" w:color="auto"/>
                                        <w:bottom w:val="none" w:sz="0" w:space="0" w:color="auto"/>
                                        <w:right w:val="none" w:sz="0" w:space="0" w:color="auto"/>
                                      </w:divBdr>
                                      <w:divsChild>
                                        <w:div w:id="1174615501">
                                          <w:marLeft w:val="0"/>
                                          <w:marRight w:val="0"/>
                                          <w:marTop w:val="0"/>
                                          <w:marBottom w:val="0"/>
                                          <w:divBdr>
                                            <w:top w:val="none" w:sz="0" w:space="0" w:color="auto"/>
                                            <w:left w:val="none" w:sz="0" w:space="0" w:color="auto"/>
                                            <w:bottom w:val="none" w:sz="0" w:space="0" w:color="auto"/>
                                            <w:right w:val="none" w:sz="0" w:space="0" w:color="auto"/>
                                          </w:divBdr>
                                          <w:divsChild>
                                            <w:div w:id="1061246106">
                                              <w:marLeft w:val="0"/>
                                              <w:marRight w:val="0"/>
                                              <w:marTop w:val="0"/>
                                              <w:marBottom w:val="0"/>
                                              <w:divBdr>
                                                <w:top w:val="none" w:sz="0" w:space="0" w:color="auto"/>
                                                <w:left w:val="none" w:sz="0" w:space="0" w:color="auto"/>
                                                <w:bottom w:val="none" w:sz="0" w:space="0" w:color="auto"/>
                                                <w:right w:val="none" w:sz="0" w:space="0" w:color="auto"/>
                                              </w:divBdr>
                                              <w:divsChild>
                                                <w:div w:id="675613745">
                                                  <w:marLeft w:val="0"/>
                                                  <w:marRight w:val="0"/>
                                                  <w:marTop w:val="240"/>
                                                  <w:marBottom w:val="240"/>
                                                  <w:divBdr>
                                                    <w:top w:val="none" w:sz="0" w:space="0" w:color="auto"/>
                                                    <w:left w:val="none" w:sz="0" w:space="0" w:color="auto"/>
                                                    <w:bottom w:val="none" w:sz="0" w:space="0" w:color="auto"/>
                                                    <w:right w:val="none" w:sz="0" w:space="0" w:color="auto"/>
                                                  </w:divBdr>
                                                </w:div>
                                                <w:div w:id="11994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966013">
              <w:marLeft w:val="0"/>
              <w:marRight w:val="0"/>
              <w:marTop w:val="0"/>
              <w:marBottom w:val="0"/>
              <w:divBdr>
                <w:top w:val="none" w:sz="0" w:space="0" w:color="auto"/>
                <w:left w:val="none" w:sz="0" w:space="0" w:color="auto"/>
                <w:bottom w:val="none" w:sz="0" w:space="0" w:color="auto"/>
                <w:right w:val="none" w:sz="0" w:space="0" w:color="auto"/>
              </w:divBdr>
              <w:divsChild>
                <w:div w:id="719979284">
                  <w:marLeft w:val="0"/>
                  <w:marRight w:val="0"/>
                  <w:marTop w:val="0"/>
                  <w:marBottom w:val="0"/>
                  <w:divBdr>
                    <w:top w:val="none" w:sz="0" w:space="0" w:color="auto"/>
                    <w:left w:val="none" w:sz="0" w:space="0" w:color="auto"/>
                    <w:bottom w:val="none" w:sz="0" w:space="0" w:color="auto"/>
                    <w:right w:val="none" w:sz="0" w:space="0" w:color="auto"/>
                  </w:divBdr>
                  <w:divsChild>
                    <w:div w:id="259028975">
                      <w:marLeft w:val="0"/>
                      <w:marRight w:val="0"/>
                      <w:marTop w:val="0"/>
                      <w:marBottom w:val="0"/>
                      <w:divBdr>
                        <w:top w:val="none" w:sz="0" w:space="0" w:color="auto"/>
                        <w:left w:val="none" w:sz="0" w:space="0" w:color="auto"/>
                        <w:bottom w:val="none" w:sz="0" w:space="0" w:color="auto"/>
                        <w:right w:val="none" w:sz="0" w:space="0" w:color="auto"/>
                      </w:divBdr>
                      <w:divsChild>
                        <w:div w:id="137648164">
                          <w:marLeft w:val="0"/>
                          <w:marRight w:val="0"/>
                          <w:marTop w:val="0"/>
                          <w:marBottom w:val="0"/>
                          <w:divBdr>
                            <w:top w:val="none" w:sz="0" w:space="0" w:color="auto"/>
                            <w:left w:val="none" w:sz="0" w:space="0" w:color="auto"/>
                            <w:bottom w:val="none" w:sz="0" w:space="0" w:color="auto"/>
                            <w:right w:val="none" w:sz="0" w:space="0" w:color="auto"/>
                          </w:divBdr>
                          <w:divsChild>
                            <w:div w:id="985472903">
                              <w:marLeft w:val="0"/>
                              <w:marRight w:val="0"/>
                              <w:marTop w:val="0"/>
                              <w:marBottom w:val="0"/>
                              <w:divBdr>
                                <w:top w:val="none" w:sz="0" w:space="0" w:color="auto"/>
                                <w:left w:val="none" w:sz="0" w:space="0" w:color="auto"/>
                                <w:bottom w:val="none" w:sz="0" w:space="0" w:color="auto"/>
                                <w:right w:val="none" w:sz="0" w:space="0" w:color="auto"/>
                              </w:divBdr>
                              <w:divsChild>
                                <w:div w:id="1863277696">
                                  <w:marLeft w:val="0"/>
                                  <w:marRight w:val="0"/>
                                  <w:marTop w:val="0"/>
                                  <w:marBottom w:val="0"/>
                                  <w:divBdr>
                                    <w:top w:val="none" w:sz="0" w:space="0" w:color="auto"/>
                                    <w:left w:val="none" w:sz="0" w:space="0" w:color="auto"/>
                                    <w:bottom w:val="none" w:sz="0" w:space="0" w:color="auto"/>
                                    <w:right w:val="none" w:sz="0" w:space="0" w:color="auto"/>
                                  </w:divBdr>
                                  <w:divsChild>
                                    <w:div w:id="17082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016068">
              <w:marLeft w:val="0"/>
              <w:marRight w:val="0"/>
              <w:marTop w:val="0"/>
              <w:marBottom w:val="0"/>
              <w:divBdr>
                <w:top w:val="none" w:sz="0" w:space="0" w:color="auto"/>
                <w:left w:val="none" w:sz="0" w:space="0" w:color="auto"/>
                <w:bottom w:val="none" w:sz="0" w:space="0" w:color="auto"/>
                <w:right w:val="none" w:sz="0" w:space="0" w:color="auto"/>
              </w:divBdr>
              <w:divsChild>
                <w:div w:id="434444124">
                  <w:marLeft w:val="0"/>
                  <w:marRight w:val="0"/>
                  <w:marTop w:val="600"/>
                  <w:marBottom w:val="600"/>
                  <w:divBdr>
                    <w:top w:val="none" w:sz="0" w:space="0" w:color="auto"/>
                    <w:left w:val="none" w:sz="0" w:space="0" w:color="auto"/>
                    <w:bottom w:val="none" w:sz="0" w:space="0" w:color="auto"/>
                    <w:right w:val="none" w:sz="0" w:space="0" w:color="auto"/>
                  </w:divBdr>
                  <w:divsChild>
                    <w:div w:id="1860042766">
                      <w:marLeft w:val="0"/>
                      <w:marRight w:val="0"/>
                      <w:marTop w:val="0"/>
                      <w:marBottom w:val="0"/>
                      <w:divBdr>
                        <w:top w:val="none" w:sz="0" w:space="0" w:color="auto"/>
                        <w:left w:val="none" w:sz="0" w:space="0" w:color="auto"/>
                        <w:bottom w:val="none" w:sz="0" w:space="0" w:color="auto"/>
                        <w:right w:val="none" w:sz="0" w:space="0" w:color="auto"/>
                      </w:divBdr>
                      <w:divsChild>
                        <w:div w:id="1664507029">
                          <w:marLeft w:val="0"/>
                          <w:marRight w:val="0"/>
                          <w:marTop w:val="0"/>
                          <w:marBottom w:val="0"/>
                          <w:divBdr>
                            <w:top w:val="none" w:sz="0" w:space="0" w:color="auto"/>
                            <w:left w:val="none" w:sz="0" w:space="0" w:color="auto"/>
                            <w:bottom w:val="none" w:sz="0" w:space="0" w:color="auto"/>
                            <w:right w:val="none" w:sz="0" w:space="0" w:color="auto"/>
                          </w:divBdr>
                          <w:divsChild>
                            <w:div w:id="1461219221">
                              <w:marLeft w:val="0"/>
                              <w:marRight w:val="0"/>
                              <w:marTop w:val="0"/>
                              <w:marBottom w:val="0"/>
                              <w:divBdr>
                                <w:top w:val="none" w:sz="0" w:space="0" w:color="auto"/>
                                <w:left w:val="none" w:sz="0" w:space="0" w:color="auto"/>
                                <w:bottom w:val="none" w:sz="0" w:space="0" w:color="auto"/>
                                <w:right w:val="none" w:sz="0" w:space="0" w:color="auto"/>
                              </w:divBdr>
                            </w:div>
                            <w:div w:id="235211366">
                              <w:marLeft w:val="0"/>
                              <w:marRight w:val="0"/>
                              <w:marTop w:val="0"/>
                              <w:marBottom w:val="0"/>
                              <w:divBdr>
                                <w:top w:val="none" w:sz="0" w:space="0" w:color="auto"/>
                                <w:left w:val="none" w:sz="0" w:space="0" w:color="auto"/>
                                <w:bottom w:val="none" w:sz="0" w:space="0" w:color="auto"/>
                                <w:right w:val="none" w:sz="0" w:space="0" w:color="auto"/>
                              </w:divBdr>
                              <w:divsChild>
                                <w:div w:id="2088725762">
                                  <w:marLeft w:val="0"/>
                                  <w:marRight w:val="0"/>
                                  <w:marTop w:val="0"/>
                                  <w:marBottom w:val="0"/>
                                  <w:divBdr>
                                    <w:top w:val="none" w:sz="0" w:space="0" w:color="auto"/>
                                    <w:left w:val="none" w:sz="0" w:space="0" w:color="auto"/>
                                    <w:bottom w:val="none" w:sz="0" w:space="0" w:color="auto"/>
                                    <w:right w:val="none" w:sz="0" w:space="0" w:color="auto"/>
                                  </w:divBdr>
                                  <w:divsChild>
                                    <w:div w:id="2025747074">
                                      <w:marLeft w:val="0"/>
                                      <w:marRight w:val="0"/>
                                      <w:marTop w:val="0"/>
                                      <w:marBottom w:val="0"/>
                                      <w:divBdr>
                                        <w:top w:val="none" w:sz="0" w:space="0" w:color="auto"/>
                                        <w:left w:val="none" w:sz="0" w:space="0" w:color="auto"/>
                                        <w:bottom w:val="none" w:sz="0" w:space="0" w:color="auto"/>
                                        <w:right w:val="none" w:sz="0" w:space="0" w:color="auto"/>
                                      </w:divBdr>
                                      <w:divsChild>
                                        <w:div w:id="1678072461">
                                          <w:marLeft w:val="0"/>
                                          <w:marRight w:val="0"/>
                                          <w:marTop w:val="0"/>
                                          <w:marBottom w:val="0"/>
                                          <w:divBdr>
                                            <w:top w:val="none" w:sz="0" w:space="0" w:color="auto"/>
                                            <w:left w:val="none" w:sz="0" w:space="0" w:color="auto"/>
                                            <w:bottom w:val="none" w:sz="0" w:space="0" w:color="auto"/>
                                            <w:right w:val="none" w:sz="0" w:space="0" w:color="auto"/>
                                          </w:divBdr>
                                          <w:divsChild>
                                            <w:div w:id="1182234745">
                                              <w:marLeft w:val="0"/>
                                              <w:marRight w:val="0"/>
                                              <w:marTop w:val="0"/>
                                              <w:marBottom w:val="0"/>
                                              <w:divBdr>
                                                <w:top w:val="none" w:sz="0" w:space="0" w:color="auto"/>
                                                <w:left w:val="none" w:sz="0" w:space="0" w:color="auto"/>
                                                <w:bottom w:val="none" w:sz="0" w:space="0" w:color="auto"/>
                                                <w:right w:val="none" w:sz="0" w:space="0" w:color="auto"/>
                                              </w:divBdr>
                                              <w:divsChild>
                                                <w:div w:id="1244605255">
                                                  <w:marLeft w:val="0"/>
                                                  <w:marRight w:val="0"/>
                                                  <w:marTop w:val="0"/>
                                                  <w:marBottom w:val="0"/>
                                                  <w:divBdr>
                                                    <w:top w:val="none" w:sz="0" w:space="0" w:color="auto"/>
                                                    <w:left w:val="none" w:sz="0" w:space="0" w:color="auto"/>
                                                    <w:bottom w:val="none" w:sz="0" w:space="0" w:color="auto"/>
                                                    <w:right w:val="none" w:sz="0" w:space="0" w:color="auto"/>
                                                  </w:divBdr>
                                                  <w:divsChild>
                                                    <w:div w:id="16559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996538">
              <w:marLeft w:val="0"/>
              <w:marRight w:val="0"/>
              <w:marTop w:val="0"/>
              <w:marBottom w:val="0"/>
              <w:divBdr>
                <w:top w:val="single" w:sz="48" w:space="0" w:color="D8D3C8"/>
                <w:left w:val="none" w:sz="0" w:space="0" w:color="auto"/>
                <w:bottom w:val="single" w:sz="48" w:space="0" w:color="D8D3C8"/>
                <w:right w:val="none" w:sz="0" w:space="0" w:color="auto"/>
              </w:divBdr>
              <w:divsChild>
                <w:div w:id="1198273728">
                  <w:marLeft w:val="0"/>
                  <w:marRight w:val="0"/>
                  <w:marTop w:val="0"/>
                  <w:marBottom w:val="0"/>
                  <w:divBdr>
                    <w:top w:val="none" w:sz="0" w:space="0" w:color="auto"/>
                    <w:left w:val="none" w:sz="0" w:space="0" w:color="auto"/>
                    <w:bottom w:val="none" w:sz="0" w:space="0" w:color="auto"/>
                    <w:right w:val="none" w:sz="0" w:space="0" w:color="auto"/>
                  </w:divBdr>
                  <w:divsChild>
                    <w:div w:id="1561014484">
                      <w:marLeft w:val="150"/>
                      <w:marRight w:val="150"/>
                      <w:marTop w:val="0"/>
                      <w:marBottom w:val="0"/>
                      <w:divBdr>
                        <w:top w:val="none" w:sz="0" w:space="0" w:color="auto"/>
                        <w:left w:val="none" w:sz="0" w:space="0" w:color="auto"/>
                        <w:bottom w:val="none" w:sz="0" w:space="0" w:color="auto"/>
                        <w:right w:val="none" w:sz="0" w:space="0" w:color="auto"/>
                      </w:divBdr>
                      <w:divsChild>
                        <w:div w:id="328363655">
                          <w:marLeft w:val="0"/>
                          <w:marRight w:val="0"/>
                          <w:marTop w:val="0"/>
                          <w:marBottom w:val="0"/>
                          <w:divBdr>
                            <w:top w:val="none" w:sz="0" w:space="0" w:color="auto"/>
                            <w:left w:val="none" w:sz="0" w:space="0" w:color="auto"/>
                            <w:bottom w:val="none" w:sz="0" w:space="0" w:color="auto"/>
                            <w:right w:val="none" w:sz="0" w:space="0" w:color="auto"/>
                          </w:divBdr>
                          <w:divsChild>
                            <w:div w:id="1340236889">
                              <w:marLeft w:val="0"/>
                              <w:marRight w:val="0"/>
                              <w:marTop w:val="0"/>
                              <w:marBottom w:val="300"/>
                              <w:divBdr>
                                <w:top w:val="none" w:sz="0" w:space="0" w:color="auto"/>
                                <w:left w:val="none" w:sz="0" w:space="0" w:color="auto"/>
                                <w:bottom w:val="single" w:sz="12" w:space="8" w:color="D8D3C8"/>
                                <w:right w:val="none" w:sz="0" w:space="0" w:color="auto"/>
                              </w:divBdr>
                              <w:divsChild>
                                <w:div w:id="2039813147">
                                  <w:marLeft w:val="0"/>
                                  <w:marRight w:val="0"/>
                                  <w:marTop w:val="0"/>
                                  <w:marBottom w:val="0"/>
                                  <w:divBdr>
                                    <w:top w:val="none" w:sz="0" w:space="0" w:color="auto"/>
                                    <w:left w:val="none" w:sz="0" w:space="0" w:color="auto"/>
                                    <w:bottom w:val="none" w:sz="0" w:space="0" w:color="auto"/>
                                    <w:right w:val="none" w:sz="0" w:space="0" w:color="auto"/>
                                  </w:divBdr>
                                  <w:divsChild>
                                    <w:div w:id="613564240">
                                      <w:marLeft w:val="0"/>
                                      <w:marRight w:val="0"/>
                                      <w:marTop w:val="0"/>
                                      <w:marBottom w:val="0"/>
                                      <w:divBdr>
                                        <w:top w:val="none" w:sz="0" w:space="0" w:color="auto"/>
                                        <w:left w:val="none" w:sz="0" w:space="0" w:color="auto"/>
                                        <w:bottom w:val="none" w:sz="0" w:space="0" w:color="auto"/>
                                        <w:right w:val="none" w:sz="0" w:space="0" w:color="auto"/>
                                      </w:divBdr>
                                      <w:divsChild>
                                        <w:div w:id="10818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1264">
                              <w:marLeft w:val="0"/>
                              <w:marRight w:val="0"/>
                              <w:marTop w:val="0"/>
                              <w:marBottom w:val="0"/>
                              <w:divBdr>
                                <w:top w:val="none" w:sz="0" w:space="0" w:color="auto"/>
                                <w:left w:val="none" w:sz="0" w:space="0" w:color="auto"/>
                                <w:bottom w:val="none" w:sz="0" w:space="0" w:color="auto"/>
                                <w:right w:val="none" w:sz="0" w:space="0" w:color="auto"/>
                              </w:divBdr>
                              <w:divsChild>
                                <w:div w:id="1040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italport.as.virginia.edu/people/agm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southstudies.as.virginia.edu/index" TargetMode="External"/><Relationship Id="rId5" Type="http://schemas.openxmlformats.org/officeDocument/2006/relationships/hyperlink" Target="https://globalsouthstudies.as.virgini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2020-02-16T18:16:00Z</cp:lastPrinted>
  <dcterms:created xsi:type="dcterms:W3CDTF">2020-02-16T18:10:00Z</dcterms:created>
  <dcterms:modified xsi:type="dcterms:W3CDTF">2020-02-16T18:18:00Z</dcterms:modified>
</cp:coreProperties>
</file>