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89B" w:rsidRDefault="00B5089B" w:rsidP="00B5089B">
      <w:pPr>
        <w:jc w:val="center"/>
        <w:rPr>
          <w:rFonts w:ascii="Palatino Linotype" w:hAnsi="Palatino Linotype"/>
          <w:sz w:val="32"/>
          <w:szCs w:val="32"/>
        </w:rPr>
      </w:pPr>
      <w:r w:rsidRPr="007C5C70">
        <w:rPr>
          <w:rFonts w:ascii="Comic Sans MS" w:hAnsi="Comic Sans MS"/>
          <w:noProof/>
          <w:u w:val="single"/>
        </w:rPr>
        <w:drawing>
          <wp:inline distT="0" distB="0" distL="0" distR="0" wp14:anchorId="07662D05" wp14:editId="75D9CA44">
            <wp:extent cx="4070985" cy="906145"/>
            <wp:effectExtent l="171450" t="95250" r="291465" b="294005"/>
            <wp:docPr id="1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906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089B" w:rsidRPr="00B975AF" w:rsidRDefault="00B5089B" w:rsidP="00B5089B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COURSE CODE: </w:t>
      </w:r>
      <w:r w:rsidRPr="00B975AF">
        <w:rPr>
          <w:rFonts w:ascii="Palatino Linotype" w:hAnsi="Palatino Linotype"/>
          <w:sz w:val="32"/>
          <w:szCs w:val="32"/>
        </w:rPr>
        <w:t xml:space="preserve">CVE </w:t>
      </w:r>
      <w:r>
        <w:rPr>
          <w:rFonts w:ascii="Palatino Linotype" w:hAnsi="Palatino Linotype"/>
          <w:sz w:val="32"/>
          <w:szCs w:val="32"/>
        </w:rPr>
        <w:t>504</w:t>
      </w:r>
    </w:p>
    <w:p w:rsidR="00B5089B" w:rsidRPr="00365DA9" w:rsidRDefault="00B5089B" w:rsidP="00B5089B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COURSE TITLE: Structural Engineering II</w:t>
      </w:r>
    </w:p>
    <w:p w:rsidR="00B5089B" w:rsidRPr="00365DA9" w:rsidRDefault="00B5089B" w:rsidP="00B5089B">
      <w:pPr>
        <w:jc w:val="both"/>
        <w:rPr>
          <w:rFonts w:ascii="Palatino Linotype" w:hAnsi="Palatino Linotype"/>
          <w:sz w:val="32"/>
          <w:szCs w:val="32"/>
        </w:rPr>
      </w:pPr>
      <w:r w:rsidRPr="00B975AF">
        <w:rPr>
          <w:rFonts w:ascii="Palatino Linotype" w:hAnsi="Palatino Linotype"/>
          <w:sz w:val="32"/>
          <w:szCs w:val="32"/>
        </w:rPr>
        <w:t>SEMESTER:</w:t>
      </w:r>
      <w:r>
        <w:rPr>
          <w:rFonts w:ascii="Palatino Linotype" w:hAnsi="Palatino Linotype"/>
          <w:sz w:val="32"/>
          <w:szCs w:val="32"/>
        </w:rPr>
        <w:t xml:space="preserve"> </w:t>
      </w:r>
      <w:r>
        <w:rPr>
          <w:rFonts w:ascii="Palatino Linotype" w:hAnsi="Palatino Linotype"/>
          <w:sz w:val="32"/>
          <w:szCs w:val="32"/>
        </w:rPr>
        <w:tab/>
        <w:t xml:space="preserve">    Second</w:t>
      </w:r>
    </w:p>
    <w:p w:rsidR="00B5089B" w:rsidRDefault="00B5089B" w:rsidP="00B5089B">
      <w:pPr>
        <w:jc w:val="both"/>
        <w:rPr>
          <w:rFonts w:ascii="Palatino Linotype" w:hAnsi="Palatino Linotype"/>
          <w:sz w:val="32"/>
          <w:szCs w:val="32"/>
        </w:rPr>
      </w:pPr>
      <w:r w:rsidRPr="00B975AF">
        <w:rPr>
          <w:rFonts w:ascii="Palatino Linotype" w:hAnsi="Palatino Linotype"/>
          <w:sz w:val="32"/>
          <w:szCs w:val="32"/>
        </w:rPr>
        <w:t xml:space="preserve">SESSION: </w:t>
      </w:r>
      <w:r w:rsidRPr="00B975AF">
        <w:rPr>
          <w:rFonts w:ascii="Palatino Linotype" w:hAnsi="Palatino Linotype"/>
          <w:sz w:val="32"/>
          <w:szCs w:val="32"/>
        </w:rPr>
        <w:tab/>
      </w:r>
      <w:r>
        <w:rPr>
          <w:rFonts w:ascii="Palatino Linotype" w:hAnsi="Palatino Linotype"/>
          <w:sz w:val="32"/>
          <w:szCs w:val="32"/>
        </w:rPr>
        <w:t xml:space="preserve">    2019/2020</w:t>
      </w:r>
    </w:p>
    <w:p w:rsidR="00B5089B" w:rsidRPr="00B5089B" w:rsidRDefault="00B5089B" w:rsidP="00B5089B">
      <w:pPr>
        <w:jc w:val="center"/>
        <w:rPr>
          <w:rFonts w:ascii="Palatino Linotype" w:hAnsi="Palatino Linotype"/>
          <w:b/>
          <w:sz w:val="32"/>
          <w:szCs w:val="32"/>
        </w:rPr>
      </w:pPr>
      <w:r w:rsidRPr="00B5089B">
        <w:rPr>
          <w:rFonts w:ascii="Palatino Linotype" w:hAnsi="Palatino Linotype"/>
          <w:b/>
          <w:sz w:val="32"/>
          <w:szCs w:val="32"/>
        </w:rPr>
        <w:t>ASSIGNMENT TWO</w:t>
      </w:r>
      <w:r w:rsidR="00B03505">
        <w:rPr>
          <w:rFonts w:ascii="Palatino Linotype" w:hAnsi="Palatino Linotype"/>
          <w:b/>
          <w:sz w:val="32"/>
          <w:szCs w:val="32"/>
        </w:rPr>
        <w:t>: ANSWER ALL QUESTION</w:t>
      </w:r>
    </w:p>
    <w:p w:rsidR="00B5089B" w:rsidRPr="00766CD4" w:rsidRDefault="00B5089B" w:rsidP="00B5089B">
      <w:p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 xml:space="preserve">QUESTION </w:t>
      </w:r>
      <w:r>
        <w:rPr>
          <w:rFonts w:ascii="Palatino Linotype" w:hAnsi="Palatino Linotype"/>
          <w:b/>
          <w:u w:val="single"/>
        </w:rPr>
        <w:t>ONE</w:t>
      </w:r>
    </w:p>
    <w:p w:rsidR="00B5089B" w:rsidRDefault="00B5089B" w:rsidP="00B5089B">
      <w:pPr>
        <w:pStyle w:val="ListParagraph"/>
        <w:ind w:left="-90" w:firstLine="90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a) </w:t>
      </w:r>
      <w:r w:rsidRPr="00E05568">
        <w:rPr>
          <w:rFonts w:ascii="Palatino Linotype" w:hAnsi="Palatino Linotype" w:cstheme="minorHAnsi"/>
        </w:rPr>
        <w:t>Define flexural strength</w:t>
      </w:r>
      <w:r w:rsidRPr="00E05568">
        <w:rPr>
          <w:rFonts w:ascii="Palatino Linotype" w:hAnsi="Palatino Linotype" w:cstheme="minorHAnsi"/>
        </w:rPr>
        <w:tab/>
      </w:r>
      <w:r w:rsidRPr="00E05568">
        <w:rPr>
          <w:rFonts w:ascii="Palatino Linotype" w:hAnsi="Palatino Linotype" w:cstheme="minorHAnsi"/>
        </w:rPr>
        <w:tab/>
      </w:r>
      <w:r w:rsidRPr="00E05568">
        <w:rPr>
          <w:rFonts w:ascii="Palatino Linotype" w:hAnsi="Palatino Linotype" w:cstheme="minorHAnsi"/>
        </w:rPr>
        <w:tab/>
      </w:r>
      <w:r w:rsidRPr="00E05568">
        <w:rPr>
          <w:rFonts w:ascii="Palatino Linotype" w:hAnsi="Palatino Linotype" w:cstheme="minorHAnsi"/>
        </w:rPr>
        <w:tab/>
      </w:r>
      <w:r w:rsidRPr="00E05568">
        <w:rPr>
          <w:rFonts w:ascii="Palatino Linotype" w:hAnsi="Palatino Linotype" w:cstheme="minorHAnsi"/>
        </w:rPr>
        <w:tab/>
      </w:r>
      <w:r w:rsidRPr="00E05568">
        <w:rPr>
          <w:rFonts w:ascii="Palatino Linotype" w:hAnsi="Palatino Linotype" w:cstheme="minorHAnsi"/>
        </w:rPr>
        <w:tab/>
      </w:r>
      <w:r w:rsidRPr="00E05568">
        <w:rPr>
          <w:rFonts w:ascii="Palatino Linotype" w:hAnsi="Palatino Linotype" w:cstheme="minorHAnsi"/>
        </w:rPr>
        <w:tab/>
      </w:r>
      <w:r w:rsidRPr="00E05568">
        <w:rPr>
          <w:rFonts w:ascii="Palatino Linotype" w:hAnsi="Palatino Linotype" w:cstheme="minorHAnsi"/>
        </w:rPr>
        <w:tab/>
      </w:r>
    </w:p>
    <w:p w:rsidR="00B5089B" w:rsidRPr="00AB20AA" w:rsidRDefault="00B5089B" w:rsidP="00B5089B">
      <w:pPr>
        <w:pStyle w:val="ListParagraph"/>
        <w:ind w:left="0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b) </w:t>
      </w:r>
      <w:r w:rsidRPr="001F2D81">
        <w:rPr>
          <w:rFonts w:ascii="Palatino Linotype" w:hAnsi="Palatino Linotype" w:cstheme="minorHAnsi"/>
        </w:rPr>
        <w:t>A group of four piles supports a 450 x 450 mm rectangular column which transmits an ultimate axial load of 4</w:t>
      </w:r>
      <w:r>
        <w:rPr>
          <w:rFonts w:ascii="Palatino Linotype" w:hAnsi="Palatino Linotype" w:cstheme="minorHAnsi"/>
        </w:rPr>
        <w:t xml:space="preserve">000 </w:t>
      </w:r>
      <w:proofErr w:type="spellStart"/>
      <w:r>
        <w:rPr>
          <w:rFonts w:ascii="Palatino Linotype" w:hAnsi="Palatino Linotype" w:cstheme="minorHAnsi"/>
        </w:rPr>
        <w:t>kN.</w:t>
      </w:r>
      <w:proofErr w:type="spellEnd"/>
      <w:r>
        <w:rPr>
          <w:rFonts w:ascii="Palatino Linotype" w:hAnsi="Palatino Linotype" w:cstheme="minorHAnsi"/>
        </w:rPr>
        <w:t xml:space="preserve"> </w:t>
      </w:r>
      <w:r w:rsidRPr="001F2D81">
        <w:rPr>
          <w:rFonts w:ascii="Palatino Linotype" w:hAnsi="Palatino Linotype" w:cstheme="minorHAnsi"/>
        </w:rPr>
        <w:t xml:space="preserve">If the pile diameter is </w:t>
      </w:r>
      <w:r>
        <w:rPr>
          <w:rFonts w:ascii="Palatino Linotype" w:hAnsi="Palatino Linotype" w:cstheme="minorHAnsi"/>
        </w:rPr>
        <w:t>50</w:t>
      </w:r>
      <w:r w:rsidRPr="001F2D81">
        <w:rPr>
          <w:rFonts w:ascii="Palatino Linotype" w:hAnsi="Palatino Linotype" w:cstheme="minorHAnsi"/>
        </w:rPr>
        <w:t>0 mm spaced at 1</w:t>
      </w:r>
      <w:r>
        <w:rPr>
          <w:rFonts w:ascii="Palatino Linotype" w:hAnsi="Palatino Linotype" w:cstheme="minorHAnsi"/>
        </w:rPr>
        <w:t>35</w:t>
      </w:r>
      <w:r w:rsidRPr="001F2D81">
        <w:rPr>
          <w:rFonts w:ascii="Palatino Linotype" w:hAnsi="Palatino Linotype" w:cstheme="minorHAnsi"/>
        </w:rPr>
        <w:t xml:space="preserve">0 mm Centre </w:t>
      </w:r>
      <w:r>
        <w:rPr>
          <w:rFonts w:ascii="Palatino Linotype" w:hAnsi="Palatino Linotype" w:cstheme="minorHAnsi"/>
        </w:rPr>
        <w:t>-</w:t>
      </w:r>
      <w:r w:rsidRPr="001F2D81">
        <w:rPr>
          <w:rFonts w:ascii="Palatino Linotype" w:hAnsi="Palatino Linotype" w:cstheme="minorHAnsi"/>
        </w:rPr>
        <w:t xml:space="preserve"> Centre, design the pile cap using </w:t>
      </w:r>
      <w:proofErr w:type="spellStart"/>
      <w:r w:rsidRPr="001F2D81">
        <w:rPr>
          <w:rFonts w:ascii="Palatino Linotype" w:hAnsi="Palatino Linotype" w:cstheme="minorHAnsi"/>
        </w:rPr>
        <w:t>f</w:t>
      </w:r>
      <w:r w:rsidRPr="001F2D81">
        <w:rPr>
          <w:rFonts w:ascii="Palatino Linotype" w:hAnsi="Palatino Linotype" w:cstheme="minorHAnsi"/>
          <w:vertAlign w:val="subscript"/>
        </w:rPr>
        <w:t>cu</w:t>
      </w:r>
      <w:proofErr w:type="spellEnd"/>
      <w:r w:rsidRPr="001F2D81">
        <w:rPr>
          <w:rFonts w:ascii="Palatino Linotype" w:hAnsi="Palatino Linotype" w:cstheme="minorHAnsi"/>
        </w:rPr>
        <w:t xml:space="preserve"> =30N/mm</w:t>
      </w:r>
      <w:r w:rsidRPr="001F2D81">
        <w:rPr>
          <w:rFonts w:ascii="Palatino Linotype" w:hAnsi="Palatino Linotype" w:cstheme="minorHAnsi"/>
          <w:vertAlign w:val="superscript"/>
        </w:rPr>
        <w:t>2</w:t>
      </w:r>
      <w:r w:rsidRPr="001F2D81">
        <w:rPr>
          <w:rFonts w:ascii="Palatino Linotype" w:hAnsi="Palatino Linotype" w:cstheme="minorHAnsi"/>
        </w:rPr>
        <w:t xml:space="preserve">, </w:t>
      </w:r>
      <w:proofErr w:type="spellStart"/>
      <w:r w:rsidRPr="001F2D81">
        <w:rPr>
          <w:rFonts w:ascii="Palatino Linotype" w:hAnsi="Palatino Linotype" w:cstheme="minorHAnsi"/>
        </w:rPr>
        <w:t>f</w:t>
      </w:r>
      <w:r w:rsidRPr="001F2D81">
        <w:rPr>
          <w:rFonts w:ascii="Palatino Linotype" w:hAnsi="Palatino Linotype" w:cstheme="minorHAnsi"/>
          <w:vertAlign w:val="subscript"/>
        </w:rPr>
        <w:t>y</w:t>
      </w:r>
      <w:proofErr w:type="spellEnd"/>
      <w:r w:rsidRPr="001F2D81">
        <w:rPr>
          <w:rFonts w:ascii="Palatino Linotype" w:hAnsi="Palatino Linotype" w:cstheme="minorHAnsi"/>
        </w:rPr>
        <w:t>=410N/mm</w:t>
      </w:r>
      <w:r w:rsidRPr="001F2D81">
        <w:rPr>
          <w:rFonts w:ascii="Palatino Linotype" w:hAnsi="Palatino Linotype" w:cstheme="minorHAnsi"/>
          <w:vertAlign w:val="superscript"/>
        </w:rPr>
        <w:t>2</w:t>
      </w:r>
      <w:r w:rsidRPr="001F2D81">
        <w:rPr>
          <w:rFonts w:ascii="Palatino Linotype" w:hAnsi="Palatino Linotype" w:cstheme="minorHAnsi"/>
        </w:rPr>
        <w:t>.</w:t>
      </w:r>
      <w:r w:rsidRPr="00507C38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  <w:b/>
        </w:rPr>
        <w:tab/>
      </w:r>
    </w:p>
    <w:p w:rsidR="00B5089B" w:rsidRPr="00766CD4" w:rsidRDefault="00B5089B" w:rsidP="00B5089B">
      <w:p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QUESTION TWO</w:t>
      </w:r>
    </w:p>
    <w:p w:rsidR="00B5089B" w:rsidRDefault="00B5089B" w:rsidP="00B5089B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a)  A cantilever retaining wall has angle of friction 45</w:t>
      </w:r>
      <w:r w:rsidRPr="0021031F">
        <w:rPr>
          <w:rFonts w:ascii="Palatino Linotype" w:hAnsi="Palatino Linotype"/>
          <w:vertAlign w:val="superscript"/>
        </w:rPr>
        <w:t>0</w:t>
      </w:r>
      <w:r>
        <w:rPr>
          <w:rFonts w:ascii="Palatino Linotype" w:hAnsi="Palatino Linotype"/>
        </w:rPr>
        <w:t xml:space="preserve"> and supports a granular materials of saturated density of 1820kg/m</w:t>
      </w:r>
      <w:r w:rsidRPr="0021031F">
        <w:rPr>
          <w:rFonts w:ascii="Palatino Linotype" w:hAnsi="Palatino Linotype"/>
          <w:vertAlign w:val="superscript"/>
        </w:rPr>
        <w:t>3</w:t>
      </w:r>
      <w:r>
        <w:rPr>
          <w:rFonts w:ascii="Palatino Linotype" w:hAnsi="Palatino Linotype"/>
        </w:rPr>
        <w:t>. Check the stability of the wall and determine the overturning and restrained moments. Assume 30-410N/mm</w:t>
      </w:r>
      <w:r w:rsidRPr="0021031F">
        <w:rPr>
          <w:rFonts w:ascii="Palatino Linotype" w:hAnsi="Palatino Linotype"/>
          <w:vertAlign w:val="superscript"/>
        </w:rPr>
        <w:t>3</w:t>
      </w:r>
      <w:r>
        <w:rPr>
          <w:rFonts w:ascii="Palatino Linotype" w:hAnsi="Palatino Linotype"/>
        </w:rPr>
        <w:t xml:space="preserve"> grade of concrete.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B5089B" w:rsidRDefault="00B5089B" w:rsidP="00B5089B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 xml:space="preserve">b)  Give reasons for the following; (a) Bored piles are enlarged at base (b) Precast piles must be reinforced and design to resist bending moment.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B5089B" w:rsidRDefault="00B5089B" w:rsidP="00B5089B">
      <w:p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QUESTION THREE</w:t>
      </w:r>
    </w:p>
    <w:p w:rsidR="00B5089B" w:rsidRPr="000D7026" w:rsidRDefault="00B5089B" w:rsidP="00B5089B">
      <w:pPr>
        <w:jc w:val="both"/>
        <w:rPr>
          <w:rFonts w:ascii="Palatino Linotype" w:hAnsi="Palatino Linotype"/>
          <w:b/>
          <w:u w:val="single"/>
        </w:rPr>
      </w:pPr>
      <w:r w:rsidRPr="000D7026">
        <w:rPr>
          <w:rFonts w:ascii="Palatino Linotype" w:hAnsi="Palatino Linotype"/>
          <w:b/>
        </w:rPr>
        <w:t xml:space="preserve">a) </w:t>
      </w:r>
      <w:r w:rsidRPr="000D7026">
        <w:rPr>
          <w:rFonts w:ascii="Palatino Linotype" w:eastAsiaTheme="minorEastAsia" w:hAnsi="Palatino Linotype" w:cs="Times New Roman"/>
        </w:rPr>
        <w:t xml:space="preserve">Write a well </w:t>
      </w:r>
      <w:r>
        <w:rPr>
          <w:rFonts w:ascii="Palatino Linotype" w:eastAsiaTheme="minorEastAsia" w:hAnsi="Palatino Linotype" w:cs="Times New Roman"/>
        </w:rPr>
        <w:t xml:space="preserve">detailed explanation of the construction procedure including materials used, tests on soil bearing capacity, pile length </w:t>
      </w:r>
      <w:proofErr w:type="spellStart"/>
      <w:r>
        <w:rPr>
          <w:rFonts w:ascii="Palatino Linotype" w:eastAsiaTheme="minorEastAsia" w:hAnsi="Palatino Linotype" w:cs="Times New Roman"/>
        </w:rPr>
        <w:t>e.t.c</w:t>
      </w:r>
      <w:proofErr w:type="spellEnd"/>
      <w:r>
        <w:rPr>
          <w:rFonts w:ascii="Palatino Linotype" w:eastAsiaTheme="minorEastAsia" w:hAnsi="Palatino Linotype" w:cs="Times New Roman"/>
        </w:rPr>
        <w:t xml:space="preserve"> </w:t>
      </w:r>
      <w:r w:rsidRPr="000D7026">
        <w:rPr>
          <w:rFonts w:ascii="Palatino Linotype" w:eastAsiaTheme="minorEastAsia" w:hAnsi="Palatino Linotype" w:cs="Times New Roman"/>
        </w:rPr>
        <w:t xml:space="preserve">during the construction of </w:t>
      </w:r>
      <w:proofErr w:type="spellStart"/>
      <w:r w:rsidRPr="000D7026">
        <w:rPr>
          <w:rFonts w:ascii="Palatino Linotype" w:eastAsiaTheme="minorEastAsia" w:hAnsi="Palatino Linotype" w:cs="Times New Roman"/>
        </w:rPr>
        <w:t>Fajuyi</w:t>
      </w:r>
      <w:proofErr w:type="spellEnd"/>
      <w:r w:rsidRPr="000D7026">
        <w:rPr>
          <w:rFonts w:ascii="Palatino Linotype" w:eastAsiaTheme="minorEastAsia" w:hAnsi="Palatino Linotype" w:cs="Times New Roman"/>
        </w:rPr>
        <w:t xml:space="preserve"> Park Bridge, Ado-</w:t>
      </w:r>
      <w:proofErr w:type="spellStart"/>
      <w:r w:rsidRPr="000D7026">
        <w:rPr>
          <w:rFonts w:ascii="Palatino Linotype" w:eastAsiaTheme="minorEastAsia" w:hAnsi="Palatino Linotype" w:cs="Times New Roman"/>
        </w:rPr>
        <w:t>Ekiti</w:t>
      </w:r>
      <w:proofErr w:type="spellEnd"/>
      <w:r w:rsidRPr="000D7026">
        <w:rPr>
          <w:rFonts w:ascii="Palatino Linotype" w:eastAsiaTheme="minorEastAsia" w:hAnsi="Palatino Linotype" w:cs="Times New Roman"/>
        </w:rPr>
        <w:t xml:space="preserve">. </w:t>
      </w:r>
      <w:r w:rsidRPr="000D7026">
        <w:rPr>
          <w:rFonts w:ascii="Palatino Linotype" w:eastAsiaTheme="minorEastAsia" w:hAnsi="Palatino Linotype" w:cs="Times New Roman"/>
        </w:rPr>
        <w:tab/>
      </w:r>
      <w:r w:rsidRPr="000D7026">
        <w:rPr>
          <w:rFonts w:ascii="Palatino Linotype" w:eastAsiaTheme="minorEastAsia" w:hAnsi="Palatino Linotype" w:cs="Times New Roman"/>
        </w:rPr>
        <w:tab/>
      </w:r>
      <w:r w:rsidRPr="000D7026">
        <w:rPr>
          <w:rFonts w:ascii="Palatino Linotype" w:eastAsiaTheme="minorEastAsia" w:hAnsi="Palatino Linotype" w:cs="Times New Roman"/>
        </w:rPr>
        <w:tab/>
      </w:r>
      <w:r w:rsidRPr="000D7026">
        <w:rPr>
          <w:rFonts w:ascii="Palatino Linotype" w:eastAsiaTheme="minorEastAsia" w:hAnsi="Palatino Linotype" w:cs="Times New Roman"/>
        </w:rPr>
        <w:tab/>
      </w:r>
      <w:r>
        <w:rPr>
          <w:rFonts w:ascii="Palatino Linotype" w:eastAsiaTheme="minorEastAsia" w:hAnsi="Palatino Linotype" w:cs="Times New Roman"/>
        </w:rPr>
        <w:tab/>
      </w:r>
      <w:r>
        <w:rPr>
          <w:rFonts w:ascii="Palatino Linotype" w:eastAsiaTheme="minorEastAsia" w:hAnsi="Palatino Linotype" w:cs="Times New Roman"/>
        </w:rPr>
        <w:tab/>
      </w:r>
      <w:r>
        <w:rPr>
          <w:rFonts w:ascii="Palatino Linotype" w:eastAsiaTheme="minorEastAsia" w:hAnsi="Palatino Linotype" w:cs="Times New Roman"/>
        </w:rPr>
        <w:tab/>
      </w:r>
      <w:r>
        <w:rPr>
          <w:rFonts w:ascii="Palatino Linotype" w:eastAsiaTheme="minorEastAsia" w:hAnsi="Palatino Linotype" w:cs="Times New Roman"/>
        </w:rPr>
        <w:tab/>
      </w:r>
      <w:r>
        <w:rPr>
          <w:rFonts w:ascii="Palatino Linotype" w:eastAsiaTheme="minorEastAsia" w:hAnsi="Palatino Linotype" w:cs="Times New Roman"/>
        </w:rPr>
        <w:tab/>
      </w:r>
      <w:r>
        <w:rPr>
          <w:rFonts w:ascii="Palatino Linotype" w:eastAsiaTheme="minorEastAsia" w:hAnsi="Palatino Linotype" w:cs="Times New Roman"/>
        </w:rPr>
        <w:tab/>
      </w:r>
      <w:r>
        <w:rPr>
          <w:rFonts w:ascii="Palatino Linotype" w:eastAsiaTheme="minorEastAsia" w:hAnsi="Palatino Linotype" w:cs="Times New Roman"/>
        </w:rPr>
        <w:tab/>
      </w:r>
    </w:p>
    <w:p w:rsidR="00B5089B" w:rsidRDefault="00B5089B" w:rsidP="00B5089B">
      <w:pPr>
        <w:jc w:val="both"/>
        <w:rPr>
          <w:rFonts w:ascii="Palatino Linotype" w:hAnsi="Palatino Linotype"/>
          <w:b/>
        </w:rPr>
      </w:pPr>
      <w:r>
        <w:rPr>
          <w:rFonts w:ascii="Palatino Linotype" w:eastAsiaTheme="minorEastAsia" w:hAnsi="Palatino Linotype" w:cs="Times New Roman"/>
        </w:rPr>
        <w:lastRenderedPageBreak/>
        <w:t xml:space="preserve">b) </w:t>
      </w:r>
      <w:r w:rsidRPr="000D7026">
        <w:rPr>
          <w:rFonts w:ascii="Palatino Linotype" w:eastAsiaTheme="minorEastAsia" w:hAnsi="Palatino Linotype" w:cs="Times New Roman"/>
        </w:rPr>
        <w:t xml:space="preserve">If a Bridge structure is to be located within </w:t>
      </w:r>
      <w:proofErr w:type="spellStart"/>
      <w:r w:rsidRPr="000D7026">
        <w:rPr>
          <w:rFonts w:ascii="Palatino Linotype" w:eastAsiaTheme="minorEastAsia" w:hAnsi="Palatino Linotype" w:cs="Times New Roman"/>
        </w:rPr>
        <w:t>Afe</w:t>
      </w:r>
      <w:proofErr w:type="spellEnd"/>
      <w:r w:rsidRPr="000D7026">
        <w:rPr>
          <w:rFonts w:ascii="Palatino Linotype" w:eastAsiaTheme="minorEastAsia" w:hAnsi="Palatino Linotype" w:cs="Times New Roman"/>
        </w:rPr>
        <w:t xml:space="preserve"> </w:t>
      </w:r>
      <w:proofErr w:type="spellStart"/>
      <w:r w:rsidRPr="000D7026">
        <w:rPr>
          <w:rFonts w:ascii="Palatino Linotype" w:eastAsiaTheme="minorEastAsia" w:hAnsi="Palatino Linotype" w:cs="Times New Roman"/>
        </w:rPr>
        <w:t>Babalola</w:t>
      </w:r>
      <w:proofErr w:type="spellEnd"/>
      <w:r w:rsidRPr="000D7026">
        <w:rPr>
          <w:rFonts w:ascii="Palatino Linotype" w:eastAsiaTheme="minorEastAsia" w:hAnsi="Palatino Linotype" w:cs="Times New Roman"/>
        </w:rPr>
        <w:t xml:space="preserve"> University, suggest a likely location and justify your assertion.</w:t>
      </w:r>
      <w:r w:rsidRPr="000D7026">
        <w:rPr>
          <w:rFonts w:ascii="Palatino Linotype" w:eastAsiaTheme="minorEastAsia" w:hAnsi="Palatino Linotype" w:cs="Times New Roman"/>
        </w:rPr>
        <w:tab/>
      </w:r>
      <w:r w:rsidRPr="000D7026">
        <w:rPr>
          <w:rFonts w:ascii="Palatino Linotype" w:eastAsiaTheme="minorEastAsia" w:hAnsi="Palatino Linotype" w:cs="Times New Roman"/>
        </w:rPr>
        <w:tab/>
      </w:r>
      <w:r w:rsidRPr="000D7026">
        <w:rPr>
          <w:rFonts w:ascii="Palatino Linotype" w:eastAsiaTheme="minorEastAsia" w:hAnsi="Palatino Linotype" w:cs="Times New Roman"/>
        </w:rPr>
        <w:tab/>
      </w:r>
      <w:r w:rsidRPr="000D7026">
        <w:rPr>
          <w:rFonts w:ascii="Palatino Linotype" w:eastAsiaTheme="minorEastAsia" w:hAnsi="Palatino Linotype" w:cs="Times New Roman"/>
        </w:rPr>
        <w:tab/>
      </w:r>
      <w:r w:rsidRPr="000D7026">
        <w:rPr>
          <w:rFonts w:ascii="Palatino Linotype" w:eastAsiaTheme="minorEastAsia" w:hAnsi="Palatino Linotype" w:cs="Times New Roman"/>
        </w:rPr>
        <w:tab/>
      </w:r>
      <w:r w:rsidRPr="000D7026">
        <w:rPr>
          <w:rFonts w:ascii="Palatino Linotype" w:eastAsiaTheme="minorEastAsia" w:hAnsi="Palatino Linotype" w:cs="Times New Roman"/>
        </w:rPr>
        <w:tab/>
      </w:r>
      <w:r>
        <w:rPr>
          <w:rFonts w:ascii="Palatino Linotype" w:eastAsiaTheme="minorEastAsia" w:hAnsi="Palatino Linotype" w:cs="Times New Roman"/>
        </w:rPr>
        <w:tab/>
      </w:r>
      <w:r>
        <w:rPr>
          <w:rFonts w:ascii="Palatino Linotype" w:eastAsiaTheme="minorEastAsia" w:hAnsi="Palatino Linotype" w:cs="Times New Roman"/>
        </w:rPr>
        <w:tab/>
      </w:r>
    </w:p>
    <w:p w:rsidR="00B5089B" w:rsidRDefault="00B5089B" w:rsidP="00B5089B">
      <w:pPr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QUESTION FOUR</w:t>
      </w:r>
    </w:p>
    <w:p w:rsidR="00B5089B" w:rsidRDefault="00B5089B" w:rsidP="00B5089B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a)  Differentiate between HA and HB loading system.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B5089B" w:rsidRPr="00CB1105" w:rsidRDefault="00B5089B" w:rsidP="00B5089B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b</w:t>
      </w:r>
      <w:r w:rsidRPr="00CB1105">
        <w:rPr>
          <w:rFonts w:ascii="Palatino Linotype" w:hAnsi="Palatino Linotype"/>
        </w:rPr>
        <w:t>)</w:t>
      </w:r>
      <w:r>
        <w:rPr>
          <w:rFonts w:ascii="Palatino Linotype" w:hAnsi="Palatino Linotype"/>
          <w:b/>
        </w:rPr>
        <w:t xml:space="preserve"> </w:t>
      </w:r>
      <w:r w:rsidRPr="00CB110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Give a mathematical definition of </w:t>
      </w:r>
      <w:r w:rsidRPr="00CB1105">
        <w:rPr>
          <w:rFonts w:ascii="Palatino Linotype" w:hAnsi="Palatino Linotype"/>
        </w:rPr>
        <w:t>active and passive pres</w:t>
      </w:r>
      <w:r>
        <w:rPr>
          <w:rFonts w:ascii="Palatino Linotype" w:hAnsi="Palatino Linotype"/>
        </w:rPr>
        <w:t>sure acting on a retaining wall.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B5089B" w:rsidRDefault="00B5089B" w:rsidP="00B5089B">
      <w:pPr>
        <w:jc w:val="both"/>
        <w:rPr>
          <w:rFonts w:ascii="Palatino Linotype" w:eastAsiaTheme="minorEastAsia" w:hAnsi="Palatino Linotype" w:cs="Times New Roman"/>
        </w:rPr>
      </w:pPr>
      <w:r>
        <w:rPr>
          <w:rFonts w:ascii="Palatino Linotype" w:hAnsi="Palatino Linotype" w:cstheme="minorHAnsi"/>
        </w:rPr>
        <w:t>c)</w:t>
      </w:r>
      <w:r w:rsidRPr="001A0C90">
        <w:rPr>
          <w:rFonts w:ascii="Palatino Linotype" w:hAnsi="Palatino Linotype" w:cstheme="minorHAnsi"/>
        </w:rPr>
        <w:t xml:space="preserve"> A reinforce</w:t>
      </w:r>
      <w:r>
        <w:rPr>
          <w:rFonts w:ascii="Palatino Linotype" w:hAnsi="Palatino Linotype" w:cstheme="minorHAnsi"/>
        </w:rPr>
        <w:t>d</w:t>
      </w:r>
      <w:r w:rsidRPr="001A0C90">
        <w:rPr>
          <w:rFonts w:ascii="Palatino Linotype" w:hAnsi="Palatino Linotype" w:cstheme="minorHAnsi"/>
        </w:rPr>
        <w:t xml:space="preserve"> concrete portal bridge with gr</w:t>
      </w:r>
      <w:r>
        <w:rPr>
          <w:rFonts w:ascii="Palatino Linotype" w:hAnsi="Palatino Linotype" w:cstheme="minorHAnsi"/>
        </w:rPr>
        <w:t>oup of vertical piles shown in F</w:t>
      </w:r>
      <w:r w:rsidRPr="001A0C90">
        <w:rPr>
          <w:rFonts w:ascii="Palatino Linotype" w:hAnsi="Palatino Linotype" w:cstheme="minorHAnsi"/>
        </w:rPr>
        <w:t>igure Q</w:t>
      </w:r>
      <w:r>
        <w:rPr>
          <w:rFonts w:ascii="Palatino Linotype" w:hAnsi="Palatino Linotype" w:cstheme="minorHAnsi"/>
        </w:rPr>
        <w:t>1 is subjected to pile load of 30</w:t>
      </w:r>
      <w:r w:rsidRPr="001A0C90">
        <w:rPr>
          <w:rFonts w:ascii="Palatino Linotype" w:hAnsi="Palatino Linotype" w:cstheme="minorHAnsi"/>
        </w:rPr>
        <w:t>00kN i</w:t>
      </w:r>
      <w:r>
        <w:rPr>
          <w:rFonts w:ascii="Palatino Linotype" w:hAnsi="Palatino Linotype" w:cstheme="minorHAnsi"/>
        </w:rPr>
        <w:t xml:space="preserve">s acting vertically at point P. </w:t>
      </w:r>
      <w:r w:rsidRPr="001A0C90">
        <w:rPr>
          <w:rFonts w:ascii="Palatino Linotype" w:hAnsi="Palatino Linotype" w:cstheme="minorHAnsi"/>
        </w:rPr>
        <w:t>Determine the</w:t>
      </w:r>
      <w:r>
        <w:rPr>
          <w:rFonts w:ascii="Palatino Linotype" w:hAnsi="Palatino Linotype" w:cstheme="minorHAnsi"/>
        </w:rPr>
        <w:t xml:space="preserve"> load</w:t>
      </w:r>
      <w:r w:rsidRPr="001A0C90">
        <w:rPr>
          <w:rFonts w:ascii="Palatino Linotype" w:hAnsi="Palatino Linotype" w:cstheme="minorHAnsi"/>
        </w:rPr>
        <w:t xml:space="preserve"> distribution of </w:t>
      </w:r>
      <w:r>
        <w:rPr>
          <w:rFonts w:ascii="Palatino Linotype" w:hAnsi="Palatino Linotype" w:cstheme="minorHAnsi"/>
        </w:rPr>
        <w:t xml:space="preserve">the </w:t>
      </w:r>
      <w:r w:rsidRPr="001A0C90">
        <w:rPr>
          <w:rFonts w:ascii="Palatino Linotype" w:hAnsi="Palatino Linotype" w:cstheme="minorHAnsi"/>
        </w:rPr>
        <w:t xml:space="preserve">individual pile if,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y</m:t>
            </m:r>
          </m:e>
        </m:acc>
      </m:oMath>
      <w:r w:rsidRPr="001A0C90">
        <w:rPr>
          <w:rFonts w:ascii="Palatino Linotype" w:hAnsi="Palatino Linotype" w:cstheme="minorHAnsi"/>
        </w:rPr>
        <w:t xml:space="preserve"> =5.5 m  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xx</m:t>
            </m:r>
          </m:sub>
        </m:sSub>
        <m:r>
          <w:rPr>
            <w:rFonts w:ascii="Cambria Math" w:hAnsi="Cambria Math" w:cstheme="minorHAnsi"/>
          </w:rPr>
          <m:t>=189.5 m</m:t>
        </m:r>
      </m:oMath>
      <w:r w:rsidRPr="001A0C90">
        <w:rPr>
          <w:rFonts w:ascii="Palatino Linotype" w:eastAsiaTheme="minorEastAsia" w:hAnsi="Palatino Linotype" w:cstheme="minorHAnsi"/>
        </w:rPr>
        <w:t>.</w:t>
      </w:r>
      <w:r>
        <w:rPr>
          <w:rFonts w:ascii="Palatino Linotype" w:eastAsiaTheme="minorEastAsia" w:hAnsi="Palatino Linotype" w:cstheme="minorHAnsi"/>
        </w:rPr>
        <w:tab/>
      </w:r>
      <w:r>
        <w:rPr>
          <w:rFonts w:ascii="Palatino Linotype" w:eastAsiaTheme="minorEastAsia" w:hAnsi="Palatino Linotype" w:cstheme="minorHAnsi"/>
        </w:rPr>
        <w:tab/>
      </w:r>
      <w:r>
        <w:rPr>
          <w:rFonts w:ascii="Palatino Linotype" w:eastAsiaTheme="minorEastAsia" w:hAnsi="Palatino Linotype" w:cstheme="minorHAnsi"/>
        </w:rPr>
        <w:tab/>
      </w:r>
      <w:r>
        <w:rPr>
          <w:rFonts w:ascii="Palatino Linotype" w:eastAsiaTheme="minorEastAsia" w:hAnsi="Palatino Linotype" w:cstheme="minorHAnsi"/>
        </w:rPr>
        <w:tab/>
      </w:r>
      <w:r>
        <w:rPr>
          <w:rFonts w:ascii="Palatino Linotype" w:eastAsiaTheme="minorEastAsia" w:hAnsi="Palatino Linotype" w:cstheme="minorHAnsi"/>
        </w:rPr>
        <w:tab/>
      </w:r>
      <w:r>
        <w:rPr>
          <w:rFonts w:ascii="Palatino Linotype" w:eastAsiaTheme="minorEastAsia" w:hAnsi="Palatino Linotype" w:cstheme="minorHAnsi"/>
        </w:rPr>
        <w:tab/>
      </w:r>
      <w:r w:rsidRPr="003370AC">
        <w:rPr>
          <w:rFonts w:ascii="Palatino Linotype" w:hAnsi="Palatino Linotype"/>
          <w:b/>
        </w:rPr>
        <w:t>[</w:t>
      </w:r>
      <w:r>
        <w:rPr>
          <w:rFonts w:ascii="Palatino Linotype" w:hAnsi="Palatino Linotype"/>
          <w:b/>
        </w:rPr>
        <w:t xml:space="preserve">15 </w:t>
      </w:r>
      <w:r w:rsidRPr="003370AC">
        <w:rPr>
          <w:rFonts w:ascii="Palatino Linotype" w:hAnsi="Palatino Linotype"/>
          <w:b/>
        </w:rPr>
        <w:t>Marks]</w:t>
      </w:r>
      <w:r w:rsidRPr="001A0C90">
        <w:rPr>
          <w:rFonts w:ascii="Palatino Linotype" w:hAnsi="Palatino Linotype" w:cstheme="minorHAnsi"/>
        </w:rPr>
        <w:tab/>
      </w:r>
    </w:p>
    <w:p w:rsidR="00B5089B" w:rsidRDefault="00B5089B">
      <w:r>
        <w:rPr>
          <w:rFonts w:ascii="Comic Sans MS" w:hAnsi="Comic Sans MS"/>
          <w:noProof/>
        </w:rPr>
        <w:drawing>
          <wp:inline distT="0" distB="0" distL="0" distR="0" wp14:anchorId="28EEB375" wp14:editId="686748AC">
            <wp:extent cx="5617688" cy="296227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40" t="26873" r="69021" b="28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991" cy="30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05" w:rsidRPr="00894C78" w:rsidRDefault="00B03505" w:rsidP="00B03505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BE GUIDED, BE HOME, STAY SAFE &amp; POSITIVE TOO</w:t>
      </w:r>
    </w:p>
    <w:p w:rsidR="00B03505" w:rsidRDefault="00B03505">
      <w:bookmarkStart w:id="0" w:name="_GoBack"/>
      <w:bookmarkEnd w:id="0"/>
    </w:p>
    <w:sectPr w:rsidR="00B03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9B"/>
    <w:rsid w:val="00273900"/>
    <w:rsid w:val="00316B30"/>
    <w:rsid w:val="006476DF"/>
    <w:rsid w:val="00B03505"/>
    <w:rsid w:val="00B5089B"/>
    <w:rsid w:val="00BB3BB2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51A4"/>
  <w15:chartTrackingRefBased/>
  <w15:docId w15:val="{DF0D97EB-75C8-4175-B22E-1B40E83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89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647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B50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2020-03-17T09:43:00Z</dcterms:created>
  <dcterms:modified xsi:type="dcterms:W3CDTF">2020-03-17T09:04:00Z</dcterms:modified>
</cp:coreProperties>
</file>