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36" w:rsidRPr="005C7E9A" w:rsidRDefault="004E6E82" w:rsidP="005C7E9A">
      <w:pPr>
        <w:spacing w:line="480" w:lineRule="auto"/>
        <w:jc w:val="center"/>
        <w:rPr>
          <w:rFonts w:ascii="Times New Roman" w:hAnsi="Times New Roman" w:cs="Times New Roman"/>
          <w:b/>
          <w:sz w:val="24"/>
          <w:szCs w:val="24"/>
        </w:rPr>
      </w:pPr>
      <w:r w:rsidRPr="005C7E9A">
        <w:rPr>
          <w:rFonts w:ascii="Times New Roman" w:hAnsi="Times New Roman" w:cs="Times New Roman"/>
          <w:b/>
          <w:sz w:val="24"/>
          <w:szCs w:val="24"/>
        </w:rPr>
        <w:t>Protein Metabolism</w:t>
      </w:r>
    </w:p>
    <w:p w:rsidR="004E6E82" w:rsidRPr="005C7E9A" w:rsidRDefault="004E6E82"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 xml:space="preserve">Proteins, the primary constituents of the body, may be structural or functional. A regular and adequate supply of protein in </w:t>
      </w:r>
      <w:r w:rsidR="005C7E9A" w:rsidRPr="005C7E9A">
        <w:rPr>
          <w:rFonts w:ascii="Times New Roman" w:hAnsi="Times New Roman" w:cs="Times New Roman"/>
          <w:sz w:val="24"/>
          <w:szCs w:val="24"/>
        </w:rPr>
        <w:t xml:space="preserve">the </w:t>
      </w:r>
      <w:r w:rsidRPr="005C7E9A">
        <w:rPr>
          <w:rFonts w:ascii="Times New Roman" w:hAnsi="Times New Roman" w:cs="Times New Roman"/>
          <w:sz w:val="24"/>
          <w:szCs w:val="24"/>
        </w:rPr>
        <w:t xml:space="preserve">diet is essential for cell integrity and function. Dietary proteins are the primary sources of nitrogen that </w:t>
      </w:r>
      <w:r w:rsidR="005C7E9A">
        <w:rPr>
          <w:rFonts w:ascii="Times New Roman" w:hAnsi="Times New Roman" w:cs="Times New Roman"/>
          <w:sz w:val="24"/>
          <w:szCs w:val="24"/>
        </w:rPr>
        <w:t>are</w:t>
      </w:r>
      <w:r w:rsidRPr="005C7E9A">
        <w:rPr>
          <w:rFonts w:ascii="Times New Roman" w:hAnsi="Times New Roman" w:cs="Times New Roman"/>
          <w:sz w:val="24"/>
          <w:szCs w:val="24"/>
        </w:rPr>
        <w:t xml:space="preserve"> metaboli</w:t>
      </w:r>
      <w:r w:rsidR="005C7E9A" w:rsidRPr="005C7E9A">
        <w:rPr>
          <w:rFonts w:ascii="Times New Roman" w:hAnsi="Times New Roman" w:cs="Times New Roman"/>
          <w:sz w:val="24"/>
          <w:szCs w:val="24"/>
        </w:rPr>
        <w:t>z</w:t>
      </w:r>
      <w:r w:rsidRPr="005C7E9A">
        <w:rPr>
          <w:rFonts w:ascii="Times New Roman" w:hAnsi="Times New Roman" w:cs="Times New Roman"/>
          <w:sz w:val="24"/>
          <w:szCs w:val="24"/>
        </w:rPr>
        <w:t>ed by the body. Adult man requires 70 to 100 gm proteins per day. Dietary proteins serve three broad functions:</w:t>
      </w:r>
    </w:p>
    <w:p w:rsidR="004E6E82" w:rsidRPr="005C7E9A" w:rsidRDefault="004E6E82" w:rsidP="005C7E9A">
      <w:pPr>
        <w:pStyle w:val="ListParagraph"/>
        <w:numPr>
          <w:ilvl w:val="0"/>
          <w:numId w:val="2"/>
        </w:num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Their constituent amino acids are used for synthesis 0f the body</w:t>
      </w:r>
      <w:r w:rsidR="005C7E9A" w:rsidRPr="005C7E9A">
        <w:rPr>
          <w:rFonts w:ascii="Times New Roman" w:hAnsi="Times New Roman" w:cs="Times New Roman"/>
          <w:sz w:val="24"/>
          <w:szCs w:val="24"/>
        </w:rPr>
        <w:t>’s</w:t>
      </w:r>
      <w:r w:rsidRPr="005C7E9A">
        <w:rPr>
          <w:rFonts w:ascii="Times New Roman" w:hAnsi="Times New Roman" w:cs="Times New Roman"/>
          <w:sz w:val="24"/>
          <w:szCs w:val="24"/>
        </w:rPr>
        <w:t xml:space="preserve"> proteins.</w:t>
      </w:r>
    </w:p>
    <w:p w:rsidR="00433DD5" w:rsidRPr="005C7E9A" w:rsidRDefault="004E6E82" w:rsidP="005C7E9A">
      <w:pPr>
        <w:pStyle w:val="ListParagraph"/>
        <w:numPr>
          <w:ilvl w:val="0"/>
          <w:numId w:val="2"/>
        </w:num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 xml:space="preserve">The carbon skeletons of the amino acids </w:t>
      </w:r>
      <w:r w:rsidR="00433DD5" w:rsidRPr="005C7E9A">
        <w:rPr>
          <w:rFonts w:ascii="Times New Roman" w:hAnsi="Times New Roman" w:cs="Times New Roman"/>
          <w:sz w:val="24"/>
          <w:szCs w:val="24"/>
        </w:rPr>
        <w:t>can be oxidi</w:t>
      </w:r>
      <w:r w:rsidR="005C7E9A" w:rsidRPr="005C7E9A">
        <w:rPr>
          <w:rFonts w:ascii="Times New Roman" w:hAnsi="Times New Roman" w:cs="Times New Roman"/>
          <w:sz w:val="24"/>
          <w:szCs w:val="24"/>
        </w:rPr>
        <w:t>z</w:t>
      </w:r>
      <w:r w:rsidR="00433DD5" w:rsidRPr="005C7E9A">
        <w:rPr>
          <w:rFonts w:ascii="Times New Roman" w:hAnsi="Times New Roman" w:cs="Times New Roman"/>
          <w:sz w:val="24"/>
          <w:szCs w:val="24"/>
        </w:rPr>
        <w:t xml:space="preserve">ed to yield energy and </w:t>
      </w:r>
    </w:p>
    <w:p w:rsidR="00433DD5" w:rsidRPr="005C7E9A" w:rsidRDefault="00433DD5" w:rsidP="005C7E9A">
      <w:pPr>
        <w:pStyle w:val="ListParagraph"/>
        <w:numPr>
          <w:ilvl w:val="0"/>
          <w:numId w:val="2"/>
        </w:num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Their carbon and nitrogen atoms may be used to synthesize other nitrogen</w:t>
      </w:r>
      <w:r w:rsidR="005C7E9A" w:rsidRPr="005C7E9A">
        <w:rPr>
          <w:rFonts w:ascii="Times New Roman" w:hAnsi="Times New Roman" w:cs="Times New Roman"/>
          <w:sz w:val="24"/>
          <w:szCs w:val="24"/>
        </w:rPr>
        <w:t>-</w:t>
      </w:r>
      <w:r w:rsidRPr="005C7E9A">
        <w:rPr>
          <w:rFonts w:ascii="Times New Roman" w:hAnsi="Times New Roman" w:cs="Times New Roman"/>
          <w:sz w:val="24"/>
          <w:szCs w:val="24"/>
        </w:rPr>
        <w:t xml:space="preserve">containing </w:t>
      </w:r>
      <w:r w:rsidR="005C7E9A" w:rsidRPr="005C7E9A">
        <w:rPr>
          <w:rFonts w:ascii="Times New Roman" w:hAnsi="Times New Roman" w:cs="Times New Roman"/>
          <w:sz w:val="24"/>
          <w:szCs w:val="24"/>
        </w:rPr>
        <w:t xml:space="preserve">cellular constituents as well as many non-nitrogen containing </w:t>
      </w:r>
      <w:r w:rsidRPr="005C7E9A">
        <w:rPr>
          <w:rFonts w:ascii="Times New Roman" w:hAnsi="Times New Roman" w:cs="Times New Roman"/>
          <w:sz w:val="24"/>
          <w:szCs w:val="24"/>
        </w:rPr>
        <w:t>metabolites.</w:t>
      </w:r>
    </w:p>
    <w:p w:rsidR="00433DD5" w:rsidRPr="005C7E9A" w:rsidRDefault="00433DD5" w:rsidP="005C7E9A">
      <w:pPr>
        <w:spacing w:line="480" w:lineRule="auto"/>
        <w:rPr>
          <w:rFonts w:ascii="Times New Roman" w:hAnsi="Times New Roman" w:cs="Times New Roman"/>
          <w:b/>
          <w:sz w:val="24"/>
          <w:szCs w:val="24"/>
        </w:rPr>
      </w:pPr>
      <w:r w:rsidRPr="005C7E9A">
        <w:rPr>
          <w:rFonts w:ascii="Times New Roman" w:hAnsi="Times New Roman" w:cs="Times New Roman"/>
          <w:b/>
          <w:sz w:val="24"/>
          <w:szCs w:val="24"/>
        </w:rPr>
        <w:t>Digestion and Absorption of Proteins</w:t>
      </w:r>
    </w:p>
    <w:p w:rsidR="00433DD5" w:rsidRPr="005C7E9A" w:rsidRDefault="00433DD5" w:rsidP="005C7E9A">
      <w:pPr>
        <w:spacing w:line="480" w:lineRule="auto"/>
        <w:rPr>
          <w:rFonts w:ascii="Times New Roman" w:hAnsi="Times New Roman" w:cs="Times New Roman"/>
          <w:sz w:val="24"/>
          <w:szCs w:val="24"/>
        </w:rPr>
      </w:pPr>
      <w:r w:rsidRPr="005C7E9A">
        <w:rPr>
          <w:rFonts w:ascii="Times New Roman" w:hAnsi="Times New Roman" w:cs="Times New Roman"/>
          <w:sz w:val="24"/>
          <w:szCs w:val="24"/>
        </w:rPr>
        <w:t xml:space="preserve">Proteins are too large to be absorbed by the intestine.  </w:t>
      </w:r>
      <w:proofErr w:type="gramStart"/>
      <w:r w:rsidRPr="005C7E9A">
        <w:rPr>
          <w:rFonts w:ascii="Times New Roman" w:hAnsi="Times New Roman" w:cs="Times New Roman"/>
          <w:sz w:val="24"/>
          <w:szCs w:val="24"/>
        </w:rPr>
        <w:t>There</w:t>
      </w:r>
      <w:r w:rsidR="00957638" w:rsidRPr="005C7E9A">
        <w:rPr>
          <w:rFonts w:ascii="Times New Roman" w:hAnsi="Times New Roman" w:cs="Times New Roman"/>
          <w:sz w:val="24"/>
          <w:szCs w:val="24"/>
        </w:rPr>
        <w:t>for</w:t>
      </w:r>
      <w:r w:rsidR="005C7E9A" w:rsidRPr="005C7E9A">
        <w:rPr>
          <w:rFonts w:ascii="Times New Roman" w:hAnsi="Times New Roman" w:cs="Times New Roman"/>
          <w:sz w:val="24"/>
          <w:szCs w:val="24"/>
        </w:rPr>
        <w:t>e</w:t>
      </w:r>
      <w:proofErr w:type="gramEnd"/>
      <w:r w:rsidRPr="005C7E9A">
        <w:rPr>
          <w:rFonts w:ascii="Times New Roman" w:hAnsi="Times New Roman" w:cs="Times New Roman"/>
          <w:sz w:val="24"/>
          <w:szCs w:val="24"/>
        </w:rPr>
        <w:t xml:space="preserve"> they must be </w:t>
      </w:r>
      <w:proofErr w:type="spellStart"/>
      <w:r w:rsidRPr="005C7E9A">
        <w:rPr>
          <w:rFonts w:ascii="Times New Roman" w:hAnsi="Times New Roman" w:cs="Times New Roman"/>
          <w:sz w:val="24"/>
          <w:szCs w:val="24"/>
        </w:rPr>
        <w:t>hydroly</w:t>
      </w:r>
      <w:r w:rsidR="005C7E9A" w:rsidRPr="005C7E9A">
        <w:rPr>
          <w:rFonts w:ascii="Times New Roman" w:hAnsi="Times New Roman" w:cs="Times New Roman"/>
          <w:sz w:val="24"/>
          <w:szCs w:val="24"/>
        </w:rPr>
        <w:t>z</w:t>
      </w:r>
      <w:r w:rsidRPr="005C7E9A">
        <w:rPr>
          <w:rFonts w:ascii="Times New Roman" w:hAnsi="Times New Roman" w:cs="Times New Roman"/>
          <w:sz w:val="24"/>
          <w:szCs w:val="24"/>
        </w:rPr>
        <w:t>ed</w:t>
      </w:r>
      <w:proofErr w:type="spellEnd"/>
      <w:r w:rsidRPr="005C7E9A">
        <w:rPr>
          <w:rFonts w:ascii="Times New Roman" w:hAnsi="Times New Roman" w:cs="Times New Roman"/>
          <w:sz w:val="24"/>
          <w:szCs w:val="24"/>
        </w:rPr>
        <w:t xml:space="preserve"> to yield constituent amino acid</w:t>
      </w:r>
      <w:r w:rsidR="005C7E9A" w:rsidRPr="005C7E9A">
        <w:rPr>
          <w:rFonts w:ascii="Times New Roman" w:hAnsi="Times New Roman" w:cs="Times New Roman"/>
          <w:sz w:val="24"/>
          <w:szCs w:val="24"/>
        </w:rPr>
        <w:t>s, which can be absorbed.</w:t>
      </w:r>
      <w:r w:rsidRPr="005C7E9A">
        <w:rPr>
          <w:rFonts w:ascii="Times New Roman" w:hAnsi="Times New Roman" w:cs="Times New Roman"/>
          <w:sz w:val="24"/>
          <w:szCs w:val="24"/>
        </w:rPr>
        <w:t xml:space="preserve"> Proteolytic enzymes (also called proteases) break down dietary proteins into th</w:t>
      </w:r>
      <w:r w:rsidR="005C7E9A" w:rsidRPr="005C7E9A">
        <w:rPr>
          <w:rFonts w:ascii="Times New Roman" w:hAnsi="Times New Roman" w:cs="Times New Roman"/>
          <w:sz w:val="24"/>
          <w:szCs w:val="24"/>
        </w:rPr>
        <w:t>eir constituent amino acids. The</w:t>
      </w:r>
      <w:r w:rsidRPr="005C7E9A">
        <w:rPr>
          <w:rFonts w:ascii="Times New Roman" w:hAnsi="Times New Roman" w:cs="Times New Roman"/>
          <w:sz w:val="24"/>
          <w:szCs w:val="24"/>
        </w:rPr>
        <w:t>se enzymes are produced</w:t>
      </w:r>
      <w:r w:rsidR="009049FB" w:rsidRPr="005C7E9A">
        <w:rPr>
          <w:rFonts w:ascii="Times New Roman" w:hAnsi="Times New Roman" w:cs="Times New Roman"/>
          <w:sz w:val="24"/>
          <w:szCs w:val="24"/>
        </w:rPr>
        <w:t xml:space="preserve"> by three different organs; the</w:t>
      </w:r>
      <w:r w:rsidRPr="005C7E9A">
        <w:rPr>
          <w:rFonts w:ascii="Times New Roman" w:hAnsi="Times New Roman" w:cs="Times New Roman"/>
          <w:sz w:val="24"/>
          <w:szCs w:val="24"/>
        </w:rPr>
        <w:t xml:space="preserve"> stomach, the </w:t>
      </w:r>
      <w:r w:rsidR="009049FB" w:rsidRPr="005C7E9A">
        <w:rPr>
          <w:rFonts w:ascii="Times New Roman" w:hAnsi="Times New Roman" w:cs="Times New Roman"/>
          <w:sz w:val="24"/>
          <w:szCs w:val="24"/>
        </w:rPr>
        <w:t>pancreas and the</w:t>
      </w:r>
      <w:r w:rsidRPr="005C7E9A">
        <w:rPr>
          <w:rFonts w:ascii="Times New Roman" w:hAnsi="Times New Roman" w:cs="Times New Roman"/>
          <w:sz w:val="24"/>
          <w:szCs w:val="24"/>
        </w:rPr>
        <w:t xml:space="preserve"> small intestine.</w:t>
      </w:r>
    </w:p>
    <w:p w:rsidR="004E6E82" w:rsidRPr="005C7E9A" w:rsidRDefault="00433DD5" w:rsidP="005C7E9A">
      <w:pPr>
        <w:spacing w:line="480" w:lineRule="auto"/>
        <w:jc w:val="center"/>
        <w:rPr>
          <w:rFonts w:ascii="Times New Roman" w:hAnsi="Times New Roman" w:cs="Times New Roman"/>
          <w:b/>
          <w:sz w:val="24"/>
          <w:szCs w:val="24"/>
        </w:rPr>
      </w:pPr>
      <w:r w:rsidRPr="005C7E9A">
        <w:rPr>
          <w:rFonts w:ascii="Times New Roman" w:hAnsi="Times New Roman" w:cs="Times New Roman"/>
          <w:b/>
          <w:sz w:val="24"/>
          <w:szCs w:val="24"/>
        </w:rPr>
        <w:t>DIGESTION OF PROTEINS</w:t>
      </w:r>
    </w:p>
    <w:p w:rsidR="00433DD5" w:rsidRPr="005C7E9A" w:rsidRDefault="005C7E9A" w:rsidP="005C7E9A">
      <w:pPr>
        <w:pStyle w:val="ListParagraph"/>
        <w:numPr>
          <w:ilvl w:val="0"/>
          <w:numId w:val="3"/>
        </w:numPr>
        <w:spacing w:line="480" w:lineRule="auto"/>
        <w:rPr>
          <w:rFonts w:ascii="Times New Roman" w:hAnsi="Times New Roman" w:cs="Times New Roman"/>
          <w:b/>
          <w:sz w:val="24"/>
          <w:szCs w:val="24"/>
        </w:rPr>
      </w:pPr>
      <w:r w:rsidRPr="005C7E9A">
        <w:rPr>
          <w:rFonts w:ascii="Times New Roman" w:hAnsi="Times New Roman" w:cs="Times New Roman"/>
          <w:b/>
          <w:sz w:val="24"/>
          <w:szCs w:val="24"/>
        </w:rPr>
        <w:t>Digestion in mouth</w:t>
      </w:r>
    </w:p>
    <w:p w:rsidR="009049FB" w:rsidRPr="005C7E9A" w:rsidRDefault="009049FB"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 xml:space="preserve">There is no digestion of protein in </w:t>
      </w:r>
      <w:r w:rsidR="005C7E9A" w:rsidRPr="005C7E9A">
        <w:rPr>
          <w:rFonts w:ascii="Times New Roman" w:hAnsi="Times New Roman" w:cs="Times New Roman"/>
          <w:sz w:val="24"/>
          <w:szCs w:val="24"/>
        </w:rPr>
        <w:t xml:space="preserve">the </w:t>
      </w:r>
      <w:r w:rsidRPr="005C7E9A">
        <w:rPr>
          <w:rFonts w:ascii="Times New Roman" w:hAnsi="Times New Roman" w:cs="Times New Roman"/>
          <w:sz w:val="24"/>
          <w:szCs w:val="24"/>
        </w:rPr>
        <w:t xml:space="preserve">mouth. It starts in </w:t>
      </w:r>
      <w:r w:rsidR="005C7E9A" w:rsidRPr="005C7E9A">
        <w:rPr>
          <w:rFonts w:ascii="Times New Roman" w:hAnsi="Times New Roman" w:cs="Times New Roman"/>
          <w:sz w:val="24"/>
          <w:szCs w:val="24"/>
        </w:rPr>
        <w:t xml:space="preserve">the </w:t>
      </w:r>
      <w:r w:rsidRPr="005C7E9A">
        <w:rPr>
          <w:rFonts w:ascii="Times New Roman" w:hAnsi="Times New Roman" w:cs="Times New Roman"/>
          <w:sz w:val="24"/>
          <w:szCs w:val="24"/>
        </w:rPr>
        <w:t>stomach.</w:t>
      </w:r>
    </w:p>
    <w:p w:rsidR="009049FB" w:rsidRPr="005C7E9A" w:rsidRDefault="005C7E9A" w:rsidP="005C7E9A">
      <w:pPr>
        <w:pStyle w:val="ListParagraph"/>
        <w:numPr>
          <w:ilvl w:val="0"/>
          <w:numId w:val="3"/>
        </w:numPr>
        <w:spacing w:line="480" w:lineRule="auto"/>
        <w:jc w:val="both"/>
        <w:rPr>
          <w:rFonts w:ascii="Times New Roman" w:hAnsi="Times New Roman" w:cs="Times New Roman"/>
          <w:b/>
          <w:sz w:val="24"/>
          <w:szCs w:val="24"/>
        </w:rPr>
      </w:pPr>
      <w:r w:rsidRPr="005C7E9A">
        <w:rPr>
          <w:rFonts w:ascii="Times New Roman" w:hAnsi="Times New Roman" w:cs="Times New Roman"/>
          <w:b/>
          <w:sz w:val="24"/>
          <w:szCs w:val="24"/>
        </w:rPr>
        <w:t>Digestion in stomach</w:t>
      </w:r>
    </w:p>
    <w:p w:rsidR="009049FB" w:rsidRPr="005C7E9A" w:rsidRDefault="009049FB"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When protein enters the stomach, it stimulates the secretion of the hormone gastrin,</w:t>
      </w:r>
      <w:r w:rsidRPr="005C7E9A">
        <w:rPr>
          <w:rFonts w:ascii="Times New Roman" w:hAnsi="Times New Roman" w:cs="Times New Roman"/>
          <w:b/>
          <w:sz w:val="24"/>
          <w:szCs w:val="24"/>
        </w:rPr>
        <w:t xml:space="preserve"> </w:t>
      </w:r>
      <w:r w:rsidRPr="005C7E9A">
        <w:rPr>
          <w:rFonts w:ascii="Times New Roman" w:hAnsi="Times New Roman" w:cs="Times New Roman"/>
          <w:sz w:val="24"/>
          <w:szCs w:val="24"/>
        </w:rPr>
        <w:t>from gastric mucosal cells, which, in turn, stimulates the rele</w:t>
      </w:r>
      <w:r w:rsidR="005C7E9A" w:rsidRPr="005C7E9A">
        <w:rPr>
          <w:rFonts w:ascii="Times New Roman" w:hAnsi="Times New Roman" w:cs="Times New Roman"/>
          <w:sz w:val="24"/>
          <w:szCs w:val="24"/>
        </w:rPr>
        <w:t>ase of gastric juice containing: h</w:t>
      </w:r>
      <w:r w:rsidRPr="005C7E9A">
        <w:rPr>
          <w:rFonts w:ascii="Times New Roman" w:hAnsi="Times New Roman" w:cs="Times New Roman"/>
          <w:sz w:val="24"/>
          <w:szCs w:val="24"/>
        </w:rPr>
        <w:t>ydrochloric acid</w:t>
      </w:r>
      <w:r w:rsidR="005C7E9A" w:rsidRPr="005C7E9A">
        <w:rPr>
          <w:rFonts w:ascii="Times New Roman" w:hAnsi="Times New Roman" w:cs="Times New Roman"/>
          <w:sz w:val="24"/>
          <w:szCs w:val="24"/>
        </w:rPr>
        <w:t>,</w:t>
      </w:r>
    </w:p>
    <w:p w:rsidR="009049FB" w:rsidRPr="005C7E9A" w:rsidRDefault="005C7E9A" w:rsidP="005C7E9A">
      <w:pPr>
        <w:spacing w:line="480" w:lineRule="auto"/>
        <w:rPr>
          <w:rFonts w:ascii="Times New Roman" w:hAnsi="Times New Roman" w:cs="Times New Roman"/>
          <w:sz w:val="24"/>
          <w:szCs w:val="24"/>
        </w:rPr>
      </w:pPr>
      <w:r w:rsidRPr="005C7E9A">
        <w:rPr>
          <w:rFonts w:ascii="Times New Roman" w:hAnsi="Times New Roman" w:cs="Times New Roman"/>
          <w:sz w:val="24"/>
          <w:szCs w:val="24"/>
        </w:rPr>
        <w:lastRenderedPageBreak/>
        <w:t>p</w:t>
      </w:r>
      <w:r w:rsidR="009049FB" w:rsidRPr="005C7E9A">
        <w:rPr>
          <w:rFonts w:ascii="Times New Roman" w:hAnsi="Times New Roman" w:cs="Times New Roman"/>
          <w:sz w:val="24"/>
          <w:szCs w:val="24"/>
        </w:rPr>
        <w:t>roenzyme(zymogen) pepsinogen and</w:t>
      </w:r>
      <w:r w:rsidRPr="005C7E9A">
        <w:rPr>
          <w:rFonts w:ascii="Times New Roman" w:hAnsi="Times New Roman" w:cs="Times New Roman"/>
          <w:sz w:val="24"/>
          <w:szCs w:val="24"/>
        </w:rPr>
        <w:t xml:space="preserve"> r</w:t>
      </w:r>
      <w:r w:rsidR="009049FB" w:rsidRPr="005C7E9A">
        <w:rPr>
          <w:rFonts w:ascii="Times New Roman" w:hAnsi="Times New Roman" w:cs="Times New Roman"/>
          <w:sz w:val="24"/>
          <w:szCs w:val="24"/>
        </w:rPr>
        <w:t>ennin in infants.</w:t>
      </w:r>
      <w:r w:rsidRPr="005C7E9A">
        <w:rPr>
          <w:rFonts w:ascii="Times New Roman" w:hAnsi="Times New Roman" w:cs="Times New Roman"/>
          <w:sz w:val="24"/>
          <w:szCs w:val="24"/>
        </w:rPr>
        <w:t xml:space="preserve"> </w:t>
      </w:r>
      <w:r w:rsidR="009049FB" w:rsidRPr="005C7E9A">
        <w:rPr>
          <w:rFonts w:ascii="Times New Roman" w:hAnsi="Times New Roman" w:cs="Times New Roman"/>
          <w:sz w:val="24"/>
          <w:szCs w:val="24"/>
        </w:rPr>
        <w:t>The gastric juice has pH between 1.5 and 2.5.</w:t>
      </w:r>
    </w:p>
    <w:p w:rsidR="009049FB" w:rsidRPr="005C7E9A" w:rsidRDefault="009049FB" w:rsidP="005C7E9A">
      <w:pPr>
        <w:pStyle w:val="ListParagraph"/>
        <w:numPr>
          <w:ilvl w:val="0"/>
          <w:numId w:val="4"/>
        </w:numPr>
        <w:spacing w:line="480" w:lineRule="auto"/>
        <w:rPr>
          <w:rFonts w:ascii="Times New Roman" w:hAnsi="Times New Roman" w:cs="Times New Roman"/>
          <w:b/>
          <w:sz w:val="24"/>
          <w:szCs w:val="24"/>
        </w:rPr>
      </w:pPr>
      <w:r w:rsidRPr="005C7E9A">
        <w:rPr>
          <w:rFonts w:ascii="Times New Roman" w:hAnsi="Times New Roman" w:cs="Times New Roman"/>
          <w:b/>
          <w:sz w:val="24"/>
          <w:szCs w:val="24"/>
        </w:rPr>
        <w:t>H</w:t>
      </w:r>
      <w:r w:rsidR="00BC33E6" w:rsidRPr="005C7E9A">
        <w:rPr>
          <w:rFonts w:ascii="Times New Roman" w:hAnsi="Times New Roman" w:cs="Times New Roman"/>
          <w:b/>
          <w:sz w:val="24"/>
          <w:szCs w:val="24"/>
        </w:rPr>
        <w:t>y</w:t>
      </w:r>
      <w:r w:rsidRPr="005C7E9A">
        <w:rPr>
          <w:rFonts w:ascii="Times New Roman" w:hAnsi="Times New Roman" w:cs="Times New Roman"/>
          <w:b/>
          <w:sz w:val="24"/>
          <w:szCs w:val="24"/>
        </w:rPr>
        <w:t>drochloric Acid</w:t>
      </w:r>
    </w:p>
    <w:p w:rsidR="00BC33E6" w:rsidRPr="005C7E9A" w:rsidRDefault="009049FB"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It is secreted by partial cells</w:t>
      </w:r>
      <w:r w:rsidR="005C7E9A" w:rsidRPr="005C7E9A">
        <w:rPr>
          <w:rFonts w:ascii="Times New Roman" w:hAnsi="Times New Roman" w:cs="Times New Roman"/>
          <w:sz w:val="24"/>
          <w:szCs w:val="24"/>
        </w:rPr>
        <w:t xml:space="preserve"> that k</w:t>
      </w:r>
      <w:r w:rsidRPr="005C7E9A">
        <w:rPr>
          <w:rFonts w:ascii="Times New Roman" w:hAnsi="Times New Roman" w:cs="Times New Roman"/>
          <w:sz w:val="24"/>
          <w:szCs w:val="24"/>
        </w:rPr>
        <w:t>ill microorganisms</w:t>
      </w:r>
      <w:r w:rsidR="005C7E9A" w:rsidRPr="005C7E9A">
        <w:rPr>
          <w:rFonts w:ascii="Times New Roman" w:hAnsi="Times New Roman" w:cs="Times New Roman"/>
          <w:sz w:val="24"/>
          <w:szCs w:val="24"/>
        </w:rPr>
        <w:t xml:space="preserve">. </w:t>
      </w:r>
      <w:r w:rsidRPr="005C7E9A">
        <w:rPr>
          <w:rFonts w:ascii="Times New Roman" w:hAnsi="Times New Roman" w:cs="Times New Roman"/>
          <w:sz w:val="24"/>
          <w:szCs w:val="24"/>
        </w:rPr>
        <w:t>Denatures proteins making</w:t>
      </w:r>
      <w:r w:rsidR="00BC33E6" w:rsidRPr="005C7E9A">
        <w:rPr>
          <w:rFonts w:ascii="Times New Roman" w:hAnsi="Times New Roman" w:cs="Times New Roman"/>
          <w:sz w:val="24"/>
          <w:szCs w:val="24"/>
        </w:rPr>
        <w:t xml:space="preserve"> </w:t>
      </w:r>
      <w:r w:rsidRPr="005C7E9A">
        <w:rPr>
          <w:rFonts w:ascii="Times New Roman" w:hAnsi="Times New Roman" w:cs="Times New Roman"/>
          <w:sz w:val="24"/>
          <w:szCs w:val="24"/>
        </w:rPr>
        <w:t>their</w:t>
      </w:r>
      <w:r w:rsidR="00BC33E6" w:rsidRPr="005C7E9A">
        <w:rPr>
          <w:rFonts w:ascii="Times New Roman" w:hAnsi="Times New Roman" w:cs="Times New Roman"/>
          <w:sz w:val="24"/>
          <w:szCs w:val="24"/>
        </w:rPr>
        <w:t xml:space="preserve"> internal peptide bonds more accessible to sub</w:t>
      </w:r>
      <w:r w:rsidR="006B15B4" w:rsidRPr="005C7E9A">
        <w:rPr>
          <w:rFonts w:ascii="Times New Roman" w:hAnsi="Times New Roman" w:cs="Times New Roman"/>
          <w:sz w:val="24"/>
          <w:szCs w:val="24"/>
        </w:rPr>
        <w:t xml:space="preserve">sequent hydrolysis by </w:t>
      </w:r>
      <w:proofErr w:type="spellStart"/>
      <w:r w:rsidR="006B15B4" w:rsidRPr="005C7E9A">
        <w:rPr>
          <w:rFonts w:ascii="Times New Roman" w:hAnsi="Times New Roman" w:cs="Times New Roman"/>
          <w:sz w:val="24"/>
          <w:szCs w:val="24"/>
        </w:rPr>
        <w:t>prote</w:t>
      </w:r>
      <w:r w:rsidR="00753500">
        <w:rPr>
          <w:rFonts w:ascii="Times New Roman" w:hAnsi="Times New Roman" w:cs="Times New Roman"/>
          <w:sz w:val="24"/>
          <w:szCs w:val="24"/>
        </w:rPr>
        <w:t>o</w:t>
      </w:r>
      <w:r w:rsidR="006B15B4" w:rsidRPr="005C7E9A">
        <w:rPr>
          <w:rFonts w:ascii="Times New Roman" w:hAnsi="Times New Roman" w:cs="Times New Roman"/>
          <w:sz w:val="24"/>
          <w:szCs w:val="24"/>
        </w:rPr>
        <w:t>ses</w:t>
      </w:r>
      <w:proofErr w:type="spellEnd"/>
      <w:r w:rsidR="005C7E9A" w:rsidRPr="005C7E9A">
        <w:rPr>
          <w:rFonts w:ascii="Times New Roman" w:hAnsi="Times New Roman" w:cs="Times New Roman"/>
          <w:sz w:val="24"/>
          <w:szCs w:val="24"/>
        </w:rPr>
        <w:t>. It also p</w:t>
      </w:r>
      <w:r w:rsidR="00BC33E6" w:rsidRPr="005C7E9A">
        <w:rPr>
          <w:rFonts w:ascii="Times New Roman" w:hAnsi="Times New Roman" w:cs="Times New Roman"/>
          <w:sz w:val="24"/>
          <w:szCs w:val="24"/>
        </w:rPr>
        <w:t>rovides an acid environment for the action of pepsin.</w:t>
      </w:r>
    </w:p>
    <w:p w:rsidR="00BC33E6" w:rsidRPr="005C7E9A" w:rsidRDefault="00BC33E6" w:rsidP="005C7E9A">
      <w:pPr>
        <w:pStyle w:val="ListParagraph"/>
        <w:numPr>
          <w:ilvl w:val="0"/>
          <w:numId w:val="4"/>
        </w:numPr>
        <w:spacing w:line="480" w:lineRule="auto"/>
        <w:jc w:val="both"/>
        <w:rPr>
          <w:rFonts w:ascii="Times New Roman" w:hAnsi="Times New Roman" w:cs="Times New Roman"/>
          <w:b/>
          <w:sz w:val="24"/>
          <w:szCs w:val="24"/>
        </w:rPr>
      </w:pPr>
      <w:r w:rsidRPr="005C7E9A">
        <w:rPr>
          <w:rFonts w:ascii="Times New Roman" w:hAnsi="Times New Roman" w:cs="Times New Roman"/>
          <w:b/>
          <w:sz w:val="24"/>
          <w:szCs w:val="24"/>
        </w:rPr>
        <w:t>Pepsin</w:t>
      </w:r>
    </w:p>
    <w:p w:rsidR="00BC33E6" w:rsidRPr="005C7E9A" w:rsidRDefault="00BC33E6"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It is secreted by chief cells as the proenzymes pepsinogen, an inactive precursor</w:t>
      </w:r>
      <w:r w:rsidR="005C7E9A" w:rsidRPr="005C7E9A">
        <w:rPr>
          <w:rFonts w:ascii="Times New Roman" w:hAnsi="Times New Roman" w:cs="Times New Roman"/>
          <w:sz w:val="24"/>
          <w:szCs w:val="24"/>
        </w:rPr>
        <w:t xml:space="preserve">. </w:t>
      </w:r>
      <w:proofErr w:type="spellStart"/>
      <w:r w:rsidRPr="005C7E9A">
        <w:rPr>
          <w:rFonts w:ascii="Times New Roman" w:hAnsi="Times New Roman" w:cs="Times New Roman"/>
          <w:sz w:val="24"/>
          <w:szCs w:val="24"/>
        </w:rPr>
        <w:t>It</w:t>
      </w:r>
      <w:proofErr w:type="spellEnd"/>
      <w:r w:rsidRPr="005C7E9A">
        <w:rPr>
          <w:rFonts w:ascii="Times New Roman" w:hAnsi="Times New Roman" w:cs="Times New Roman"/>
          <w:sz w:val="24"/>
          <w:szCs w:val="24"/>
        </w:rPr>
        <w:t xml:space="preserve"> is converted into active pepsin in the gastric juice by the enzymatic action of pepsin itself, called autocatalysis or by high hydrogen ion concentration, </w:t>
      </w:r>
      <w:proofErr w:type="spellStart"/>
      <w:r w:rsidR="005C7E9A" w:rsidRPr="005C7E9A">
        <w:rPr>
          <w:rFonts w:ascii="Times New Roman" w:hAnsi="Times New Roman" w:cs="Times New Roman"/>
          <w:sz w:val="24"/>
          <w:szCs w:val="24"/>
        </w:rPr>
        <w:t>autoactivation</w:t>
      </w:r>
      <w:proofErr w:type="spellEnd"/>
      <w:r w:rsidR="005C7E9A" w:rsidRPr="005C7E9A">
        <w:rPr>
          <w:rFonts w:ascii="Times New Roman" w:hAnsi="Times New Roman" w:cs="Times New Roman"/>
          <w:sz w:val="24"/>
          <w:szCs w:val="24"/>
        </w:rPr>
        <w:t xml:space="preserve">. </w:t>
      </w:r>
      <w:r w:rsidR="005C7E9A">
        <w:rPr>
          <w:rFonts w:ascii="Times New Roman" w:hAnsi="Times New Roman" w:cs="Times New Roman"/>
          <w:sz w:val="24"/>
          <w:szCs w:val="24"/>
        </w:rPr>
        <w:t xml:space="preserve">Pepsin works at acidic </w:t>
      </w:r>
      <w:proofErr w:type="spellStart"/>
      <w:r w:rsidR="005C7E9A">
        <w:rPr>
          <w:rFonts w:ascii="Times New Roman" w:hAnsi="Times New Roman" w:cs="Times New Roman"/>
          <w:sz w:val="24"/>
          <w:szCs w:val="24"/>
        </w:rPr>
        <w:t>pH.</w:t>
      </w:r>
      <w:proofErr w:type="spellEnd"/>
      <w:r w:rsidR="005C7E9A">
        <w:rPr>
          <w:rFonts w:ascii="Times New Roman" w:hAnsi="Times New Roman" w:cs="Times New Roman"/>
          <w:sz w:val="24"/>
          <w:szCs w:val="24"/>
        </w:rPr>
        <w:t xml:space="preserve"> </w:t>
      </w:r>
      <w:r w:rsidRPr="005C7E9A">
        <w:rPr>
          <w:rFonts w:ascii="Times New Roman" w:hAnsi="Times New Roman" w:cs="Times New Roman"/>
          <w:sz w:val="24"/>
          <w:szCs w:val="24"/>
        </w:rPr>
        <w:t>Although pepsin has a broad specifi</w:t>
      </w:r>
      <w:r w:rsidR="006B15B4" w:rsidRPr="005C7E9A">
        <w:rPr>
          <w:rFonts w:ascii="Times New Roman" w:hAnsi="Times New Roman" w:cs="Times New Roman"/>
          <w:sz w:val="24"/>
          <w:szCs w:val="24"/>
        </w:rPr>
        <w:t>city, it cleaves those peptide bonds of protein involving the;</w:t>
      </w:r>
    </w:p>
    <w:p w:rsidR="006B15B4" w:rsidRPr="005C7E9A" w:rsidRDefault="006B15B4"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w:t>
      </w:r>
      <w:r w:rsidRPr="005C7E9A">
        <w:rPr>
          <w:rFonts w:ascii="Times New Roman" w:hAnsi="Times New Roman" w:cs="Times New Roman"/>
          <w:b/>
          <w:sz w:val="24"/>
          <w:szCs w:val="24"/>
        </w:rPr>
        <w:t xml:space="preserve">aromatic amino acids </w:t>
      </w:r>
      <w:r w:rsidRPr="005C7E9A">
        <w:rPr>
          <w:rFonts w:ascii="Times New Roman" w:hAnsi="Times New Roman" w:cs="Times New Roman"/>
          <w:sz w:val="24"/>
          <w:szCs w:val="24"/>
        </w:rPr>
        <w:t xml:space="preserve">(phenylalanine, tyrosine and tryptophan) or </w:t>
      </w:r>
    </w:p>
    <w:p w:rsidR="006B15B4" w:rsidRPr="005C7E9A" w:rsidRDefault="006B15B4" w:rsidP="005C7E9A">
      <w:pPr>
        <w:spacing w:line="480" w:lineRule="auto"/>
        <w:jc w:val="both"/>
        <w:rPr>
          <w:rFonts w:ascii="Times New Roman" w:hAnsi="Times New Roman" w:cs="Times New Roman"/>
          <w:b/>
          <w:sz w:val="24"/>
          <w:szCs w:val="24"/>
        </w:rPr>
      </w:pPr>
      <w:r w:rsidRPr="005C7E9A">
        <w:rPr>
          <w:rFonts w:ascii="Times New Roman" w:hAnsi="Times New Roman" w:cs="Times New Roman"/>
          <w:sz w:val="24"/>
          <w:szCs w:val="24"/>
        </w:rPr>
        <w:t>-</w:t>
      </w:r>
      <w:r w:rsidRPr="005C7E9A">
        <w:rPr>
          <w:rFonts w:ascii="Times New Roman" w:hAnsi="Times New Roman" w:cs="Times New Roman"/>
          <w:b/>
          <w:sz w:val="24"/>
          <w:szCs w:val="24"/>
        </w:rPr>
        <w:t>acidic amino acids (</w:t>
      </w:r>
      <w:r w:rsidRPr="005C7E9A">
        <w:rPr>
          <w:rFonts w:ascii="Times New Roman" w:hAnsi="Times New Roman" w:cs="Times New Roman"/>
          <w:sz w:val="24"/>
          <w:szCs w:val="24"/>
        </w:rPr>
        <w:t>aspartic acid and glutamic acid</w:t>
      </w:r>
      <w:r w:rsidRPr="005C7E9A">
        <w:rPr>
          <w:rFonts w:ascii="Times New Roman" w:hAnsi="Times New Roman" w:cs="Times New Roman"/>
          <w:b/>
          <w:sz w:val="24"/>
          <w:szCs w:val="24"/>
        </w:rPr>
        <w:t>).</w:t>
      </w:r>
    </w:p>
    <w:p w:rsidR="006B15B4" w:rsidRPr="005C7E9A" w:rsidRDefault="005C7E9A" w:rsidP="005C7E9A">
      <w:pPr>
        <w:spacing w:line="480" w:lineRule="auto"/>
        <w:jc w:val="both"/>
        <w:rPr>
          <w:rFonts w:ascii="Times New Roman" w:hAnsi="Times New Roman" w:cs="Times New Roman"/>
          <w:sz w:val="24"/>
          <w:szCs w:val="24"/>
        </w:rPr>
      </w:pPr>
      <w:r w:rsidRPr="005C7E9A">
        <w:rPr>
          <w:rFonts w:ascii="Times New Roman" w:hAnsi="Times New Roman" w:cs="Times New Roman"/>
          <w:sz w:val="24"/>
          <w:szCs w:val="24"/>
        </w:rPr>
        <w:t>Thus pepsin cleaves long polypeptide chains into a mixture of smaller peptides and some free amino acids</w:t>
      </w:r>
    </w:p>
    <w:p w:rsidR="006B15B4" w:rsidRPr="00753500" w:rsidRDefault="006B15B4" w:rsidP="00753500">
      <w:pPr>
        <w:pStyle w:val="ListParagraph"/>
        <w:numPr>
          <w:ilvl w:val="0"/>
          <w:numId w:val="4"/>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Renin</w:t>
      </w:r>
    </w:p>
    <w:p w:rsidR="00A46E3F" w:rsidRPr="00753500" w:rsidRDefault="006B15B4"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Renin is important in the digestive processes of</w:t>
      </w:r>
      <w:r w:rsidR="00753500" w:rsidRPr="00753500">
        <w:rPr>
          <w:rFonts w:ascii="Times New Roman" w:hAnsi="Times New Roman" w:cs="Times New Roman"/>
          <w:sz w:val="24"/>
          <w:szCs w:val="24"/>
        </w:rPr>
        <w:t xml:space="preserve"> infants. It is absent in adults. </w:t>
      </w:r>
      <w:r w:rsidRPr="00753500">
        <w:rPr>
          <w:rFonts w:ascii="Times New Roman" w:hAnsi="Times New Roman" w:cs="Times New Roman"/>
          <w:sz w:val="24"/>
          <w:szCs w:val="24"/>
        </w:rPr>
        <w:t xml:space="preserve">Renin is also called </w:t>
      </w:r>
      <w:proofErr w:type="spellStart"/>
      <w:r w:rsidRPr="00753500">
        <w:rPr>
          <w:rFonts w:ascii="Times New Roman" w:hAnsi="Times New Roman" w:cs="Times New Roman"/>
          <w:sz w:val="24"/>
          <w:szCs w:val="24"/>
        </w:rPr>
        <w:t>chymosin</w:t>
      </w:r>
      <w:proofErr w:type="spellEnd"/>
      <w:r w:rsidRPr="00753500">
        <w:rPr>
          <w:rFonts w:ascii="Times New Roman" w:hAnsi="Times New Roman" w:cs="Times New Roman"/>
          <w:sz w:val="24"/>
          <w:szCs w:val="24"/>
        </w:rPr>
        <w:t xml:space="preserve"> or rennet</w:t>
      </w:r>
      <w:r w:rsidR="00753500" w:rsidRPr="00753500">
        <w:rPr>
          <w:rFonts w:ascii="Times New Roman" w:hAnsi="Times New Roman" w:cs="Times New Roman"/>
          <w:sz w:val="24"/>
          <w:szCs w:val="24"/>
        </w:rPr>
        <w:t>. The action of renin is to</w:t>
      </w:r>
      <w:r w:rsidRPr="00753500">
        <w:rPr>
          <w:rFonts w:ascii="Times New Roman" w:hAnsi="Times New Roman" w:cs="Times New Roman"/>
          <w:sz w:val="24"/>
          <w:szCs w:val="24"/>
        </w:rPr>
        <w:t xml:space="preserve"> clot milk. This is accomplished by slight hydrolysis of the casein of milk to produce</w:t>
      </w:r>
      <w:r w:rsidR="00A46E3F" w:rsidRPr="00753500">
        <w:rPr>
          <w:rFonts w:ascii="Times New Roman" w:hAnsi="Times New Roman" w:cs="Times New Roman"/>
          <w:sz w:val="24"/>
          <w:szCs w:val="24"/>
        </w:rPr>
        <w:t xml:space="preserve"> </w:t>
      </w:r>
      <w:proofErr w:type="spellStart"/>
      <w:r w:rsidR="00A46E3F" w:rsidRPr="00753500">
        <w:rPr>
          <w:rFonts w:ascii="Times New Roman" w:hAnsi="Times New Roman" w:cs="Times New Roman"/>
          <w:sz w:val="24"/>
          <w:szCs w:val="24"/>
        </w:rPr>
        <w:t>paracasein</w:t>
      </w:r>
      <w:proofErr w:type="spellEnd"/>
      <w:r w:rsidR="00A46E3F" w:rsidRPr="00753500">
        <w:rPr>
          <w:rFonts w:ascii="Times New Roman" w:hAnsi="Times New Roman" w:cs="Times New Roman"/>
          <w:sz w:val="24"/>
          <w:szCs w:val="24"/>
        </w:rPr>
        <w:t>, which coagulates in the presence of calcium ions, resulting in an insoluble calcium-</w:t>
      </w:r>
      <w:proofErr w:type="spellStart"/>
      <w:r w:rsidR="00A46E3F" w:rsidRPr="00753500">
        <w:rPr>
          <w:rFonts w:ascii="Times New Roman" w:hAnsi="Times New Roman" w:cs="Times New Roman"/>
          <w:sz w:val="24"/>
          <w:szCs w:val="24"/>
        </w:rPr>
        <w:t>paracaseinate</w:t>
      </w:r>
      <w:proofErr w:type="spellEnd"/>
      <w:r w:rsidR="00A46E3F" w:rsidRPr="00753500">
        <w:rPr>
          <w:rFonts w:ascii="Times New Roman" w:hAnsi="Times New Roman" w:cs="Times New Roman"/>
          <w:sz w:val="24"/>
          <w:szCs w:val="24"/>
        </w:rPr>
        <w:t xml:space="preserve"> curd. Calcium </w:t>
      </w:r>
      <w:proofErr w:type="spellStart"/>
      <w:r w:rsidR="00A46E3F" w:rsidRPr="00753500">
        <w:rPr>
          <w:rFonts w:ascii="Times New Roman" w:hAnsi="Times New Roman" w:cs="Times New Roman"/>
          <w:sz w:val="24"/>
          <w:szCs w:val="24"/>
        </w:rPr>
        <w:t>paracaseinate</w:t>
      </w:r>
      <w:proofErr w:type="spellEnd"/>
      <w:r w:rsidR="00A46E3F" w:rsidRPr="00753500">
        <w:rPr>
          <w:rFonts w:ascii="Times New Roman" w:hAnsi="Times New Roman" w:cs="Times New Roman"/>
          <w:sz w:val="24"/>
          <w:szCs w:val="24"/>
        </w:rPr>
        <w:t xml:space="preserve"> is then acted on by pepsin</w:t>
      </w:r>
    </w:p>
    <w:p w:rsidR="00753500" w:rsidRDefault="00753500" w:rsidP="00433DD5">
      <w:pPr>
        <w:rPr>
          <w:b/>
        </w:rPr>
      </w:pPr>
    </w:p>
    <w:p w:rsidR="00753500" w:rsidRDefault="00753500" w:rsidP="00433DD5">
      <w:pPr>
        <w:rPr>
          <w:b/>
        </w:rPr>
      </w:pP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2333625</wp:posOffset>
                </wp:positionH>
                <wp:positionV relativeFrom="paragraph">
                  <wp:posOffset>47625</wp:posOffset>
                </wp:positionV>
                <wp:extent cx="1419225" cy="390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19225" cy="390525"/>
                        </a:xfrm>
                        <a:prstGeom prst="rect">
                          <a:avLst/>
                        </a:prstGeom>
                        <a:noFill/>
                        <a:ln w="6350">
                          <a:noFill/>
                        </a:ln>
                      </wps:spPr>
                      <wps:txbx>
                        <w:txbxContent>
                          <w:p w:rsidR="00753500" w:rsidRDefault="00753500">
                            <w:r>
                              <w:t>Ca</w:t>
                            </w:r>
                            <w:r w:rsidRPr="00753500">
                              <w:rPr>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3.75pt;margin-top:3.75pt;width:111.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" filled="f" stroked="f" strokeweight=".5pt">
                <v:textbox>
                  <w:txbxContent>
                    <w:p w:rsidR="00753500" w:rsidRDefault="00753500">
                      <w:r>
                        <w:t>Ca</w:t>
                      </w:r>
                      <w:r w:rsidRPr="00753500">
                        <w:rPr>
                          <w:vertAlign w:val="superscript"/>
                        </w:rPr>
                        <w:t>++</w:t>
                      </w:r>
                    </w:p>
                  </w:txbxContent>
                </v:textbox>
              </v:shape>
            </w:pict>
          </mc:Fallback>
        </mc:AlternateContent>
      </w: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28575</wp:posOffset>
                </wp:positionV>
                <wp:extent cx="8286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28675" cy="247650"/>
                        </a:xfrm>
                        <a:prstGeom prst="rect">
                          <a:avLst/>
                        </a:prstGeom>
                        <a:noFill/>
                        <a:ln w="6350">
                          <a:noFill/>
                        </a:ln>
                      </wps:spPr>
                      <wps:txbx>
                        <w:txbxContent>
                          <w:p w:rsidR="00753500" w:rsidRDefault="00753500">
                            <w:r>
                              <w:t>Rennin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75pt;margin-top:2.25pt;width:65.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" filled="f" stroked="f" strokeweight=".5pt">
                <v:textbox>
                  <w:txbxContent>
                    <w:p w:rsidR="00753500" w:rsidRDefault="00753500">
                      <w:r>
                        <w:t>Rennin</w:t>
                      </w:r>
                    </w:p>
                  </w:txbxContent>
                </v:textbox>
              </v:shape>
            </w:pict>
          </mc:Fallback>
        </mc:AlternateContent>
      </w:r>
    </w:p>
    <w:p w:rsidR="00703BB0" w:rsidRDefault="00753500" w:rsidP="00433DD5">
      <w:pPr>
        <w:rPr>
          <w:b/>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47625</wp:posOffset>
                </wp:positionV>
                <wp:extent cx="895350" cy="28575"/>
                <wp:effectExtent l="0" t="76200" r="19050" b="66675"/>
                <wp:wrapNone/>
                <wp:docPr id="3" name="Straight Arrow Connector 3"/>
                <wp:cNvGraphicFramePr/>
                <a:graphic xmlns:a="http://schemas.openxmlformats.org/drawingml/2006/main">
                  <a:graphicData uri="http://schemas.microsoft.com/office/word/2010/wordprocessingShape">
                    <wps:wsp>
                      <wps:cNvCnPr/>
                      <wps:spPr>
                        <a:xfrm flipV="1">
                          <a:off x="0" y="0"/>
                          <a:ext cx="89535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C58A48" id="_x0000_t32" coordsize="21600,21600" o:spt="32" o:oned="t" path="m,l21600,21600e" filled="f">
                <v:path arrowok="t" fillok="f" o:connecttype="none"/>
                <o:lock v:ext="edit" shapetype="t"/>
              </v:shapetype>
              <v:shape id="Straight Arrow Connector 3" o:spid="_x0000_s1026" type="#_x0000_t32" style="position:absolute;margin-left:38.25pt;margin-top:3.75pt;width:70.5pt;height:2.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" strokecolor="#4472c4 [3204]" strokeweight=".5pt">
                <v:stroke endarrow="block" joinstyle="miter"/>
              </v:shape>
            </w:pict>
          </mc:Fallback>
        </mc:AlternateContent>
      </w:r>
      <w:r>
        <w:rPr>
          <w:b/>
          <w:noProof/>
          <w:lang w:val="en-US"/>
        </w:rPr>
        <mc:AlternateContent>
          <mc:Choice Requires="wps">
            <w:drawing>
              <wp:anchor distT="0" distB="0" distL="114300" distR="114300" simplePos="0" relativeHeight="251660288" behindDoc="0" locked="0" layoutInCell="1" allowOverlap="1" wp14:anchorId="2A38EC8E" wp14:editId="64D7BF9A">
                <wp:simplePos x="0" y="0"/>
                <wp:positionH relativeFrom="column">
                  <wp:posOffset>2238374</wp:posOffset>
                </wp:positionH>
                <wp:positionV relativeFrom="paragraph">
                  <wp:posOffset>76200</wp:posOffset>
                </wp:positionV>
                <wp:extent cx="1685925" cy="35560"/>
                <wp:effectExtent l="0" t="76200" r="28575" b="59690"/>
                <wp:wrapNone/>
                <wp:docPr id="2" name="Straight Arrow Connector 2"/>
                <wp:cNvGraphicFramePr/>
                <a:graphic xmlns:a="http://schemas.openxmlformats.org/drawingml/2006/main">
                  <a:graphicData uri="http://schemas.microsoft.com/office/word/2010/wordprocessingShape">
                    <wps:wsp>
                      <wps:cNvCnPr/>
                      <wps:spPr>
                        <a:xfrm flipV="1">
                          <a:off x="0" y="0"/>
                          <a:ext cx="1685925" cy="35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94B6D0" id="Straight Arrow Connector 2" o:spid="_x0000_s1026" type="#_x0000_t32" style="position:absolute;margin-left:176.25pt;margin-top:6pt;width:132.75pt;height:2.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" strokecolor="#4472c4 [3204]" strokeweight=".5pt">
                <v:stroke endarrow="block" joinstyle="miter"/>
              </v:shape>
            </w:pict>
          </mc:Fallback>
        </mc:AlternateContent>
      </w:r>
      <w:r>
        <w:rPr>
          <w:b/>
        </w:rPr>
        <w:t xml:space="preserve">Casein                                   </w:t>
      </w:r>
      <w:proofErr w:type="spellStart"/>
      <w:r>
        <w:rPr>
          <w:b/>
        </w:rPr>
        <w:t>paracasein</w:t>
      </w:r>
      <w:proofErr w:type="spellEnd"/>
      <w:r>
        <w:rPr>
          <w:b/>
        </w:rPr>
        <w:t xml:space="preserve">                                                                 </w:t>
      </w:r>
      <w:r w:rsidR="00703BB0">
        <w:rPr>
          <w:b/>
        </w:rPr>
        <w:t>Ca-</w:t>
      </w:r>
      <w:proofErr w:type="spellStart"/>
      <w:r w:rsidR="00703BB0">
        <w:rPr>
          <w:b/>
        </w:rPr>
        <w:t>paracaseinate</w:t>
      </w:r>
      <w:proofErr w:type="spellEnd"/>
    </w:p>
    <w:p w:rsidR="00275370" w:rsidRPr="00753500" w:rsidRDefault="00703BB0" w:rsidP="00753500">
      <w:pPr>
        <w:spacing w:line="480" w:lineRule="auto"/>
        <w:rPr>
          <w:rFonts w:ascii="Times New Roman" w:hAnsi="Times New Roman" w:cs="Times New Roman"/>
          <w:sz w:val="24"/>
          <w:szCs w:val="24"/>
        </w:rPr>
      </w:pPr>
      <w:r w:rsidRPr="00753500">
        <w:rPr>
          <w:rFonts w:ascii="Times New Roman" w:hAnsi="Times New Roman" w:cs="Times New Roman"/>
          <w:sz w:val="24"/>
          <w:szCs w:val="24"/>
        </w:rPr>
        <w:t xml:space="preserve">The purpose of this reaction is to convert milk into a more solid form to prevent the rapid </w:t>
      </w:r>
      <w:r w:rsidR="00753500" w:rsidRPr="00753500">
        <w:rPr>
          <w:rFonts w:ascii="Times New Roman" w:hAnsi="Times New Roman" w:cs="Times New Roman"/>
          <w:sz w:val="24"/>
          <w:szCs w:val="24"/>
        </w:rPr>
        <w:t xml:space="preserve">passage </w:t>
      </w:r>
      <w:r w:rsidRPr="00753500">
        <w:rPr>
          <w:rFonts w:ascii="Times New Roman" w:hAnsi="Times New Roman" w:cs="Times New Roman"/>
          <w:sz w:val="24"/>
          <w:szCs w:val="24"/>
        </w:rPr>
        <w:t>of milk from the stomach of infant</w:t>
      </w:r>
      <w:r w:rsidR="00275370" w:rsidRPr="00753500">
        <w:rPr>
          <w:rFonts w:ascii="Times New Roman" w:hAnsi="Times New Roman" w:cs="Times New Roman"/>
          <w:sz w:val="24"/>
          <w:szCs w:val="24"/>
        </w:rPr>
        <w:t>s.</w:t>
      </w:r>
    </w:p>
    <w:p w:rsidR="00753500" w:rsidRPr="00753500" w:rsidRDefault="00753500" w:rsidP="00753500">
      <w:pPr>
        <w:spacing w:line="480" w:lineRule="auto"/>
        <w:rPr>
          <w:rFonts w:ascii="Times New Roman" w:hAnsi="Times New Roman" w:cs="Times New Roman"/>
          <w:sz w:val="24"/>
          <w:szCs w:val="24"/>
        </w:rPr>
      </w:pPr>
      <w:r w:rsidRPr="00753500">
        <w:rPr>
          <w:rFonts w:ascii="Times New Roman" w:hAnsi="Times New Roman" w:cs="Times New Roman"/>
          <w:b/>
          <w:sz w:val="24"/>
          <w:szCs w:val="24"/>
        </w:rPr>
        <w:t xml:space="preserve">Assignment 01: </w:t>
      </w:r>
      <w:r w:rsidRPr="00753500">
        <w:rPr>
          <w:rFonts w:ascii="Times New Roman" w:hAnsi="Times New Roman" w:cs="Times New Roman"/>
          <w:sz w:val="24"/>
          <w:szCs w:val="24"/>
        </w:rPr>
        <w:t>What are the differences between r</w:t>
      </w:r>
      <w:r w:rsidR="00275370" w:rsidRPr="00753500">
        <w:rPr>
          <w:rFonts w:ascii="Times New Roman" w:hAnsi="Times New Roman" w:cs="Times New Roman"/>
          <w:sz w:val="24"/>
          <w:szCs w:val="24"/>
        </w:rPr>
        <w:t>ennin and renin</w:t>
      </w:r>
      <w:r w:rsidRPr="00753500">
        <w:rPr>
          <w:rFonts w:ascii="Times New Roman" w:hAnsi="Times New Roman" w:cs="Times New Roman"/>
          <w:sz w:val="24"/>
          <w:szCs w:val="24"/>
        </w:rPr>
        <w:t>?</w:t>
      </w:r>
    </w:p>
    <w:p w:rsidR="00753500" w:rsidRDefault="00753500" w:rsidP="00433DD5">
      <w:pPr>
        <w:rPr>
          <w:b/>
        </w:rPr>
      </w:pPr>
    </w:p>
    <w:p w:rsidR="00275370" w:rsidRPr="00753500" w:rsidRDefault="00753500" w:rsidP="00753500">
      <w:p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w:t>
      </w:r>
      <w:proofErr w:type="gramStart"/>
      <w:r w:rsidRPr="00753500">
        <w:rPr>
          <w:rFonts w:ascii="Times New Roman" w:hAnsi="Times New Roman" w:cs="Times New Roman"/>
          <w:b/>
          <w:sz w:val="24"/>
          <w:szCs w:val="24"/>
        </w:rPr>
        <w:t>c )</w:t>
      </w:r>
      <w:proofErr w:type="gramEnd"/>
      <w:r w:rsidRPr="00753500">
        <w:rPr>
          <w:rFonts w:ascii="Times New Roman" w:hAnsi="Times New Roman" w:cs="Times New Roman"/>
          <w:b/>
          <w:sz w:val="24"/>
          <w:szCs w:val="24"/>
        </w:rPr>
        <w:t xml:space="preserve"> Digestion in the intestine by pancreatic enzymes</w:t>
      </w:r>
    </w:p>
    <w:p w:rsidR="00F735CF" w:rsidRPr="00753500" w:rsidRDefault="00275370"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As the acidic stomach contents</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w:t>
      </w:r>
      <w:proofErr w:type="spellStart"/>
      <w:r w:rsidRPr="00753500">
        <w:rPr>
          <w:rFonts w:ascii="Times New Roman" w:hAnsi="Times New Roman" w:cs="Times New Roman"/>
          <w:sz w:val="24"/>
          <w:szCs w:val="24"/>
        </w:rPr>
        <w:t>chyme</w:t>
      </w:r>
      <w:proofErr w:type="spellEnd"/>
      <w:r w:rsidRPr="00753500">
        <w:rPr>
          <w:rFonts w:ascii="Times New Roman" w:hAnsi="Times New Roman" w:cs="Times New Roman"/>
          <w:sz w:val="24"/>
          <w:szCs w:val="24"/>
        </w:rPr>
        <w:t xml:space="preserve">) pass into the small </w:t>
      </w:r>
      <w:proofErr w:type="gramStart"/>
      <w:r w:rsidRPr="00753500">
        <w:rPr>
          <w:rFonts w:ascii="Times New Roman" w:hAnsi="Times New Roman" w:cs="Times New Roman"/>
          <w:sz w:val="24"/>
          <w:szCs w:val="24"/>
        </w:rPr>
        <w:t xml:space="preserve">intestine,   </w:t>
      </w:r>
      <w:proofErr w:type="gramEnd"/>
      <w:r w:rsidRPr="00753500">
        <w:rPr>
          <w:rFonts w:ascii="Times New Roman" w:hAnsi="Times New Roman" w:cs="Times New Roman"/>
          <w:sz w:val="24"/>
          <w:szCs w:val="24"/>
        </w:rPr>
        <w:t>the low pH</w:t>
      </w:r>
      <w:r w:rsidRPr="00753500">
        <w:rPr>
          <w:rFonts w:ascii="Times New Roman" w:hAnsi="Times New Roman" w:cs="Times New Roman"/>
          <w:b/>
          <w:sz w:val="24"/>
          <w:szCs w:val="24"/>
        </w:rPr>
        <w:t xml:space="preserve"> </w:t>
      </w:r>
      <w:r w:rsidRPr="00753500">
        <w:rPr>
          <w:rFonts w:ascii="Times New Roman" w:hAnsi="Times New Roman" w:cs="Times New Roman"/>
          <w:sz w:val="24"/>
          <w:szCs w:val="24"/>
        </w:rPr>
        <w:t xml:space="preserve">triggers the secretion of the hormones, </w:t>
      </w:r>
      <w:r w:rsidR="00753500">
        <w:rPr>
          <w:rFonts w:ascii="Times New Roman" w:hAnsi="Times New Roman" w:cs="Times New Roman"/>
          <w:sz w:val="24"/>
          <w:szCs w:val="24"/>
        </w:rPr>
        <w:t xml:space="preserve">cholecystokinin </w:t>
      </w:r>
      <w:r w:rsidRPr="00753500">
        <w:rPr>
          <w:rFonts w:ascii="Times New Roman" w:hAnsi="Times New Roman" w:cs="Times New Roman"/>
          <w:sz w:val="24"/>
          <w:szCs w:val="24"/>
        </w:rPr>
        <w:t>and secretin.</w:t>
      </w:r>
      <w:r w:rsidR="00753500" w:rsidRPr="00753500">
        <w:rPr>
          <w:rFonts w:ascii="Times New Roman" w:hAnsi="Times New Roman" w:cs="Times New Roman"/>
          <w:sz w:val="24"/>
          <w:szCs w:val="24"/>
        </w:rPr>
        <w:t xml:space="preserve"> </w:t>
      </w:r>
      <w:r w:rsidR="00F735CF" w:rsidRPr="00753500">
        <w:rPr>
          <w:rFonts w:ascii="Times New Roman" w:hAnsi="Times New Roman" w:cs="Times New Roman"/>
          <w:sz w:val="24"/>
          <w:szCs w:val="24"/>
        </w:rPr>
        <w:t>Secretin stimulates the pancreas to</w:t>
      </w:r>
      <w:r w:rsidR="00F735CF" w:rsidRPr="00753500">
        <w:rPr>
          <w:rFonts w:ascii="Times New Roman" w:hAnsi="Times New Roman" w:cs="Times New Roman"/>
          <w:b/>
          <w:sz w:val="24"/>
          <w:szCs w:val="24"/>
        </w:rPr>
        <w:t xml:space="preserve"> </w:t>
      </w:r>
      <w:r w:rsidR="00F735CF" w:rsidRPr="00753500">
        <w:rPr>
          <w:rFonts w:ascii="Times New Roman" w:hAnsi="Times New Roman" w:cs="Times New Roman"/>
          <w:sz w:val="24"/>
          <w:szCs w:val="24"/>
        </w:rPr>
        <w:t>secrete bicarbonate and release of pancreatic juice into the small intestine. It neutrali</w:t>
      </w:r>
      <w:r w:rsidR="00753500" w:rsidRPr="00753500">
        <w:rPr>
          <w:rFonts w:ascii="Times New Roman" w:hAnsi="Times New Roman" w:cs="Times New Roman"/>
          <w:sz w:val="24"/>
          <w:szCs w:val="24"/>
        </w:rPr>
        <w:t xml:space="preserve">zes the gastric </w:t>
      </w:r>
      <w:proofErr w:type="spellStart"/>
      <w:r w:rsidR="00753500" w:rsidRPr="00753500">
        <w:rPr>
          <w:rFonts w:ascii="Times New Roman" w:hAnsi="Times New Roman" w:cs="Times New Roman"/>
          <w:sz w:val="24"/>
          <w:szCs w:val="24"/>
        </w:rPr>
        <w:t>HCl</w:t>
      </w:r>
      <w:proofErr w:type="spellEnd"/>
      <w:r w:rsidR="00F735CF" w:rsidRPr="00753500">
        <w:rPr>
          <w:rFonts w:ascii="Times New Roman" w:hAnsi="Times New Roman" w:cs="Times New Roman"/>
          <w:sz w:val="24"/>
          <w:szCs w:val="24"/>
        </w:rPr>
        <w:t>. The pH</w:t>
      </w:r>
      <w:r w:rsidR="00F735CF" w:rsidRPr="00753500">
        <w:rPr>
          <w:rFonts w:ascii="Times New Roman" w:hAnsi="Times New Roman" w:cs="Times New Roman"/>
          <w:b/>
          <w:sz w:val="24"/>
          <w:szCs w:val="24"/>
        </w:rPr>
        <w:t xml:space="preserve"> </w:t>
      </w:r>
      <w:r w:rsidR="00F735CF" w:rsidRPr="00753500">
        <w:rPr>
          <w:rFonts w:ascii="Times New Roman" w:hAnsi="Times New Roman" w:cs="Times New Roman"/>
          <w:sz w:val="24"/>
          <w:szCs w:val="24"/>
        </w:rPr>
        <w:t>then rises abruptly from 1.5 and 2.5 to about pH 7.00</w:t>
      </w:r>
      <w:r w:rsidR="00753500" w:rsidRPr="00753500">
        <w:rPr>
          <w:rFonts w:ascii="Times New Roman" w:hAnsi="Times New Roman" w:cs="Times New Roman"/>
          <w:sz w:val="24"/>
          <w:szCs w:val="24"/>
        </w:rPr>
        <w:t xml:space="preserve">. </w:t>
      </w:r>
      <w:r w:rsidR="00F735CF" w:rsidRPr="00753500">
        <w:rPr>
          <w:rFonts w:ascii="Times New Roman" w:hAnsi="Times New Roman" w:cs="Times New Roman"/>
          <w:sz w:val="24"/>
          <w:szCs w:val="24"/>
        </w:rPr>
        <w:t xml:space="preserve">Cholecystokinin and stimulates </w:t>
      </w:r>
      <w:r w:rsidR="00753500" w:rsidRPr="00753500">
        <w:rPr>
          <w:rFonts w:ascii="Times New Roman" w:hAnsi="Times New Roman" w:cs="Times New Roman"/>
          <w:sz w:val="24"/>
          <w:szCs w:val="24"/>
        </w:rPr>
        <w:t xml:space="preserve">the </w:t>
      </w:r>
      <w:r w:rsidR="00F735CF" w:rsidRPr="00753500">
        <w:rPr>
          <w:rFonts w:ascii="Times New Roman" w:hAnsi="Times New Roman" w:cs="Times New Roman"/>
          <w:sz w:val="24"/>
          <w:szCs w:val="24"/>
        </w:rPr>
        <w:t xml:space="preserve">secretion of pancreatic endopeptidase and exopeptidase enzymes, whose optimum </w:t>
      </w:r>
      <w:proofErr w:type="spellStart"/>
      <w:r w:rsidR="00F735CF" w:rsidRPr="00753500">
        <w:rPr>
          <w:rFonts w:ascii="Times New Roman" w:hAnsi="Times New Roman" w:cs="Times New Roman"/>
          <w:sz w:val="24"/>
          <w:szCs w:val="24"/>
        </w:rPr>
        <w:t>pHs</w:t>
      </w:r>
      <w:proofErr w:type="spellEnd"/>
      <w:r w:rsidR="00F735CF" w:rsidRPr="00753500">
        <w:rPr>
          <w:rFonts w:ascii="Times New Roman" w:hAnsi="Times New Roman" w:cs="Times New Roman"/>
          <w:sz w:val="24"/>
          <w:szCs w:val="24"/>
        </w:rPr>
        <w:t xml:space="preserve"> are near 7.00.</w:t>
      </w:r>
    </w:p>
    <w:p w:rsidR="00F735CF" w:rsidRPr="00753500" w:rsidRDefault="00F735CF"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Endopeptidase</w:t>
      </w:r>
    </w:p>
    <w:p w:rsidR="00BA5794" w:rsidRPr="00753500" w:rsidRDefault="00F735CF"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Endopeptidases cleave internal peptide bonds. This results into formation of smaller peptides from large polypeptides</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 xml:space="preserve">Endopeptidases, secreted by </w:t>
      </w:r>
      <w:r w:rsidR="00753500" w:rsidRPr="00753500">
        <w:rPr>
          <w:rFonts w:ascii="Times New Roman" w:hAnsi="Times New Roman" w:cs="Times New Roman"/>
          <w:sz w:val="24"/>
          <w:szCs w:val="24"/>
        </w:rPr>
        <w:t xml:space="preserve">the </w:t>
      </w:r>
      <w:r w:rsidRPr="00753500">
        <w:rPr>
          <w:rFonts w:ascii="Times New Roman" w:hAnsi="Times New Roman" w:cs="Times New Roman"/>
          <w:sz w:val="24"/>
          <w:szCs w:val="24"/>
        </w:rPr>
        <w:t>pancreas, are trypsin, chymotrypsin and elastase,</w:t>
      </w:r>
      <w:r w:rsidR="00BA5794" w:rsidRPr="00753500">
        <w:rPr>
          <w:rFonts w:ascii="Times New Roman" w:hAnsi="Times New Roman" w:cs="Times New Roman"/>
          <w:sz w:val="24"/>
          <w:szCs w:val="24"/>
        </w:rPr>
        <w:t xml:space="preserve"> which are secreted in proenzymes</w:t>
      </w:r>
      <w:r w:rsidR="00753500" w:rsidRPr="00753500">
        <w:rPr>
          <w:rFonts w:ascii="Times New Roman" w:hAnsi="Times New Roman" w:cs="Times New Roman"/>
          <w:sz w:val="24"/>
          <w:szCs w:val="24"/>
        </w:rPr>
        <w:t xml:space="preserve"> </w:t>
      </w:r>
      <w:r w:rsidR="00BA5794" w:rsidRPr="00753500">
        <w:rPr>
          <w:rFonts w:ascii="Times New Roman" w:hAnsi="Times New Roman" w:cs="Times New Roman"/>
          <w:sz w:val="24"/>
          <w:szCs w:val="24"/>
        </w:rPr>
        <w:t xml:space="preserve">(inactive) </w:t>
      </w:r>
      <w:proofErr w:type="gramStart"/>
      <w:r w:rsidR="00BA5794" w:rsidRPr="00753500">
        <w:rPr>
          <w:rFonts w:ascii="Times New Roman" w:hAnsi="Times New Roman" w:cs="Times New Roman"/>
          <w:sz w:val="24"/>
          <w:szCs w:val="24"/>
        </w:rPr>
        <w:t>forms,  trypsinogen</w:t>
      </w:r>
      <w:proofErr w:type="gramEnd"/>
      <w:r w:rsidR="00BA5794" w:rsidRPr="00753500">
        <w:rPr>
          <w:rFonts w:ascii="Times New Roman" w:hAnsi="Times New Roman" w:cs="Times New Roman"/>
          <w:sz w:val="24"/>
          <w:szCs w:val="24"/>
        </w:rPr>
        <w:t xml:space="preserve">, </w:t>
      </w:r>
      <w:proofErr w:type="spellStart"/>
      <w:r w:rsidR="00BA5794" w:rsidRPr="00753500">
        <w:rPr>
          <w:rFonts w:ascii="Times New Roman" w:hAnsi="Times New Roman" w:cs="Times New Roman"/>
          <w:sz w:val="24"/>
          <w:szCs w:val="24"/>
        </w:rPr>
        <w:t>chymotrypsinogen</w:t>
      </w:r>
      <w:proofErr w:type="spellEnd"/>
      <w:r w:rsidR="00BA5794" w:rsidRPr="00753500">
        <w:rPr>
          <w:rFonts w:ascii="Times New Roman" w:hAnsi="Times New Roman" w:cs="Times New Roman"/>
          <w:sz w:val="24"/>
          <w:szCs w:val="24"/>
        </w:rPr>
        <w:t xml:space="preserve"> and  </w:t>
      </w:r>
      <w:proofErr w:type="spellStart"/>
      <w:r w:rsidR="00BA5794" w:rsidRPr="00753500">
        <w:rPr>
          <w:rFonts w:ascii="Times New Roman" w:hAnsi="Times New Roman" w:cs="Times New Roman"/>
          <w:sz w:val="24"/>
          <w:szCs w:val="24"/>
        </w:rPr>
        <w:t>proelastase</w:t>
      </w:r>
      <w:proofErr w:type="spellEnd"/>
      <w:r w:rsidR="00BA5794" w:rsidRPr="00753500">
        <w:rPr>
          <w:rFonts w:ascii="Times New Roman" w:hAnsi="Times New Roman" w:cs="Times New Roman"/>
          <w:sz w:val="24"/>
          <w:szCs w:val="24"/>
        </w:rPr>
        <w:t>.</w:t>
      </w:r>
    </w:p>
    <w:p w:rsidR="00BA5794" w:rsidRPr="00753500" w:rsidRDefault="00BA5794"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Exopeptidase</w:t>
      </w:r>
    </w:p>
    <w:p w:rsidR="00043608" w:rsidRPr="00753500" w:rsidRDefault="00BA5794"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Exopeptidases cleave off one amino acid at a time from ei</w:t>
      </w:r>
      <w:r w:rsidR="00753500" w:rsidRPr="00753500">
        <w:rPr>
          <w:rFonts w:ascii="Times New Roman" w:hAnsi="Times New Roman" w:cs="Times New Roman"/>
          <w:sz w:val="24"/>
          <w:szCs w:val="24"/>
        </w:rPr>
        <w:t xml:space="preserve">ther the C or N terminal of the </w:t>
      </w:r>
      <w:r w:rsidRPr="00753500">
        <w:rPr>
          <w:rFonts w:ascii="Times New Roman" w:hAnsi="Times New Roman" w:cs="Times New Roman"/>
          <w:sz w:val="24"/>
          <w:szCs w:val="24"/>
        </w:rPr>
        <w:t>polypeptide, e.g. carboxypeptidase and</w:t>
      </w:r>
      <w:r w:rsidR="00F735CF" w:rsidRPr="00753500">
        <w:rPr>
          <w:rFonts w:ascii="Times New Roman" w:hAnsi="Times New Roman" w:cs="Times New Roman"/>
          <w:sz w:val="24"/>
          <w:szCs w:val="24"/>
        </w:rPr>
        <w:t xml:space="preserve"> </w:t>
      </w:r>
      <w:r w:rsidR="00753500" w:rsidRPr="00753500">
        <w:rPr>
          <w:rFonts w:ascii="Times New Roman" w:hAnsi="Times New Roman" w:cs="Times New Roman"/>
          <w:sz w:val="24"/>
          <w:szCs w:val="24"/>
        </w:rPr>
        <w:t>a</w:t>
      </w:r>
      <w:r w:rsidR="008E5398" w:rsidRPr="00753500">
        <w:rPr>
          <w:rFonts w:ascii="Times New Roman" w:hAnsi="Times New Roman" w:cs="Times New Roman"/>
          <w:sz w:val="24"/>
          <w:szCs w:val="24"/>
        </w:rPr>
        <w:t>minopeptidase</w:t>
      </w:r>
    </w:p>
    <w:p w:rsidR="00043608" w:rsidRPr="00753500" w:rsidRDefault="00043608"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 xml:space="preserve">Exopeptidase secreted by </w:t>
      </w:r>
      <w:r w:rsidR="00753500" w:rsidRPr="00753500">
        <w:rPr>
          <w:rFonts w:ascii="Times New Roman" w:hAnsi="Times New Roman" w:cs="Times New Roman"/>
          <w:sz w:val="24"/>
          <w:szCs w:val="24"/>
        </w:rPr>
        <w:t xml:space="preserve">the </w:t>
      </w:r>
      <w:r w:rsidRPr="00753500">
        <w:rPr>
          <w:rFonts w:ascii="Times New Roman" w:hAnsi="Times New Roman" w:cs="Times New Roman"/>
          <w:sz w:val="24"/>
          <w:szCs w:val="24"/>
        </w:rPr>
        <w:t>pancreas is carboxypeptidase, secreted in proenzyme f</w:t>
      </w:r>
      <w:r w:rsidR="00753500" w:rsidRPr="00753500">
        <w:rPr>
          <w:rFonts w:ascii="Times New Roman" w:hAnsi="Times New Roman" w:cs="Times New Roman"/>
          <w:sz w:val="24"/>
          <w:szCs w:val="24"/>
        </w:rPr>
        <w:t>or</w:t>
      </w:r>
      <w:r w:rsidRPr="00753500">
        <w:rPr>
          <w:rFonts w:ascii="Times New Roman" w:hAnsi="Times New Roman" w:cs="Times New Roman"/>
          <w:sz w:val="24"/>
          <w:szCs w:val="24"/>
        </w:rPr>
        <w:t xml:space="preserve">m, </w:t>
      </w:r>
      <w:proofErr w:type="spellStart"/>
      <w:r w:rsidRPr="00753500">
        <w:rPr>
          <w:rFonts w:ascii="Times New Roman" w:hAnsi="Times New Roman" w:cs="Times New Roman"/>
          <w:sz w:val="24"/>
          <w:szCs w:val="24"/>
        </w:rPr>
        <w:t>procarboxy</w:t>
      </w:r>
      <w:proofErr w:type="spellEnd"/>
      <w:r w:rsidRPr="00753500">
        <w:rPr>
          <w:rFonts w:ascii="Times New Roman" w:hAnsi="Times New Roman" w:cs="Times New Roman"/>
          <w:sz w:val="24"/>
          <w:szCs w:val="24"/>
        </w:rPr>
        <w:t>-peptidase.</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 xml:space="preserve">Aminopeptidase secreted by </w:t>
      </w:r>
      <w:r w:rsidR="00753500" w:rsidRPr="00753500">
        <w:rPr>
          <w:rFonts w:ascii="Times New Roman" w:hAnsi="Times New Roman" w:cs="Times New Roman"/>
          <w:sz w:val="24"/>
          <w:szCs w:val="24"/>
        </w:rPr>
        <w:t xml:space="preserve">the </w:t>
      </w:r>
      <w:r w:rsidRPr="00753500">
        <w:rPr>
          <w:rFonts w:ascii="Times New Roman" w:hAnsi="Times New Roman" w:cs="Times New Roman"/>
          <w:sz w:val="24"/>
          <w:szCs w:val="24"/>
        </w:rPr>
        <w:t>mucosal cell.</w:t>
      </w:r>
    </w:p>
    <w:p w:rsidR="00043608" w:rsidRPr="00753500" w:rsidRDefault="00043608"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lastRenderedPageBreak/>
        <w:t>Activation of Pancreatic Proenzymes</w:t>
      </w:r>
    </w:p>
    <w:p w:rsidR="00753500" w:rsidRPr="00753500" w:rsidRDefault="00043608"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 xml:space="preserve">Activation of the pancreatic proenzymes occurs by the action of </w:t>
      </w:r>
      <w:proofErr w:type="spellStart"/>
      <w:r w:rsidRPr="00753500">
        <w:rPr>
          <w:rFonts w:ascii="Times New Roman" w:hAnsi="Times New Roman" w:cs="Times New Roman"/>
          <w:sz w:val="24"/>
          <w:szCs w:val="24"/>
        </w:rPr>
        <w:t>enteropeptidase</w:t>
      </w:r>
      <w:proofErr w:type="spellEnd"/>
      <w:r w:rsidRPr="00753500">
        <w:rPr>
          <w:rFonts w:ascii="Times New Roman" w:hAnsi="Times New Roman" w:cs="Times New Roman"/>
          <w:sz w:val="24"/>
          <w:szCs w:val="24"/>
        </w:rPr>
        <w:t xml:space="preserve"> (</w:t>
      </w:r>
      <w:proofErr w:type="spellStart"/>
      <w:r w:rsidRPr="00753500">
        <w:rPr>
          <w:rFonts w:ascii="Times New Roman" w:hAnsi="Times New Roman" w:cs="Times New Roman"/>
          <w:sz w:val="24"/>
          <w:szCs w:val="24"/>
        </w:rPr>
        <w:t>enterokinase</w:t>
      </w:r>
      <w:proofErr w:type="spellEnd"/>
      <w:r w:rsidRPr="00753500">
        <w:rPr>
          <w:rFonts w:ascii="Times New Roman" w:hAnsi="Times New Roman" w:cs="Times New Roman"/>
          <w:sz w:val="24"/>
          <w:szCs w:val="24"/>
        </w:rPr>
        <w:t>),</w:t>
      </w:r>
      <w:r w:rsidRPr="00753500">
        <w:rPr>
          <w:rFonts w:ascii="Times New Roman" w:hAnsi="Times New Roman" w:cs="Times New Roman"/>
          <w:b/>
          <w:sz w:val="24"/>
          <w:szCs w:val="24"/>
        </w:rPr>
        <w:t xml:space="preserve"> </w:t>
      </w:r>
      <w:r w:rsidRPr="00753500">
        <w:rPr>
          <w:rFonts w:ascii="Times New Roman" w:hAnsi="Times New Roman" w:cs="Times New Roman"/>
          <w:sz w:val="24"/>
          <w:szCs w:val="24"/>
        </w:rPr>
        <w:t>secreted</w:t>
      </w:r>
      <w:r w:rsidR="00753500" w:rsidRPr="00753500">
        <w:rPr>
          <w:rFonts w:ascii="Times New Roman" w:hAnsi="Times New Roman" w:cs="Times New Roman"/>
          <w:sz w:val="24"/>
          <w:szCs w:val="24"/>
        </w:rPr>
        <w:t xml:space="preserve"> by duodenal epithelial cells. </w:t>
      </w:r>
      <w:proofErr w:type="spellStart"/>
      <w:r w:rsidRPr="00753500">
        <w:rPr>
          <w:rFonts w:ascii="Times New Roman" w:hAnsi="Times New Roman" w:cs="Times New Roman"/>
          <w:sz w:val="24"/>
          <w:szCs w:val="24"/>
        </w:rPr>
        <w:t>Enteropeptidase</w:t>
      </w:r>
      <w:proofErr w:type="spellEnd"/>
      <w:r w:rsidRPr="00753500">
        <w:rPr>
          <w:rFonts w:ascii="Times New Roman" w:hAnsi="Times New Roman" w:cs="Times New Roman"/>
          <w:sz w:val="24"/>
          <w:szCs w:val="24"/>
        </w:rPr>
        <w:t xml:space="preserve"> activate</w:t>
      </w:r>
      <w:r w:rsidR="00753500" w:rsidRPr="00753500">
        <w:rPr>
          <w:rFonts w:ascii="Times New Roman" w:hAnsi="Times New Roman" w:cs="Times New Roman"/>
          <w:sz w:val="24"/>
          <w:szCs w:val="24"/>
        </w:rPr>
        <w:t>s</w:t>
      </w:r>
      <w:r w:rsidRPr="00753500">
        <w:rPr>
          <w:rFonts w:ascii="Times New Roman" w:hAnsi="Times New Roman" w:cs="Times New Roman"/>
          <w:sz w:val="24"/>
          <w:szCs w:val="24"/>
        </w:rPr>
        <w:t xml:space="preserve"> trypsinogen to trypsin and the activated trypsin</w:t>
      </w:r>
      <w:r w:rsidR="00753500" w:rsidRPr="00753500">
        <w:rPr>
          <w:rFonts w:ascii="Times New Roman" w:hAnsi="Times New Roman" w:cs="Times New Roman"/>
          <w:sz w:val="24"/>
          <w:szCs w:val="24"/>
        </w:rPr>
        <w:t>, in turn,</w:t>
      </w:r>
      <w:r w:rsidRPr="00753500">
        <w:rPr>
          <w:rFonts w:ascii="Times New Roman" w:hAnsi="Times New Roman" w:cs="Times New Roman"/>
          <w:sz w:val="24"/>
          <w:szCs w:val="24"/>
        </w:rPr>
        <w:t xml:space="preserve"> activates more trypsinogen</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Tryps</w:t>
      </w:r>
      <w:r w:rsidR="00753500" w:rsidRPr="00753500">
        <w:rPr>
          <w:rFonts w:ascii="Times New Roman" w:hAnsi="Times New Roman" w:cs="Times New Roman"/>
          <w:sz w:val="24"/>
          <w:szCs w:val="24"/>
        </w:rPr>
        <w:t>in also activates the proenzyme</w:t>
      </w:r>
      <w:r w:rsidRPr="00753500">
        <w:rPr>
          <w:rFonts w:ascii="Times New Roman" w:hAnsi="Times New Roman" w:cs="Times New Roman"/>
          <w:sz w:val="24"/>
          <w:szCs w:val="24"/>
        </w:rPr>
        <w:t xml:space="preserve"> of the chymotrypsin, elastase and carboxypeptidase</w:t>
      </w:r>
      <w:r w:rsidR="00753500" w:rsidRPr="00753500">
        <w:rPr>
          <w:rFonts w:ascii="Times New Roman" w:hAnsi="Times New Roman" w:cs="Times New Roman"/>
          <w:sz w:val="24"/>
          <w:szCs w:val="24"/>
        </w:rPr>
        <w:t>.</w:t>
      </w:r>
      <w:r w:rsidRPr="00753500">
        <w:rPr>
          <w:rFonts w:ascii="Times New Roman" w:hAnsi="Times New Roman" w:cs="Times New Roman"/>
          <w:sz w:val="24"/>
          <w:szCs w:val="24"/>
        </w:rPr>
        <w:t xml:space="preserve"> </w:t>
      </w:r>
    </w:p>
    <w:p w:rsidR="00043608" w:rsidRPr="00753500" w:rsidRDefault="00753500"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Trypsin</w:t>
      </w:r>
    </w:p>
    <w:p w:rsidR="00043608" w:rsidRPr="00753500" w:rsidRDefault="00043608"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Trypsin attacks certain proteins that cannot be digested by pepsin</w:t>
      </w:r>
      <w:r w:rsidR="00753500" w:rsidRPr="00753500">
        <w:rPr>
          <w:rFonts w:ascii="Times New Roman" w:hAnsi="Times New Roman" w:cs="Times New Roman"/>
          <w:sz w:val="24"/>
          <w:szCs w:val="24"/>
        </w:rPr>
        <w:t xml:space="preserve">. </w:t>
      </w:r>
      <w:r w:rsidRPr="00753500">
        <w:rPr>
          <w:rFonts w:ascii="Times New Roman" w:hAnsi="Times New Roman" w:cs="Times New Roman"/>
          <w:b/>
          <w:sz w:val="24"/>
          <w:szCs w:val="24"/>
        </w:rPr>
        <w:t>T</w:t>
      </w:r>
      <w:r w:rsidR="00C724FE" w:rsidRPr="00753500">
        <w:rPr>
          <w:rFonts w:ascii="Times New Roman" w:hAnsi="Times New Roman" w:cs="Times New Roman"/>
          <w:sz w:val="24"/>
          <w:szCs w:val="24"/>
        </w:rPr>
        <w:t xml:space="preserve">rypsin </w:t>
      </w:r>
      <w:proofErr w:type="spellStart"/>
      <w:r w:rsidR="00C724FE" w:rsidRPr="00753500">
        <w:rPr>
          <w:rFonts w:ascii="Times New Roman" w:hAnsi="Times New Roman" w:cs="Times New Roman"/>
          <w:sz w:val="24"/>
          <w:szCs w:val="24"/>
        </w:rPr>
        <w:t>hydroly</w:t>
      </w:r>
      <w:r w:rsidR="00753500" w:rsidRPr="00753500">
        <w:rPr>
          <w:rFonts w:ascii="Times New Roman" w:hAnsi="Times New Roman" w:cs="Times New Roman"/>
          <w:sz w:val="24"/>
          <w:szCs w:val="24"/>
        </w:rPr>
        <w:t>z</w:t>
      </w:r>
      <w:r w:rsidRPr="00753500">
        <w:rPr>
          <w:rFonts w:ascii="Times New Roman" w:hAnsi="Times New Roman" w:cs="Times New Roman"/>
          <w:sz w:val="24"/>
          <w:szCs w:val="24"/>
        </w:rPr>
        <w:t>es</w:t>
      </w:r>
      <w:proofErr w:type="spellEnd"/>
      <w:r w:rsidRPr="00753500">
        <w:rPr>
          <w:rFonts w:ascii="Times New Roman" w:hAnsi="Times New Roman" w:cs="Times New Roman"/>
          <w:sz w:val="24"/>
          <w:szCs w:val="24"/>
        </w:rPr>
        <w:t xml:space="preserve"> those peptide bonds whose carboxyl groups are contributed by lysine and arginine residues.</w:t>
      </w:r>
      <w:r w:rsidR="00753500" w:rsidRPr="00753500">
        <w:rPr>
          <w:rFonts w:ascii="Times New Roman" w:hAnsi="Times New Roman" w:cs="Times New Roman"/>
          <w:sz w:val="24"/>
          <w:szCs w:val="24"/>
        </w:rPr>
        <w:t xml:space="preserve"> Several proteins</w:t>
      </w:r>
      <w:r w:rsidRPr="00753500">
        <w:rPr>
          <w:rFonts w:ascii="Times New Roman" w:hAnsi="Times New Roman" w:cs="Times New Roman"/>
          <w:sz w:val="24"/>
          <w:szCs w:val="24"/>
        </w:rPr>
        <w:t xml:space="preserve"> like substances, that block the action of trypsin and related enzymes, are called tr</w:t>
      </w:r>
      <w:r w:rsidR="00C724FE" w:rsidRPr="00753500">
        <w:rPr>
          <w:rFonts w:ascii="Times New Roman" w:hAnsi="Times New Roman" w:cs="Times New Roman"/>
          <w:sz w:val="24"/>
          <w:szCs w:val="24"/>
        </w:rPr>
        <w:t>y</w:t>
      </w:r>
      <w:r w:rsidRPr="00753500">
        <w:rPr>
          <w:rFonts w:ascii="Times New Roman" w:hAnsi="Times New Roman" w:cs="Times New Roman"/>
          <w:sz w:val="24"/>
          <w:szCs w:val="24"/>
        </w:rPr>
        <w:t xml:space="preserve">psin inhibitors  </w:t>
      </w:r>
    </w:p>
    <w:p w:rsidR="00043608" w:rsidRPr="00753500" w:rsidRDefault="00043608"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Chymotrypsin</w:t>
      </w:r>
    </w:p>
    <w:p w:rsidR="00043608" w:rsidRPr="00753500" w:rsidRDefault="00043608"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Chymotrypsin preferentially cleaves bonds involving the carboxyl group of aromatic amino acids</w:t>
      </w:r>
      <w:r w:rsidR="00753500" w:rsidRPr="00753500">
        <w:rPr>
          <w:rFonts w:ascii="Times New Roman" w:hAnsi="Times New Roman" w:cs="Times New Roman"/>
          <w:sz w:val="24"/>
          <w:szCs w:val="24"/>
        </w:rPr>
        <w:t xml:space="preserve">. </w:t>
      </w:r>
      <w:proofErr w:type="spellStart"/>
      <w:r w:rsidRPr="00753500">
        <w:rPr>
          <w:rFonts w:ascii="Times New Roman" w:hAnsi="Times New Roman" w:cs="Times New Roman"/>
          <w:sz w:val="24"/>
          <w:szCs w:val="24"/>
        </w:rPr>
        <w:t>It</w:t>
      </w:r>
      <w:proofErr w:type="spellEnd"/>
      <w:r w:rsidRPr="00753500">
        <w:rPr>
          <w:rFonts w:ascii="Times New Roman" w:hAnsi="Times New Roman" w:cs="Times New Roman"/>
          <w:sz w:val="24"/>
          <w:szCs w:val="24"/>
        </w:rPr>
        <w:t xml:space="preserve"> also splits peptide linkages of leucine, methionine, aspar</w:t>
      </w:r>
      <w:r w:rsidR="00753500">
        <w:rPr>
          <w:rFonts w:ascii="Times New Roman" w:hAnsi="Times New Roman" w:cs="Times New Roman"/>
          <w:sz w:val="24"/>
          <w:szCs w:val="24"/>
        </w:rPr>
        <w:t>a</w:t>
      </w:r>
      <w:r w:rsidRPr="00753500">
        <w:rPr>
          <w:rFonts w:ascii="Times New Roman" w:hAnsi="Times New Roman" w:cs="Times New Roman"/>
          <w:sz w:val="24"/>
          <w:szCs w:val="24"/>
        </w:rPr>
        <w:t>gine</w:t>
      </w:r>
      <w:r w:rsidR="00753500">
        <w:rPr>
          <w:rFonts w:ascii="Times New Roman" w:hAnsi="Times New Roman" w:cs="Times New Roman"/>
          <w:sz w:val="24"/>
          <w:szCs w:val="24"/>
        </w:rPr>
        <w:t>,</w:t>
      </w:r>
      <w:r w:rsidRPr="00753500">
        <w:rPr>
          <w:rFonts w:ascii="Times New Roman" w:hAnsi="Times New Roman" w:cs="Times New Roman"/>
          <w:sz w:val="24"/>
          <w:szCs w:val="24"/>
        </w:rPr>
        <w:t xml:space="preserve"> and histidine.</w:t>
      </w:r>
    </w:p>
    <w:p w:rsidR="008E5398" w:rsidRPr="00753500" w:rsidRDefault="008E5398"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Elastase</w:t>
      </w:r>
    </w:p>
    <w:p w:rsidR="008E5398" w:rsidRPr="00753500" w:rsidRDefault="008E5398" w:rsidP="00753500">
      <w:pPr>
        <w:spacing w:line="480" w:lineRule="auto"/>
        <w:jc w:val="both"/>
        <w:rPr>
          <w:rFonts w:ascii="Times New Roman" w:hAnsi="Times New Roman" w:cs="Times New Roman"/>
          <w:b/>
          <w:sz w:val="24"/>
          <w:szCs w:val="24"/>
        </w:rPr>
      </w:pPr>
      <w:r w:rsidRPr="00753500">
        <w:rPr>
          <w:rFonts w:ascii="Times New Roman" w:hAnsi="Times New Roman" w:cs="Times New Roman"/>
          <w:sz w:val="24"/>
          <w:szCs w:val="24"/>
        </w:rPr>
        <w:t>Elastase hydrolyses those peptide bonds, formed by small non-polar amino acid residues, such as alanine, serine</w:t>
      </w:r>
      <w:r w:rsidR="00753500">
        <w:rPr>
          <w:rFonts w:ascii="Times New Roman" w:hAnsi="Times New Roman" w:cs="Times New Roman"/>
          <w:sz w:val="24"/>
          <w:szCs w:val="24"/>
        </w:rPr>
        <w:t>,</w:t>
      </w:r>
      <w:r w:rsidRPr="00753500">
        <w:rPr>
          <w:rFonts w:ascii="Times New Roman" w:hAnsi="Times New Roman" w:cs="Times New Roman"/>
          <w:sz w:val="24"/>
          <w:szCs w:val="24"/>
        </w:rPr>
        <w:t xml:space="preserve"> and gly</w:t>
      </w:r>
      <w:r w:rsidR="00753500">
        <w:rPr>
          <w:rFonts w:ascii="Times New Roman" w:hAnsi="Times New Roman" w:cs="Times New Roman"/>
          <w:sz w:val="24"/>
          <w:szCs w:val="24"/>
        </w:rPr>
        <w:t>c</w:t>
      </w:r>
      <w:r w:rsidRPr="00753500">
        <w:rPr>
          <w:rFonts w:ascii="Times New Roman" w:hAnsi="Times New Roman" w:cs="Times New Roman"/>
          <w:sz w:val="24"/>
          <w:szCs w:val="24"/>
        </w:rPr>
        <w:t>ine.</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Trypsin, chymotrypsin</w:t>
      </w:r>
      <w:r w:rsidR="00753500">
        <w:rPr>
          <w:rFonts w:ascii="Times New Roman" w:hAnsi="Times New Roman" w:cs="Times New Roman"/>
          <w:sz w:val="24"/>
          <w:szCs w:val="24"/>
        </w:rPr>
        <w:t>,</w:t>
      </w:r>
      <w:r w:rsidRPr="00753500">
        <w:rPr>
          <w:rFonts w:ascii="Times New Roman" w:hAnsi="Times New Roman" w:cs="Times New Roman"/>
          <w:sz w:val="24"/>
          <w:szCs w:val="24"/>
        </w:rPr>
        <w:t xml:space="preserve"> a</w:t>
      </w:r>
      <w:r w:rsidR="009646A5" w:rsidRPr="00753500">
        <w:rPr>
          <w:rFonts w:ascii="Times New Roman" w:hAnsi="Times New Roman" w:cs="Times New Roman"/>
          <w:sz w:val="24"/>
          <w:szCs w:val="24"/>
        </w:rPr>
        <w:t>nd elastase, thus, hydrolyse poly</w:t>
      </w:r>
      <w:r w:rsidRPr="00753500">
        <w:rPr>
          <w:rFonts w:ascii="Times New Roman" w:hAnsi="Times New Roman" w:cs="Times New Roman"/>
          <w:sz w:val="24"/>
          <w:szCs w:val="24"/>
        </w:rPr>
        <w:t>peptides,</w:t>
      </w:r>
      <w:r w:rsidR="009646A5" w:rsidRPr="00753500">
        <w:rPr>
          <w:rFonts w:ascii="Times New Roman" w:hAnsi="Times New Roman" w:cs="Times New Roman"/>
          <w:sz w:val="24"/>
          <w:szCs w:val="24"/>
        </w:rPr>
        <w:t xml:space="preserve"> resulting from the action of pepsin in the</w:t>
      </w:r>
      <w:r w:rsidRPr="00753500">
        <w:rPr>
          <w:rFonts w:ascii="Times New Roman" w:hAnsi="Times New Roman" w:cs="Times New Roman"/>
          <w:b/>
          <w:sz w:val="24"/>
          <w:szCs w:val="24"/>
        </w:rPr>
        <w:t xml:space="preserve"> </w:t>
      </w:r>
      <w:r w:rsidR="009646A5" w:rsidRPr="00753500">
        <w:rPr>
          <w:rFonts w:ascii="Times New Roman" w:hAnsi="Times New Roman" w:cs="Times New Roman"/>
          <w:sz w:val="24"/>
          <w:szCs w:val="24"/>
        </w:rPr>
        <w:t>stomach into smaller peptides.</w:t>
      </w:r>
    </w:p>
    <w:p w:rsidR="009646A5" w:rsidRPr="00753500" w:rsidRDefault="009646A5" w:rsidP="00753500">
      <w:pPr>
        <w:pStyle w:val="ListParagraph"/>
        <w:numPr>
          <w:ilvl w:val="0"/>
          <w:numId w:val="5"/>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Carboxypeptidase</w:t>
      </w:r>
    </w:p>
    <w:p w:rsidR="009646A5" w:rsidRPr="00753500" w:rsidRDefault="009646A5"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Degradation of short peptides in the small intestine is continued by an exopeptidase, carboxypeptidase (zinc</w:t>
      </w:r>
      <w:r w:rsidR="00753500">
        <w:rPr>
          <w:rFonts w:ascii="Times New Roman" w:hAnsi="Times New Roman" w:cs="Times New Roman"/>
          <w:sz w:val="24"/>
          <w:szCs w:val="24"/>
        </w:rPr>
        <w:t>-</w:t>
      </w:r>
      <w:r w:rsidRPr="00753500">
        <w:rPr>
          <w:rFonts w:ascii="Times New Roman" w:hAnsi="Times New Roman" w:cs="Times New Roman"/>
          <w:sz w:val="24"/>
          <w:szCs w:val="24"/>
        </w:rPr>
        <w:t>containing enzyme), which removes the successive carboxyl</w:t>
      </w:r>
      <w:r w:rsidR="00753500">
        <w:rPr>
          <w:rFonts w:ascii="Times New Roman" w:hAnsi="Times New Roman" w:cs="Times New Roman"/>
          <w:sz w:val="24"/>
          <w:szCs w:val="24"/>
        </w:rPr>
        <w:t>-</w:t>
      </w:r>
      <w:r w:rsidRPr="00753500">
        <w:rPr>
          <w:rFonts w:ascii="Times New Roman" w:hAnsi="Times New Roman" w:cs="Times New Roman"/>
          <w:sz w:val="24"/>
          <w:szCs w:val="24"/>
        </w:rPr>
        <w:t xml:space="preserve">terminal amino acid residues from </w:t>
      </w:r>
      <w:r w:rsidR="00753500">
        <w:rPr>
          <w:rFonts w:ascii="Times New Roman" w:hAnsi="Times New Roman" w:cs="Times New Roman"/>
          <w:sz w:val="24"/>
          <w:szCs w:val="24"/>
        </w:rPr>
        <w:t xml:space="preserve">the </w:t>
      </w:r>
      <w:r w:rsidRPr="00753500">
        <w:rPr>
          <w:rFonts w:ascii="Times New Roman" w:hAnsi="Times New Roman" w:cs="Times New Roman"/>
          <w:sz w:val="24"/>
          <w:szCs w:val="24"/>
        </w:rPr>
        <w:t>peptide.</w:t>
      </w:r>
    </w:p>
    <w:p w:rsidR="009646A5" w:rsidRPr="00753500" w:rsidRDefault="009646A5"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lastRenderedPageBreak/>
        <w:t>-</w:t>
      </w:r>
      <w:r w:rsidRPr="00753500">
        <w:rPr>
          <w:rFonts w:ascii="Times New Roman" w:hAnsi="Times New Roman" w:cs="Times New Roman"/>
          <w:b/>
          <w:sz w:val="24"/>
          <w:szCs w:val="24"/>
        </w:rPr>
        <w:t xml:space="preserve">Carboxypeptidase-A </w:t>
      </w:r>
      <w:r w:rsidRPr="00753500">
        <w:rPr>
          <w:rFonts w:ascii="Times New Roman" w:hAnsi="Times New Roman" w:cs="Times New Roman"/>
          <w:sz w:val="24"/>
          <w:szCs w:val="24"/>
        </w:rPr>
        <w:t xml:space="preserve">preferentially releases hydrophobic amino acids and </w:t>
      </w:r>
      <w:r w:rsidRPr="00753500">
        <w:rPr>
          <w:rFonts w:ascii="Times New Roman" w:hAnsi="Times New Roman" w:cs="Times New Roman"/>
          <w:b/>
          <w:sz w:val="24"/>
          <w:szCs w:val="24"/>
        </w:rPr>
        <w:t>Carboxypeptidase-B</w:t>
      </w:r>
      <w:r w:rsidRPr="00753500">
        <w:rPr>
          <w:rFonts w:ascii="Times New Roman" w:hAnsi="Times New Roman" w:cs="Times New Roman"/>
          <w:sz w:val="24"/>
          <w:szCs w:val="24"/>
        </w:rPr>
        <w:t xml:space="preserve"> releases basic amino acids.</w:t>
      </w:r>
    </w:p>
    <w:p w:rsidR="009646A5" w:rsidRPr="00753500" w:rsidRDefault="00753500" w:rsidP="00753500">
      <w:pPr>
        <w:pStyle w:val="ListParagraph"/>
        <w:numPr>
          <w:ilvl w:val="0"/>
          <w:numId w:val="6"/>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 xml:space="preserve">Digestion in intestine by intestinal </w:t>
      </w:r>
      <w:proofErr w:type="spellStart"/>
      <w:r w:rsidRPr="00753500">
        <w:rPr>
          <w:rFonts w:ascii="Times New Roman" w:hAnsi="Times New Roman" w:cs="Times New Roman"/>
          <w:b/>
          <w:sz w:val="24"/>
          <w:szCs w:val="24"/>
        </w:rPr>
        <w:t>proteoses</w:t>
      </w:r>
      <w:proofErr w:type="spellEnd"/>
    </w:p>
    <w:p w:rsidR="002542B3" w:rsidRPr="00753500" w:rsidRDefault="009646A5"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The digestion products of hydrolysis by pepsin, trypsin, elastase, chymotrypsin and carboxypeptidase is completed by peptidases, secreted</w:t>
      </w:r>
      <w:r w:rsidR="00CD4A1F" w:rsidRPr="00753500">
        <w:rPr>
          <w:rFonts w:ascii="Times New Roman" w:hAnsi="Times New Roman" w:cs="Times New Roman"/>
          <w:sz w:val="24"/>
          <w:szCs w:val="24"/>
        </w:rPr>
        <w:t xml:space="preserve"> by the mucosa of the small intestine. A number of peptidases are present in the intestinal mucosal cells, such as:</w:t>
      </w:r>
    </w:p>
    <w:p w:rsidR="00043608" w:rsidRPr="00753500" w:rsidRDefault="002542B3" w:rsidP="00753500">
      <w:pPr>
        <w:pStyle w:val="ListParagraph"/>
        <w:numPr>
          <w:ilvl w:val="0"/>
          <w:numId w:val="7"/>
        </w:num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Aminopeptidase</w:t>
      </w:r>
    </w:p>
    <w:p w:rsidR="002542B3" w:rsidRPr="00753500" w:rsidRDefault="002542B3"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 xml:space="preserve">It is an exopeptidase, </w:t>
      </w:r>
      <w:proofErr w:type="spellStart"/>
      <w:r w:rsidRPr="00753500">
        <w:rPr>
          <w:rFonts w:ascii="Times New Roman" w:hAnsi="Times New Roman" w:cs="Times New Roman"/>
          <w:sz w:val="24"/>
          <w:szCs w:val="24"/>
        </w:rPr>
        <w:t>hydroly</w:t>
      </w:r>
      <w:r w:rsidR="00753500">
        <w:rPr>
          <w:rFonts w:ascii="Times New Roman" w:hAnsi="Times New Roman" w:cs="Times New Roman"/>
          <w:sz w:val="24"/>
          <w:szCs w:val="24"/>
        </w:rPr>
        <w:t>z</w:t>
      </w:r>
      <w:r w:rsidRPr="00753500">
        <w:rPr>
          <w:rFonts w:ascii="Times New Roman" w:hAnsi="Times New Roman" w:cs="Times New Roman"/>
          <w:sz w:val="24"/>
          <w:szCs w:val="24"/>
        </w:rPr>
        <w:t>e</w:t>
      </w:r>
      <w:proofErr w:type="spellEnd"/>
      <w:r w:rsidRPr="00753500">
        <w:rPr>
          <w:rFonts w:ascii="Times New Roman" w:hAnsi="Times New Roman" w:cs="Times New Roman"/>
          <w:sz w:val="24"/>
          <w:szCs w:val="24"/>
        </w:rPr>
        <w:t xml:space="preserve"> peptide bonds next to N-terminal amino acids of the short peptides</w:t>
      </w:r>
      <w:r w:rsidR="00753500">
        <w:rPr>
          <w:rFonts w:ascii="Times New Roman" w:hAnsi="Times New Roman" w:cs="Times New Roman"/>
          <w:sz w:val="24"/>
          <w:szCs w:val="24"/>
        </w:rPr>
        <w:t xml:space="preserve">. </w:t>
      </w:r>
      <w:r w:rsidRPr="00753500">
        <w:rPr>
          <w:rFonts w:ascii="Times New Roman" w:hAnsi="Times New Roman" w:cs="Times New Roman"/>
          <w:sz w:val="24"/>
          <w:szCs w:val="24"/>
        </w:rPr>
        <w:t>Aminopeptidases require magnesium or manganese</w:t>
      </w:r>
      <w:r w:rsidRPr="00753500">
        <w:rPr>
          <w:rFonts w:ascii="Times New Roman" w:hAnsi="Times New Roman" w:cs="Times New Roman"/>
          <w:b/>
          <w:sz w:val="24"/>
          <w:szCs w:val="24"/>
        </w:rPr>
        <w:t xml:space="preserve"> </w:t>
      </w:r>
      <w:r w:rsidRPr="00753500">
        <w:rPr>
          <w:rFonts w:ascii="Times New Roman" w:hAnsi="Times New Roman" w:cs="Times New Roman"/>
          <w:sz w:val="24"/>
          <w:szCs w:val="24"/>
        </w:rPr>
        <w:t>ions for their activity.</w:t>
      </w:r>
    </w:p>
    <w:p w:rsidR="002542B3" w:rsidRPr="00753500" w:rsidRDefault="002542B3" w:rsidP="00753500">
      <w:pPr>
        <w:pStyle w:val="ListParagraph"/>
        <w:numPr>
          <w:ilvl w:val="0"/>
          <w:numId w:val="7"/>
        </w:numPr>
        <w:spacing w:line="480" w:lineRule="auto"/>
        <w:jc w:val="both"/>
        <w:rPr>
          <w:rFonts w:ascii="Times New Roman" w:hAnsi="Times New Roman" w:cs="Times New Roman"/>
          <w:b/>
          <w:sz w:val="24"/>
          <w:szCs w:val="24"/>
        </w:rPr>
      </w:pPr>
      <w:proofErr w:type="spellStart"/>
      <w:r w:rsidRPr="00753500">
        <w:rPr>
          <w:rFonts w:ascii="Times New Roman" w:hAnsi="Times New Roman" w:cs="Times New Roman"/>
          <w:b/>
          <w:sz w:val="24"/>
          <w:szCs w:val="24"/>
        </w:rPr>
        <w:t>Dipeptidases</w:t>
      </w:r>
      <w:proofErr w:type="spellEnd"/>
    </w:p>
    <w:p w:rsidR="000F08CA" w:rsidRPr="00753500" w:rsidRDefault="002542B3"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 xml:space="preserve">There are several </w:t>
      </w:r>
      <w:proofErr w:type="spellStart"/>
      <w:r w:rsidRPr="00753500">
        <w:rPr>
          <w:rFonts w:ascii="Times New Roman" w:hAnsi="Times New Roman" w:cs="Times New Roman"/>
          <w:sz w:val="24"/>
          <w:szCs w:val="24"/>
        </w:rPr>
        <w:t>dipeptidases</w:t>
      </w:r>
      <w:proofErr w:type="spellEnd"/>
      <w:r w:rsidRPr="00753500">
        <w:rPr>
          <w:rFonts w:ascii="Times New Roman" w:hAnsi="Times New Roman" w:cs="Times New Roman"/>
          <w:sz w:val="24"/>
          <w:szCs w:val="24"/>
        </w:rPr>
        <w:t>, that are specific for dipeptides</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 xml:space="preserve">The </w:t>
      </w:r>
      <w:proofErr w:type="spellStart"/>
      <w:r w:rsidRPr="00753500">
        <w:rPr>
          <w:rFonts w:ascii="Times New Roman" w:hAnsi="Times New Roman" w:cs="Times New Roman"/>
          <w:sz w:val="24"/>
          <w:szCs w:val="24"/>
        </w:rPr>
        <w:t>dipeptidases</w:t>
      </w:r>
      <w:proofErr w:type="spellEnd"/>
      <w:r w:rsidRPr="00753500">
        <w:rPr>
          <w:rFonts w:ascii="Times New Roman" w:hAnsi="Times New Roman" w:cs="Times New Roman"/>
          <w:sz w:val="24"/>
          <w:szCs w:val="24"/>
        </w:rPr>
        <w:t xml:space="preserve"> complete </w:t>
      </w:r>
      <w:r w:rsidR="00753500" w:rsidRPr="00753500">
        <w:rPr>
          <w:rFonts w:ascii="Times New Roman" w:hAnsi="Times New Roman" w:cs="Times New Roman"/>
          <w:sz w:val="24"/>
          <w:szCs w:val="24"/>
        </w:rPr>
        <w:t xml:space="preserve">the </w:t>
      </w:r>
      <w:r w:rsidRPr="00753500">
        <w:rPr>
          <w:rFonts w:ascii="Times New Roman" w:hAnsi="Times New Roman" w:cs="Times New Roman"/>
          <w:sz w:val="24"/>
          <w:szCs w:val="24"/>
        </w:rPr>
        <w:t>digestion of dipeptide</w:t>
      </w:r>
      <w:r w:rsidR="00753500" w:rsidRPr="00753500">
        <w:rPr>
          <w:rFonts w:ascii="Times New Roman" w:hAnsi="Times New Roman" w:cs="Times New Roman"/>
          <w:sz w:val="24"/>
          <w:szCs w:val="24"/>
        </w:rPr>
        <w:t>s</w:t>
      </w:r>
      <w:r w:rsidRPr="00753500">
        <w:rPr>
          <w:rFonts w:ascii="Times New Roman" w:hAnsi="Times New Roman" w:cs="Times New Roman"/>
          <w:sz w:val="24"/>
          <w:szCs w:val="24"/>
        </w:rPr>
        <w:t xml:space="preserve"> to free amino acids. These </w:t>
      </w:r>
      <w:proofErr w:type="spellStart"/>
      <w:r w:rsidRPr="00753500">
        <w:rPr>
          <w:rFonts w:ascii="Times New Roman" w:hAnsi="Times New Roman" w:cs="Times New Roman"/>
          <w:sz w:val="24"/>
          <w:szCs w:val="24"/>
        </w:rPr>
        <w:t>dipeptidases</w:t>
      </w:r>
      <w:proofErr w:type="spellEnd"/>
      <w:r w:rsidRPr="00753500">
        <w:rPr>
          <w:rFonts w:ascii="Times New Roman" w:hAnsi="Times New Roman" w:cs="Times New Roman"/>
          <w:sz w:val="24"/>
          <w:szCs w:val="24"/>
        </w:rPr>
        <w:t xml:space="preserve"> can </w:t>
      </w:r>
      <w:r w:rsidR="00753500" w:rsidRPr="00753500">
        <w:rPr>
          <w:rFonts w:ascii="Times New Roman" w:hAnsi="Times New Roman" w:cs="Times New Roman"/>
          <w:sz w:val="24"/>
          <w:szCs w:val="24"/>
        </w:rPr>
        <w:t xml:space="preserve">then </w:t>
      </w:r>
      <w:r w:rsidRPr="00753500">
        <w:rPr>
          <w:rFonts w:ascii="Times New Roman" w:hAnsi="Times New Roman" w:cs="Times New Roman"/>
          <w:sz w:val="24"/>
          <w:szCs w:val="24"/>
        </w:rPr>
        <w:t>finally convert all ingested protein</w:t>
      </w:r>
      <w:r w:rsidR="000F08CA" w:rsidRPr="00753500">
        <w:rPr>
          <w:rFonts w:ascii="Times New Roman" w:hAnsi="Times New Roman" w:cs="Times New Roman"/>
          <w:sz w:val="24"/>
          <w:szCs w:val="24"/>
        </w:rPr>
        <w:t xml:space="preserve"> into free amino acids</w:t>
      </w:r>
      <w:r w:rsidR="00753500" w:rsidRPr="00753500">
        <w:rPr>
          <w:rFonts w:ascii="Times New Roman" w:hAnsi="Times New Roman" w:cs="Times New Roman"/>
          <w:sz w:val="24"/>
          <w:szCs w:val="24"/>
        </w:rPr>
        <w:t xml:space="preserve">. </w:t>
      </w:r>
      <w:proofErr w:type="spellStart"/>
      <w:r w:rsidR="000F08CA" w:rsidRPr="00753500">
        <w:rPr>
          <w:rFonts w:ascii="Times New Roman" w:hAnsi="Times New Roman" w:cs="Times New Roman"/>
          <w:sz w:val="24"/>
          <w:szCs w:val="24"/>
        </w:rPr>
        <w:t>Dipeptidases</w:t>
      </w:r>
      <w:proofErr w:type="spellEnd"/>
      <w:r w:rsidR="000F08CA" w:rsidRPr="00753500">
        <w:rPr>
          <w:rFonts w:ascii="Times New Roman" w:hAnsi="Times New Roman" w:cs="Times New Roman"/>
          <w:sz w:val="24"/>
          <w:szCs w:val="24"/>
        </w:rPr>
        <w:t xml:space="preserve"> require cobalt or manganese</w:t>
      </w:r>
      <w:r w:rsidR="000F08CA" w:rsidRPr="00753500">
        <w:rPr>
          <w:rFonts w:ascii="Times New Roman" w:hAnsi="Times New Roman" w:cs="Times New Roman"/>
          <w:b/>
          <w:sz w:val="24"/>
          <w:szCs w:val="24"/>
        </w:rPr>
        <w:t xml:space="preserve"> </w:t>
      </w:r>
      <w:r w:rsidR="000F08CA" w:rsidRPr="00753500">
        <w:rPr>
          <w:rFonts w:ascii="Times New Roman" w:hAnsi="Times New Roman" w:cs="Times New Roman"/>
          <w:sz w:val="24"/>
          <w:szCs w:val="24"/>
        </w:rPr>
        <w:t>ions for their activity</w:t>
      </w:r>
      <w:r w:rsidR="00753500" w:rsidRPr="00753500">
        <w:rPr>
          <w:rFonts w:ascii="Times New Roman" w:hAnsi="Times New Roman" w:cs="Times New Roman"/>
          <w:sz w:val="24"/>
          <w:szCs w:val="24"/>
        </w:rPr>
        <w:t xml:space="preserve">. </w:t>
      </w:r>
      <w:proofErr w:type="spellStart"/>
      <w:r w:rsidR="000F08CA" w:rsidRPr="00753500">
        <w:rPr>
          <w:rFonts w:ascii="Times New Roman" w:hAnsi="Times New Roman" w:cs="Times New Roman"/>
          <w:sz w:val="24"/>
          <w:szCs w:val="24"/>
        </w:rPr>
        <w:t>Dipeptidase</w:t>
      </w:r>
      <w:proofErr w:type="spellEnd"/>
      <w:r w:rsidR="000F08CA" w:rsidRPr="00753500">
        <w:rPr>
          <w:rFonts w:ascii="Times New Roman" w:hAnsi="Times New Roman" w:cs="Times New Roman"/>
          <w:sz w:val="24"/>
          <w:szCs w:val="24"/>
        </w:rPr>
        <w:t xml:space="preserve"> and tripeptides are usually absorbed as such and are digested to free amino acids within the intestinal mucosal cells.</w:t>
      </w:r>
    </w:p>
    <w:p w:rsidR="00D32206" w:rsidRPr="00753500" w:rsidRDefault="00753500" w:rsidP="007535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206" w:rsidRPr="00753500">
        <w:rPr>
          <w:rFonts w:ascii="Times New Roman" w:hAnsi="Times New Roman" w:cs="Times New Roman"/>
          <w:sz w:val="24"/>
          <w:szCs w:val="24"/>
        </w:rPr>
        <w:t>The hydrolysis of most proteins i</w:t>
      </w:r>
      <w:r w:rsidRPr="00753500">
        <w:rPr>
          <w:rFonts w:ascii="Times New Roman" w:hAnsi="Times New Roman" w:cs="Times New Roman"/>
          <w:sz w:val="24"/>
          <w:szCs w:val="24"/>
        </w:rPr>
        <w:t>s</w:t>
      </w:r>
      <w:r w:rsidR="00D32206" w:rsidRPr="00753500">
        <w:rPr>
          <w:rFonts w:ascii="Times New Roman" w:hAnsi="Times New Roman" w:cs="Times New Roman"/>
          <w:sz w:val="24"/>
          <w:szCs w:val="24"/>
        </w:rPr>
        <w:t xml:space="preserve"> thus completed to their constituent amino acids which are then ready for absorption into the blood plasma. A few proteins, e.g. silk and several other</w:t>
      </w:r>
      <w:r w:rsidRPr="00753500">
        <w:rPr>
          <w:rFonts w:ascii="Times New Roman" w:hAnsi="Times New Roman" w:cs="Times New Roman"/>
          <w:sz w:val="24"/>
          <w:szCs w:val="24"/>
        </w:rPr>
        <w:t xml:space="preserve"> </w:t>
      </w:r>
      <w:proofErr w:type="spellStart"/>
      <w:r w:rsidRPr="00753500">
        <w:rPr>
          <w:rFonts w:ascii="Times New Roman" w:hAnsi="Times New Roman" w:cs="Times New Roman"/>
          <w:sz w:val="24"/>
          <w:szCs w:val="24"/>
        </w:rPr>
        <w:t>albuminoids</w:t>
      </w:r>
      <w:proofErr w:type="spellEnd"/>
      <w:r w:rsidRPr="00753500">
        <w:rPr>
          <w:rFonts w:ascii="Times New Roman" w:hAnsi="Times New Roman" w:cs="Times New Roman"/>
          <w:sz w:val="24"/>
          <w:szCs w:val="24"/>
        </w:rPr>
        <w:t xml:space="preserve"> are</w:t>
      </w:r>
      <w:r w:rsidR="00D32206" w:rsidRPr="00753500">
        <w:rPr>
          <w:rFonts w:ascii="Times New Roman" w:hAnsi="Times New Roman" w:cs="Times New Roman"/>
          <w:sz w:val="24"/>
          <w:szCs w:val="24"/>
        </w:rPr>
        <w:t xml:space="preserve"> resistant to digestion.</w:t>
      </w:r>
    </w:p>
    <w:p w:rsidR="00753500" w:rsidRDefault="00753500" w:rsidP="00043608"/>
    <w:p w:rsidR="00D32206" w:rsidRPr="00753500" w:rsidRDefault="00D32206" w:rsidP="00753500">
      <w:pPr>
        <w:spacing w:line="480" w:lineRule="auto"/>
        <w:jc w:val="both"/>
        <w:rPr>
          <w:rFonts w:ascii="Times New Roman" w:hAnsi="Times New Roman" w:cs="Times New Roman"/>
          <w:b/>
          <w:sz w:val="24"/>
          <w:szCs w:val="24"/>
        </w:rPr>
      </w:pPr>
      <w:r w:rsidRPr="00753500">
        <w:rPr>
          <w:rFonts w:ascii="Times New Roman" w:hAnsi="Times New Roman" w:cs="Times New Roman"/>
          <w:b/>
          <w:sz w:val="24"/>
          <w:szCs w:val="24"/>
        </w:rPr>
        <w:t>ABSORPTION OF AMINO ACIDS</w:t>
      </w:r>
    </w:p>
    <w:p w:rsidR="00D32206" w:rsidRPr="00753500" w:rsidRDefault="00753500" w:rsidP="00753500">
      <w:pPr>
        <w:spacing w:line="480" w:lineRule="auto"/>
        <w:jc w:val="both"/>
        <w:rPr>
          <w:rFonts w:ascii="Times New Roman" w:hAnsi="Times New Roman" w:cs="Times New Roman"/>
          <w:sz w:val="24"/>
          <w:szCs w:val="24"/>
        </w:rPr>
      </w:pPr>
      <w:r w:rsidRPr="00753500">
        <w:rPr>
          <w:rFonts w:ascii="Times New Roman" w:hAnsi="Times New Roman" w:cs="Times New Roman"/>
          <w:b/>
          <w:sz w:val="24"/>
          <w:szCs w:val="24"/>
        </w:rPr>
        <w:t xml:space="preserve"> </w:t>
      </w:r>
      <w:r w:rsidR="00D32206" w:rsidRPr="00753500">
        <w:rPr>
          <w:rFonts w:ascii="Times New Roman" w:hAnsi="Times New Roman" w:cs="Times New Roman"/>
          <w:b/>
          <w:sz w:val="24"/>
          <w:szCs w:val="24"/>
        </w:rPr>
        <w:t>T</w:t>
      </w:r>
      <w:r w:rsidR="00D32206" w:rsidRPr="00753500">
        <w:rPr>
          <w:rFonts w:ascii="Times New Roman" w:hAnsi="Times New Roman" w:cs="Times New Roman"/>
          <w:sz w:val="24"/>
          <w:szCs w:val="24"/>
        </w:rPr>
        <w:t>he absorption of most amino acids involves an active transport mechanism,</w:t>
      </w:r>
      <w:r w:rsidR="00D32206" w:rsidRPr="00753500">
        <w:rPr>
          <w:rFonts w:ascii="Times New Roman" w:hAnsi="Times New Roman" w:cs="Times New Roman"/>
          <w:b/>
          <w:sz w:val="24"/>
          <w:szCs w:val="24"/>
        </w:rPr>
        <w:t xml:space="preserve"> </w:t>
      </w:r>
      <w:r w:rsidR="00D32206" w:rsidRPr="00753500">
        <w:rPr>
          <w:rFonts w:ascii="Times New Roman" w:hAnsi="Times New Roman" w:cs="Times New Roman"/>
          <w:sz w:val="24"/>
          <w:szCs w:val="24"/>
        </w:rPr>
        <w:t>requiring ATP and specific transport proteins in the intestinal mucosal cells.</w:t>
      </w:r>
      <w:r w:rsidRPr="00753500">
        <w:rPr>
          <w:rFonts w:ascii="Times New Roman" w:hAnsi="Times New Roman" w:cs="Times New Roman"/>
          <w:sz w:val="24"/>
          <w:szCs w:val="24"/>
        </w:rPr>
        <w:t xml:space="preserve"> Many transporters have Na</w:t>
      </w:r>
      <w:r w:rsidRPr="00753500">
        <w:rPr>
          <w:rFonts w:ascii="Times New Roman" w:hAnsi="Times New Roman" w:cs="Times New Roman"/>
          <w:sz w:val="24"/>
          <w:szCs w:val="24"/>
          <w:vertAlign w:val="superscript"/>
        </w:rPr>
        <w:t>+</w:t>
      </w:r>
      <w:r w:rsidR="00D32206" w:rsidRPr="00753500">
        <w:rPr>
          <w:rFonts w:ascii="Times New Roman" w:hAnsi="Times New Roman" w:cs="Times New Roman"/>
          <w:sz w:val="24"/>
          <w:szCs w:val="24"/>
        </w:rPr>
        <w:t xml:space="preserve"> </w:t>
      </w:r>
      <w:proofErr w:type="gramStart"/>
      <w:r w:rsidR="00D32206" w:rsidRPr="00753500">
        <w:rPr>
          <w:rFonts w:ascii="Times New Roman" w:hAnsi="Times New Roman" w:cs="Times New Roman"/>
          <w:sz w:val="24"/>
          <w:szCs w:val="24"/>
        </w:rPr>
        <w:t xml:space="preserve">dependent  </w:t>
      </w:r>
      <w:r w:rsidRPr="00753500">
        <w:rPr>
          <w:rFonts w:ascii="Times New Roman" w:hAnsi="Times New Roman" w:cs="Times New Roman"/>
          <w:sz w:val="24"/>
          <w:szCs w:val="24"/>
        </w:rPr>
        <w:t>mechanisms</w:t>
      </w:r>
      <w:proofErr w:type="gramEnd"/>
      <w:r w:rsidRPr="00753500">
        <w:rPr>
          <w:rFonts w:ascii="Times New Roman" w:hAnsi="Times New Roman" w:cs="Times New Roman"/>
          <w:sz w:val="24"/>
          <w:szCs w:val="24"/>
        </w:rPr>
        <w:t xml:space="preserve">, coupled with </w:t>
      </w:r>
      <w:proofErr w:type="spellStart"/>
      <w:r w:rsidRPr="00753500">
        <w:rPr>
          <w:rFonts w:ascii="Times New Roman" w:hAnsi="Times New Roman" w:cs="Times New Roman"/>
          <w:sz w:val="24"/>
          <w:szCs w:val="24"/>
        </w:rPr>
        <w:t>Na</w:t>
      </w:r>
      <w:r w:rsidR="00D32206" w:rsidRPr="00753500">
        <w:rPr>
          <w:rFonts w:ascii="Times New Roman" w:hAnsi="Times New Roman" w:cs="Times New Roman"/>
          <w:sz w:val="24"/>
          <w:szCs w:val="24"/>
          <w:vertAlign w:val="superscript"/>
        </w:rPr>
        <w:t>+</w:t>
      </w:r>
      <w:r w:rsidRPr="00753500">
        <w:rPr>
          <w:rFonts w:ascii="Times New Roman" w:hAnsi="Times New Roman" w:cs="Times New Roman"/>
          <w:sz w:val="24"/>
          <w:szCs w:val="24"/>
        </w:rPr>
        <w:t>K</w:t>
      </w:r>
      <w:proofErr w:type="spellEnd"/>
      <w:r w:rsidR="00D32206" w:rsidRPr="00753500">
        <w:rPr>
          <w:rFonts w:ascii="Times New Roman" w:hAnsi="Times New Roman" w:cs="Times New Roman"/>
          <w:sz w:val="24"/>
          <w:szCs w:val="24"/>
          <w:vertAlign w:val="superscript"/>
        </w:rPr>
        <w:t>+</w:t>
      </w:r>
      <w:r w:rsidRPr="00753500">
        <w:rPr>
          <w:rFonts w:ascii="Times New Roman" w:hAnsi="Times New Roman" w:cs="Times New Roman"/>
          <w:sz w:val="24"/>
          <w:szCs w:val="24"/>
        </w:rPr>
        <w:t xml:space="preserve">  pump.</w:t>
      </w:r>
      <w:r w:rsidR="00D32206" w:rsidRPr="00753500">
        <w:rPr>
          <w:rFonts w:ascii="Times New Roman" w:hAnsi="Times New Roman" w:cs="Times New Roman"/>
          <w:sz w:val="24"/>
          <w:szCs w:val="24"/>
        </w:rPr>
        <w:t xml:space="preserve">   Several transport proteins are found </w:t>
      </w:r>
      <w:proofErr w:type="gramStart"/>
      <w:r w:rsidR="00D32206" w:rsidRPr="00753500">
        <w:rPr>
          <w:rFonts w:ascii="Times New Roman" w:hAnsi="Times New Roman" w:cs="Times New Roman"/>
          <w:sz w:val="24"/>
          <w:szCs w:val="24"/>
        </w:rPr>
        <w:t>In</w:t>
      </w:r>
      <w:proofErr w:type="gramEnd"/>
      <w:r w:rsidR="00D32206" w:rsidRPr="00753500">
        <w:rPr>
          <w:rFonts w:ascii="Times New Roman" w:hAnsi="Times New Roman" w:cs="Times New Roman"/>
          <w:sz w:val="24"/>
          <w:szCs w:val="24"/>
        </w:rPr>
        <w:t xml:space="preserve"> </w:t>
      </w:r>
      <w:r w:rsidR="00D32206" w:rsidRPr="00753500">
        <w:rPr>
          <w:rFonts w:ascii="Times New Roman" w:hAnsi="Times New Roman" w:cs="Times New Roman"/>
          <w:sz w:val="24"/>
          <w:szCs w:val="24"/>
        </w:rPr>
        <w:lastRenderedPageBreak/>
        <w:t>the Brush border membrane</w:t>
      </w:r>
      <w:r w:rsidRPr="00753500">
        <w:rPr>
          <w:rFonts w:ascii="Times New Roman" w:hAnsi="Times New Roman" w:cs="Times New Roman"/>
          <w:sz w:val="24"/>
          <w:szCs w:val="24"/>
        </w:rPr>
        <w:t>s</w:t>
      </w:r>
      <w:r w:rsidR="00D32206" w:rsidRPr="00753500">
        <w:rPr>
          <w:rFonts w:ascii="Times New Roman" w:hAnsi="Times New Roman" w:cs="Times New Roman"/>
          <w:sz w:val="24"/>
          <w:szCs w:val="24"/>
        </w:rPr>
        <w:t xml:space="preserve"> that are not specific for each amino acid but rather for the groups of structurally similar amino acids.</w:t>
      </w:r>
    </w:p>
    <w:p w:rsidR="00F45ECB" w:rsidRPr="00753500" w:rsidRDefault="00F45ECB" w:rsidP="00753500">
      <w:pPr>
        <w:spacing w:line="480" w:lineRule="auto"/>
        <w:jc w:val="both"/>
        <w:rPr>
          <w:rFonts w:ascii="Times New Roman" w:hAnsi="Times New Roman" w:cs="Times New Roman"/>
          <w:sz w:val="24"/>
          <w:szCs w:val="24"/>
        </w:rPr>
      </w:pPr>
      <w:r w:rsidRPr="00753500">
        <w:rPr>
          <w:rFonts w:ascii="Times New Roman" w:hAnsi="Times New Roman" w:cs="Times New Roman"/>
          <w:sz w:val="24"/>
          <w:szCs w:val="24"/>
        </w:rPr>
        <w:t xml:space="preserve">Five separate systems have been identified for the transport of amino acids from the intestinal lumen into </w:t>
      </w:r>
      <w:r w:rsidR="00753500" w:rsidRPr="00753500">
        <w:rPr>
          <w:rFonts w:ascii="Times New Roman" w:hAnsi="Times New Roman" w:cs="Times New Roman"/>
          <w:sz w:val="24"/>
          <w:szCs w:val="24"/>
        </w:rPr>
        <w:t xml:space="preserve">the </w:t>
      </w:r>
      <w:r w:rsidRPr="00753500">
        <w:rPr>
          <w:rFonts w:ascii="Times New Roman" w:hAnsi="Times New Roman" w:cs="Times New Roman"/>
          <w:sz w:val="24"/>
          <w:szCs w:val="24"/>
        </w:rPr>
        <w:t>i</w:t>
      </w:r>
      <w:r w:rsidR="00753500" w:rsidRPr="00753500">
        <w:rPr>
          <w:rFonts w:ascii="Times New Roman" w:hAnsi="Times New Roman" w:cs="Times New Roman"/>
          <w:sz w:val="24"/>
          <w:szCs w:val="24"/>
        </w:rPr>
        <w:t xml:space="preserve">ntestinal epithelial cell. </w:t>
      </w:r>
      <w:r w:rsidRPr="00753500">
        <w:rPr>
          <w:rFonts w:ascii="Times New Roman" w:hAnsi="Times New Roman" w:cs="Times New Roman"/>
          <w:sz w:val="24"/>
          <w:szCs w:val="24"/>
        </w:rPr>
        <w:t>All are specific for only L-amino acid (stereospecific transporter)</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D-amino acids are transported by passive diffusion.</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 xml:space="preserve">Thus amino acids, released by digestion, pass from the gut through </w:t>
      </w:r>
      <w:r w:rsidR="00753500" w:rsidRPr="00753500">
        <w:rPr>
          <w:rFonts w:ascii="Times New Roman" w:hAnsi="Times New Roman" w:cs="Times New Roman"/>
          <w:sz w:val="24"/>
          <w:szCs w:val="24"/>
        </w:rPr>
        <w:t xml:space="preserve">the </w:t>
      </w:r>
      <w:r w:rsidRPr="00753500">
        <w:rPr>
          <w:rFonts w:ascii="Times New Roman" w:hAnsi="Times New Roman" w:cs="Times New Roman"/>
          <w:sz w:val="24"/>
          <w:szCs w:val="24"/>
        </w:rPr>
        <w:t>hepatic portal vein to the liver.</w:t>
      </w:r>
      <w:r w:rsidR="00753500" w:rsidRPr="00753500">
        <w:rPr>
          <w:rFonts w:ascii="Times New Roman" w:hAnsi="Times New Roman" w:cs="Times New Roman"/>
          <w:sz w:val="24"/>
          <w:szCs w:val="24"/>
        </w:rPr>
        <w:t xml:space="preserve"> </w:t>
      </w:r>
      <w:r w:rsidRPr="00753500">
        <w:rPr>
          <w:rFonts w:ascii="Times New Roman" w:hAnsi="Times New Roman" w:cs="Times New Roman"/>
          <w:sz w:val="24"/>
          <w:szCs w:val="24"/>
        </w:rPr>
        <w:t>These transporter systems are also present in the renal tubules where they reabsorb amino acids from the glomerular filtrate before excretion of urine. Defects in their transporter proteins can lead to disease</w:t>
      </w:r>
      <w:r w:rsidR="00753500" w:rsidRPr="00753500">
        <w:rPr>
          <w:rFonts w:ascii="Times New Roman" w:hAnsi="Times New Roman" w:cs="Times New Roman"/>
          <w:sz w:val="24"/>
          <w:szCs w:val="24"/>
        </w:rPr>
        <w:t>.</w:t>
      </w:r>
    </w:p>
    <w:p w:rsidR="00753500" w:rsidRPr="00753500" w:rsidRDefault="00753500" w:rsidP="00753500">
      <w:pPr>
        <w:rPr>
          <w:rFonts w:ascii="Times New Roman" w:hAnsi="Times New Roman" w:cs="Times New Roman"/>
          <w:b/>
          <w:sz w:val="24"/>
          <w:szCs w:val="24"/>
        </w:rPr>
      </w:pPr>
      <w:r w:rsidRPr="00753500">
        <w:rPr>
          <w:rFonts w:ascii="Times New Roman" w:hAnsi="Times New Roman" w:cs="Times New Roman"/>
          <w:b/>
          <w:sz w:val="24"/>
          <w:szCs w:val="24"/>
        </w:rPr>
        <w:t xml:space="preserve">Assignment 02: </w:t>
      </w:r>
      <w:r w:rsidRPr="00753500">
        <w:rPr>
          <w:rFonts w:ascii="Times New Roman" w:hAnsi="Times New Roman" w:cs="Times New Roman"/>
          <w:sz w:val="24"/>
          <w:szCs w:val="24"/>
        </w:rPr>
        <w:t>Write briefly on the absorption of intact protein</w:t>
      </w: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p>
    <w:p w:rsidR="00753500" w:rsidRDefault="00753500" w:rsidP="00043608">
      <w:pPr>
        <w:rPr>
          <w:b/>
        </w:rPr>
      </w:pPr>
      <w:bookmarkStart w:id="0" w:name="_GoBack"/>
      <w:bookmarkEnd w:id="0"/>
    </w:p>
    <w:sectPr w:rsidR="007535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3F" w:rsidRDefault="00A3663F" w:rsidP="00753500">
      <w:pPr>
        <w:spacing w:after="0" w:line="240" w:lineRule="auto"/>
      </w:pPr>
      <w:r>
        <w:separator/>
      </w:r>
    </w:p>
  </w:endnote>
  <w:endnote w:type="continuationSeparator" w:id="0">
    <w:p w:rsidR="00A3663F" w:rsidRDefault="00A3663F" w:rsidP="0075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00" w:rsidRDefault="007535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00" w:rsidRDefault="007535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00" w:rsidRDefault="007535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3F" w:rsidRDefault="00A3663F" w:rsidP="00753500">
      <w:pPr>
        <w:spacing w:after="0" w:line="240" w:lineRule="auto"/>
      </w:pPr>
      <w:r>
        <w:separator/>
      </w:r>
    </w:p>
  </w:footnote>
  <w:footnote w:type="continuationSeparator" w:id="0">
    <w:p w:rsidR="00A3663F" w:rsidRDefault="00A3663F" w:rsidP="00753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00" w:rsidRDefault="007535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91700"/>
      <w:docPartObj>
        <w:docPartGallery w:val="Page Numbers (Top of Page)"/>
        <w:docPartUnique/>
      </w:docPartObj>
    </w:sdtPr>
    <w:sdtEndPr>
      <w:rPr>
        <w:noProof/>
      </w:rPr>
    </w:sdtEndPr>
    <w:sdtContent>
      <w:p w:rsidR="00753500" w:rsidRDefault="00753500">
        <w:pPr>
          <w:pStyle w:val="Header"/>
        </w:pPr>
        <w:r>
          <w:fldChar w:fldCharType="begin"/>
        </w:r>
        <w:r>
          <w:instrText xml:space="preserve"> PAGE   \* MERGEFORMAT </w:instrText>
        </w:r>
        <w:r>
          <w:fldChar w:fldCharType="separate"/>
        </w:r>
        <w:r w:rsidR="00C03BD1">
          <w:rPr>
            <w:noProof/>
          </w:rPr>
          <w:t>6</w:t>
        </w:r>
        <w:r>
          <w:rPr>
            <w:noProof/>
          </w:rPr>
          <w:fldChar w:fldCharType="end"/>
        </w:r>
      </w:p>
    </w:sdtContent>
  </w:sdt>
  <w:p w:rsidR="00753500" w:rsidRDefault="007535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00" w:rsidRDefault="007535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475"/>
    <w:multiLevelType w:val="hybridMultilevel"/>
    <w:tmpl w:val="6666E582"/>
    <w:lvl w:ilvl="0" w:tplc="16AC4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A0D06"/>
    <w:multiLevelType w:val="hybridMultilevel"/>
    <w:tmpl w:val="896EA3E0"/>
    <w:lvl w:ilvl="0" w:tplc="4D48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36AD9"/>
    <w:multiLevelType w:val="hybridMultilevel"/>
    <w:tmpl w:val="B704A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63BC6"/>
    <w:multiLevelType w:val="hybridMultilevel"/>
    <w:tmpl w:val="32F09472"/>
    <w:lvl w:ilvl="0" w:tplc="E7AC5500">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27AAC"/>
    <w:multiLevelType w:val="hybridMultilevel"/>
    <w:tmpl w:val="13DC535E"/>
    <w:lvl w:ilvl="0" w:tplc="B2260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B44F1"/>
    <w:multiLevelType w:val="hybridMultilevel"/>
    <w:tmpl w:val="0B561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F3E9E"/>
    <w:multiLevelType w:val="hybridMultilevel"/>
    <w:tmpl w:val="16E230C6"/>
    <w:lvl w:ilvl="0" w:tplc="F49C9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jAzNzcyMTU3NLNQ0lEKTi0uzszPAykwrAUAVTiJgSwAAAA="/>
  </w:docVars>
  <w:rsids>
    <w:rsidRoot w:val="004E6E82"/>
    <w:rsid w:val="00014F1C"/>
    <w:rsid w:val="00043608"/>
    <w:rsid w:val="000F08CA"/>
    <w:rsid w:val="002542B3"/>
    <w:rsid w:val="00275370"/>
    <w:rsid w:val="002C5E59"/>
    <w:rsid w:val="004336C6"/>
    <w:rsid w:val="00433DD5"/>
    <w:rsid w:val="004E6E82"/>
    <w:rsid w:val="005C0ED1"/>
    <w:rsid w:val="005C7E9A"/>
    <w:rsid w:val="006B15B4"/>
    <w:rsid w:val="00703BB0"/>
    <w:rsid w:val="00753500"/>
    <w:rsid w:val="007A4ABD"/>
    <w:rsid w:val="008E5398"/>
    <w:rsid w:val="009049FB"/>
    <w:rsid w:val="009417ED"/>
    <w:rsid w:val="00957638"/>
    <w:rsid w:val="009646A5"/>
    <w:rsid w:val="00A3663F"/>
    <w:rsid w:val="00A46E3F"/>
    <w:rsid w:val="00BA5794"/>
    <w:rsid w:val="00BC33E6"/>
    <w:rsid w:val="00C03BD1"/>
    <w:rsid w:val="00C724FE"/>
    <w:rsid w:val="00C838F7"/>
    <w:rsid w:val="00CD4A1F"/>
    <w:rsid w:val="00D32206"/>
    <w:rsid w:val="00E63A36"/>
    <w:rsid w:val="00F45ECB"/>
    <w:rsid w:val="00F7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64FF"/>
  <w15:chartTrackingRefBased/>
  <w15:docId w15:val="{C528F1BD-7466-4A4C-B14C-4CF98CF3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F7"/>
    <w:pPr>
      <w:ind w:left="720"/>
      <w:contextualSpacing/>
    </w:pPr>
  </w:style>
  <w:style w:type="paragraph" w:styleId="Header">
    <w:name w:val="header"/>
    <w:basedOn w:val="Normal"/>
    <w:link w:val="HeaderChar"/>
    <w:uiPriority w:val="99"/>
    <w:unhideWhenUsed/>
    <w:rsid w:val="0075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00"/>
  </w:style>
  <w:style w:type="paragraph" w:styleId="Footer">
    <w:name w:val="footer"/>
    <w:basedOn w:val="Normal"/>
    <w:link w:val="FooterChar"/>
    <w:uiPriority w:val="99"/>
    <w:unhideWhenUsed/>
    <w:rsid w:val="0075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Ajiboye Basiru</cp:lastModifiedBy>
  <cp:revision>14</cp:revision>
  <dcterms:created xsi:type="dcterms:W3CDTF">2020-04-19T15:26:00Z</dcterms:created>
  <dcterms:modified xsi:type="dcterms:W3CDTF">2020-04-22T11:34:00Z</dcterms:modified>
</cp:coreProperties>
</file>