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5C" w:rsidRPr="001C1C7F" w:rsidRDefault="00EF075C" w:rsidP="00EF075C">
      <w:pPr>
        <w:autoSpaceDE w:val="0"/>
        <w:autoSpaceDN w:val="0"/>
        <w:adjustRightInd w:val="0"/>
        <w:spacing w:after="0" w:line="480" w:lineRule="auto"/>
        <w:ind w:left="2880" w:firstLine="720"/>
        <w:jc w:val="both"/>
        <w:rPr>
          <w:rFonts w:ascii="Times New Roman" w:hAnsi="Times New Roman" w:cs="Times New Roman"/>
          <w:b/>
          <w:bCs/>
          <w:sz w:val="24"/>
          <w:szCs w:val="24"/>
        </w:rPr>
      </w:pPr>
      <w:proofErr w:type="spellStart"/>
      <w:r w:rsidRPr="001C1C7F">
        <w:rPr>
          <w:rFonts w:ascii="Times New Roman" w:hAnsi="Times New Roman" w:cs="Times New Roman"/>
          <w:b/>
          <w:bCs/>
          <w:sz w:val="24"/>
          <w:szCs w:val="24"/>
        </w:rPr>
        <w:t>Phenolic</w:t>
      </w:r>
      <w:proofErr w:type="spellEnd"/>
      <w:r w:rsidRPr="001C1C7F">
        <w:rPr>
          <w:rFonts w:ascii="Times New Roman" w:hAnsi="Times New Roman" w:cs="Times New Roman"/>
          <w:b/>
          <w:bCs/>
          <w:sz w:val="24"/>
          <w:szCs w:val="24"/>
        </w:rPr>
        <w:t xml:space="preserve"> Compounds</w:t>
      </w:r>
    </w:p>
    <w:p w:rsidR="00EF075C" w:rsidRPr="001C1C7F" w:rsidRDefault="00EF075C" w:rsidP="00EF075C">
      <w:pPr>
        <w:autoSpaceDE w:val="0"/>
        <w:autoSpaceDN w:val="0"/>
        <w:adjustRightInd w:val="0"/>
        <w:spacing w:after="0" w:line="480" w:lineRule="auto"/>
        <w:jc w:val="both"/>
        <w:rPr>
          <w:rFonts w:ascii="Times New Roman" w:hAnsi="Times New Roman" w:cs="Times New Roman"/>
          <w:color w:val="000000"/>
          <w:sz w:val="24"/>
          <w:szCs w:val="24"/>
        </w:rPr>
      </w:pPr>
      <w:r w:rsidRPr="001C1C7F">
        <w:rPr>
          <w:rFonts w:ascii="Times New Roman" w:hAnsi="Times New Roman" w:cs="Times New Roman"/>
          <w:color w:val="000000"/>
          <w:sz w:val="24"/>
          <w:szCs w:val="24"/>
        </w:rPr>
        <w:t>Plant-based foods contain significant amounts of bioactive compounds, which provide desirable</w:t>
      </w:r>
    </w:p>
    <w:p w:rsidR="00EF075C" w:rsidRPr="001C1C7F" w:rsidRDefault="00EF075C" w:rsidP="00EF075C">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1C1C7F">
        <w:rPr>
          <w:rFonts w:ascii="Times New Roman" w:hAnsi="Times New Roman" w:cs="Times New Roman"/>
          <w:color w:val="000000"/>
          <w:sz w:val="24"/>
          <w:szCs w:val="24"/>
        </w:rPr>
        <w:t>health</w:t>
      </w:r>
      <w:proofErr w:type="gramEnd"/>
      <w:r w:rsidRPr="001C1C7F">
        <w:rPr>
          <w:rFonts w:ascii="Times New Roman" w:hAnsi="Times New Roman" w:cs="Times New Roman"/>
          <w:color w:val="000000"/>
          <w:sz w:val="24"/>
          <w:szCs w:val="24"/>
        </w:rPr>
        <w:t xml:space="preserve"> benefits beyond basic nutrition. Epidemiological evidence suggests that consumption of a diet rich in vegetables and fruits has positive implications for human health. In the last decades, special attention has been paid towards edible plants, especially those that are rich in secondary metabolites (frequently called </w:t>
      </w:r>
      <w:proofErr w:type="spellStart"/>
      <w:r w:rsidRPr="001C1C7F">
        <w:rPr>
          <w:rFonts w:ascii="Times New Roman" w:hAnsi="Times New Roman" w:cs="Times New Roman"/>
          <w:color w:val="000000"/>
          <w:sz w:val="24"/>
          <w:szCs w:val="24"/>
        </w:rPr>
        <w:t>phytochemicals</w:t>
      </w:r>
      <w:proofErr w:type="spellEnd"/>
      <w:r w:rsidRPr="001C1C7F">
        <w:rPr>
          <w:rFonts w:ascii="Times New Roman" w:hAnsi="Times New Roman" w:cs="Times New Roman"/>
          <w:color w:val="000000"/>
          <w:sz w:val="24"/>
          <w:szCs w:val="24"/>
        </w:rPr>
        <w:t xml:space="preserve">). </w:t>
      </w:r>
    </w:p>
    <w:p w:rsidR="00EF075C" w:rsidRPr="001C1C7F" w:rsidRDefault="00EF075C" w:rsidP="00EF075C">
      <w:pPr>
        <w:autoSpaceDE w:val="0"/>
        <w:autoSpaceDN w:val="0"/>
        <w:adjustRightInd w:val="0"/>
        <w:spacing w:after="0" w:line="480" w:lineRule="auto"/>
        <w:jc w:val="both"/>
        <w:rPr>
          <w:rFonts w:ascii="Times New Roman" w:hAnsi="Times New Roman" w:cs="Times New Roman"/>
          <w:color w:val="000000"/>
          <w:sz w:val="24"/>
          <w:szCs w:val="24"/>
        </w:rPr>
      </w:pPr>
      <w:r w:rsidRPr="001C1C7F">
        <w:rPr>
          <w:rFonts w:ascii="Times New Roman" w:hAnsi="Times New Roman" w:cs="Times New Roman"/>
          <w:color w:val="000000"/>
          <w:sz w:val="24"/>
          <w:szCs w:val="24"/>
        </w:rPr>
        <w:t xml:space="preserve">Most of the </w:t>
      </w:r>
      <w:proofErr w:type="spellStart"/>
      <w:r w:rsidRPr="001C1C7F">
        <w:rPr>
          <w:rFonts w:ascii="Times New Roman" w:hAnsi="Times New Roman" w:cs="Times New Roman"/>
          <w:color w:val="000000"/>
          <w:sz w:val="24"/>
          <w:szCs w:val="24"/>
        </w:rPr>
        <w:t>antioxidative</w:t>
      </w:r>
      <w:proofErr w:type="spellEnd"/>
      <w:r w:rsidRPr="001C1C7F">
        <w:rPr>
          <w:rFonts w:ascii="Times New Roman" w:hAnsi="Times New Roman" w:cs="Times New Roman"/>
          <w:color w:val="000000"/>
          <w:sz w:val="24"/>
          <w:szCs w:val="24"/>
        </w:rPr>
        <w:t xml:space="preserve"> effect related to plant food intake is mainly due to the presence of</w:t>
      </w:r>
      <w:r w:rsidR="003E237A">
        <w:rPr>
          <w:rFonts w:ascii="Times New Roman" w:hAnsi="Times New Roman" w:cs="Times New Roman"/>
          <w:color w:val="000000"/>
          <w:sz w:val="24"/>
          <w:szCs w:val="24"/>
        </w:rPr>
        <w:t xml:space="preserve"> </w:t>
      </w:r>
      <w:proofErr w:type="spellStart"/>
      <w:r w:rsidRPr="001C1C7F">
        <w:rPr>
          <w:rFonts w:ascii="Times New Roman" w:hAnsi="Times New Roman" w:cs="Times New Roman"/>
          <w:color w:val="000000"/>
          <w:sz w:val="24"/>
          <w:szCs w:val="24"/>
        </w:rPr>
        <w:t>phenolic</w:t>
      </w:r>
      <w:proofErr w:type="spellEnd"/>
      <w:r w:rsidRPr="001C1C7F">
        <w:rPr>
          <w:rFonts w:ascii="Times New Roman" w:hAnsi="Times New Roman" w:cs="Times New Roman"/>
          <w:color w:val="000000"/>
          <w:sz w:val="24"/>
          <w:szCs w:val="24"/>
        </w:rPr>
        <w:t xml:space="preserve"> compounds and these have been related to the reduction of the risk of chronic diseases including cardiovascular diseases and cancer. </w:t>
      </w:r>
    </w:p>
    <w:p w:rsidR="00EF075C" w:rsidRPr="001C1C7F" w:rsidRDefault="00EF075C" w:rsidP="00EF075C">
      <w:pPr>
        <w:autoSpaceDE w:val="0"/>
        <w:autoSpaceDN w:val="0"/>
        <w:adjustRightInd w:val="0"/>
        <w:spacing w:after="0" w:line="480" w:lineRule="auto"/>
        <w:jc w:val="both"/>
        <w:rPr>
          <w:rFonts w:ascii="Times New Roman" w:hAnsi="Times New Roman" w:cs="Times New Roman"/>
          <w:sz w:val="24"/>
          <w:szCs w:val="24"/>
        </w:rPr>
      </w:pPr>
      <w:proofErr w:type="spellStart"/>
      <w:r w:rsidRPr="001C1C7F">
        <w:rPr>
          <w:rFonts w:ascii="Times New Roman" w:hAnsi="Times New Roman" w:cs="Times New Roman"/>
          <w:sz w:val="24"/>
          <w:szCs w:val="24"/>
        </w:rPr>
        <w:t>Phenolic</w:t>
      </w:r>
      <w:proofErr w:type="spellEnd"/>
      <w:r w:rsidRPr="001C1C7F">
        <w:rPr>
          <w:rFonts w:ascii="Times New Roman" w:hAnsi="Times New Roman" w:cs="Times New Roman"/>
          <w:sz w:val="24"/>
          <w:szCs w:val="24"/>
        </w:rPr>
        <w:t xml:space="preserve"> compounds are a large group of </w:t>
      </w:r>
      <w:proofErr w:type="spellStart"/>
      <w:r w:rsidRPr="001C1C7F">
        <w:rPr>
          <w:rFonts w:ascii="Times New Roman" w:hAnsi="Times New Roman" w:cs="Times New Roman"/>
          <w:sz w:val="24"/>
          <w:szCs w:val="24"/>
        </w:rPr>
        <w:t>phytochemicals</w:t>
      </w:r>
      <w:proofErr w:type="spellEnd"/>
      <w:r w:rsidRPr="001C1C7F">
        <w:rPr>
          <w:rFonts w:ascii="Times New Roman" w:hAnsi="Times New Roman" w:cs="Times New Roman"/>
          <w:sz w:val="24"/>
          <w:szCs w:val="24"/>
        </w:rPr>
        <w:t xml:space="preserve"> widespread in the plant kingdom. Depending on their structure they can be classified into simple phenols, </w:t>
      </w:r>
      <w:proofErr w:type="spellStart"/>
      <w:r w:rsidRPr="001C1C7F">
        <w:rPr>
          <w:rFonts w:ascii="Times New Roman" w:hAnsi="Times New Roman" w:cs="Times New Roman"/>
          <w:sz w:val="24"/>
          <w:szCs w:val="24"/>
        </w:rPr>
        <w:t>phenolic</w:t>
      </w:r>
      <w:proofErr w:type="spellEnd"/>
      <w:r w:rsidRPr="001C1C7F">
        <w:rPr>
          <w:rFonts w:ascii="Times New Roman" w:hAnsi="Times New Roman" w:cs="Times New Roman"/>
          <w:sz w:val="24"/>
          <w:szCs w:val="24"/>
        </w:rPr>
        <w:t xml:space="preserve"> acids, </w:t>
      </w:r>
      <w:proofErr w:type="spellStart"/>
      <w:r w:rsidRPr="001C1C7F">
        <w:rPr>
          <w:rFonts w:ascii="Times New Roman" w:hAnsi="Times New Roman" w:cs="Times New Roman"/>
          <w:sz w:val="24"/>
          <w:szCs w:val="24"/>
        </w:rPr>
        <w:t>hydroxycinnamic</w:t>
      </w:r>
      <w:proofErr w:type="spellEnd"/>
      <w:r w:rsidRPr="001C1C7F">
        <w:rPr>
          <w:rFonts w:ascii="Times New Roman" w:hAnsi="Times New Roman" w:cs="Times New Roman"/>
          <w:sz w:val="24"/>
          <w:szCs w:val="24"/>
        </w:rPr>
        <w:t xml:space="preserve"> acid derivatives and </w:t>
      </w:r>
      <w:proofErr w:type="spellStart"/>
      <w:r w:rsidRPr="001C1C7F">
        <w:rPr>
          <w:rFonts w:ascii="Times New Roman" w:hAnsi="Times New Roman" w:cs="Times New Roman"/>
          <w:sz w:val="24"/>
          <w:szCs w:val="24"/>
        </w:rPr>
        <w:t>flavonoids</w:t>
      </w:r>
      <w:proofErr w:type="spellEnd"/>
      <w:r w:rsidRPr="001C1C7F">
        <w:rPr>
          <w:rFonts w:ascii="Times New Roman" w:hAnsi="Times New Roman" w:cs="Times New Roman"/>
          <w:sz w:val="24"/>
          <w:szCs w:val="24"/>
        </w:rPr>
        <w:t xml:space="preserve">. </w:t>
      </w:r>
      <w:proofErr w:type="spellStart"/>
      <w:r w:rsidRPr="001C1C7F">
        <w:rPr>
          <w:rFonts w:ascii="Times New Roman" w:hAnsi="Times New Roman" w:cs="Times New Roman"/>
          <w:sz w:val="24"/>
          <w:szCs w:val="24"/>
        </w:rPr>
        <w:t>Phenolic</w:t>
      </w:r>
      <w:proofErr w:type="spellEnd"/>
      <w:r w:rsidRPr="001C1C7F">
        <w:rPr>
          <w:rFonts w:ascii="Times New Roman" w:hAnsi="Times New Roman" w:cs="Times New Roman"/>
          <w:sz w:val="24"/>
          <w:szCs w:val="24"/>
        </w:rPr>
        <w:t xml:space="preserve"> compounds have received considerable attention for being potentially protective factors against cancer and heart diseases, in part because of their potent </w:t>
      </w:r>
      <w:proofErr w:type="spellStart"/>
      <w:r w:rsidRPr="001C1C7F">
        <w:rPr>
          <w:rFonts w:ascii="Times New Roman" w:hAnsi="Times New Roman" w:cs="Times New Roman"/>
          <w:sz w:val="24"/>
          <w:szCs w:val="24"/>
        </w:rPr>
        <w:t>antioxidative</w:t>
      </w:r>
      <w:proofErr w:type="spellEnd"/>
      <w:r w:rsidRPr="001C1C7F">
        <w:rPr>
          <w:rFonts w:ascii="Times New Roman" w:hAnsi="Times New Roman" w:cs="Times New Roman"/>
          <w:sz w:val="24"/>
          <w:szCs w:val="24"/>
        </w:rPr>
        <w:t xml:space="preserve"> properties and their ubiquity in a wide range of commonly consumed foods of plant origin.</w:t>
      </w:r>
    </w:p>
    <w:p w:rsidR="00EF075C" w:rsidRPr="001C1C7F" w:rsidRDefault="00EF075C" w:rsidP="00EF075C">
      <w:pPr>
        <w:autoSpaceDE w:val="0"/>
        <w:autoSpaceDN w:val="0"/>
        <w:adjustRightInd w:val="0"/>
        <w:spacing w:after="0" w:line="480" w:lineRule="auto"/>
        <w:jc w:val="both"/>
        <w:rPr>
          <w:rFonts w:ascii="Times New Roman" w:hAnsi="Times New Roman" w:cs="Times New Roman"/>
          <w:sz w:val="24"/>
          <w:szCs w:val="24"/>
        </w:rPr>
      </w:pPr>
      <w:r w:rsidRPr="001C1C7F">
        <w:rPr>
          <w:rFonts w:ascii="Times New Roman" w:hAnsi="Times New Roman" w:cs="Times New Roman"/>
          <w:sz w:val="24"/>
          <w:szCs w:val="24"/>
        </w:rPr>
        <w:t>In recent years, considerable attention has been directed towards the identification of natural antioxidants, namely those plant derived that may be used for human consumption regarding health promotion and disease prevention.</w:t>
      </w:r>
    </w:p>
    <w:p w:rsidR="00EF075C" w:rsidRPr="001C1C7F" w:rsidRDefault="00EF075C" w:rsidP="00EF075C">
      <w:pPr>
        <w:autoSpaceDE w:val="0"/>
        <w:autoSpaceDN w:val="0"/>
        <w:adjustRightInd w:val="0"/>
        <w:spacing w:after="0" w:line="480" w:lineRule="auto"/>
        <w:jc w:val="both"/>
        <w:rPr>
          <w:rFonts w:ascii="Times New Roman" w:hAnsi="Times New Roman" w:cs="Times New Roman"/>
          <w:sz w:val="24"/>
          <w:szCs w:val="24"/>
        </w:rPr>
      </w:pPr>
      <w:proofErr w:type="spellStart"/>
      <w:r w:rsidRPr="001C1C7F">
        <w:rPr>
          <w:rFonts w:ascii="Times New Roman" w:hAnsi="Times New Roman" w:cs="Times New Roman"/>
          <w:sz w:val="24"/>
          <w:szCs w:val="24"/>
        </w:rPr>
        <w:t>Phenolic</w:t>
      </w:r>
      <w:proofErr w:type="spellEnd"/>
      <w:r w:rsidRPr="001C1C7F">
        <w:rPr>
          <w:rFonts w:ascii="Times New Roman" w:hAnsi="Times New Roman" w:cs="Times New Roman"/>
          <w:sz w:val="24"/>
          <w:szCs w:val="24"/>
        </w:rPr>
        <w:t xml:space="preserve"> compounds is a generic term that refers to a large number of compounds (more than 8,000) widely dispersed throughout the plant kingdom and characterized by having at least one aromatic ring with one or more hydroxyl groups attached. </w:t>
      </w:r>
      <w:proofErr w:type="spellStart"/>
      <w:r w:rsidRPr="001C1C7F">
        <w:rPr>
          <w:rFonts w:ascii="Times New Roman" w:hAnsi="Times New Roman" w:cs="Times New Roman"/>
          <w:sz w:val="24"/>
          <w:szCs w:val="24"/>
        </w:rPr>
        <w:t>Phenolics</w:t>
      </w:r>
      <w:proofErr w:type="spellEnd"/>
      <w:r w:rsidRPr="001C1C7F">
        <w:rPr>
          <w:rFonts w:ascii="Times New Roman" w:hAnsi="Times New Roman" w:cs="Times New Roman"/>
          <w:sz w:val="24"/>
          <w:szCs w:val="24"/>
        </w:rPr>
        <w:t xml:space="preserve"> are produced in plants as secondary metabolites via the </w:t>
      </w:r>
      <w:proofErr w:type="spellStart"/>
      <w:r w:rsidRPr="001C1C7F">
        <w:rPr>
          <w:rFonts w:ascii="Times New Roman" w:hAnsi="Times New Roman" w:cs="Times New Roman"/>
          <w:sz w:val="24"/>
          <w:szCs w:val="24"/>
        </w:rPr>
        <w:t>shikimic</w:t>
      </w:r>
      <w:proofErr w:type="spellEnd"/>
      <w:r w:rsidRPr="001C1C7F">
        <w:rPr>
          <w:rFonts w:ascii="Times New Roman" w:hAnsi="Times New Roman" w:cs="Times New Roman"/>
          <w:sz w:val="24"/>
          <w:szCs w:val="24"/>
        </w:rPr>
        <w:t xml:space="preserve"> acid pathway. Phenylalanine </w:t>
      </w:r>
      <w:proofErr w:type="spellStart"/>
      <w:r w:rsidRPr="001C1C7F">
        <w:rPr>
          <w:rFonts w:ascii="Times New Roman" w:hAnsi="Times New Roman" w:cs="Times New Roman"/>
          <w:sz w:val="24"/>
          <w:szCs w:val="24"/>
        </w:rPr>
        <w:t>ammonialyase</w:t>
      </w:r>
      <w:proofErr w:type="spellEnd"/>
      <w:r w:rsidRPr="001C1C7F">
        <w:rPr>
          <w:rFonts w:ascii="Times New Roman" w:hAnsi="Times New Roman" w:cs="Times New Roman"/>
          <w:sz w:val="24"/>
          <w:szCs w:val="24"/>
        </w:rPr>
        <w:t xml:space="preserve"> (PAL)</w:t>
      </w:r>
    </w:p>
    <w:p w:rsidR="00EF075C" w:rsidRPr="001C1C7F" w:rsidRDefault="00EF075C" w:rsidP="00EF075C">
      <w:pPr>
        <w:autoSpaceDE w:val="0"/>
        <w:autoSpaceDN w:val="0"/>
        <w:adjustRightInd w:val="0"/>
        <w:spacing w:after="0" w:line="480" w:lineRule="auto"/>
        <w:jc w:val="both"/>
        <w:rPr>
          <w:rFonts w:ascii="Times New Roman" w:hAnsi="Times New Roman" w:cs="Times New Roman"/>
          <w:i/>
          <w:iCs/>
          <w:sz w:val="24"/>
          <w:szCs w:val="24"/>
        </w:rPr>
      </w:pPr>
    </w:p>
    <w:p w:rsidR="00EF075C" w:rsidRPr="001C1C7F" w:rsidRDefault="00EF075C" w:rsidP="00EF075C">
      <w:pPr>
        <w:autoSpaceDE w:val="0"/>
        <w:autoSpaceDN w:val="0"/>
        <w:adjustRightInd w:val="0"/>
        <w:spacing w:after="0" w:line="480" w:lineRule="auto"/>
        <w:jc w:val="both"/>
        <w:rPr>
          <w:rFonts w:ascii="Times New Roman" w:hAnsi="Times New Roman" w:cs="Times New Roman"/>
          <w:b/>
          <w:bCs/>
          <w:sz w:val="24"/>
          <w:szCs w:val="24"/>
        </w:rPr>
      </w:pPr>
    </w:p>
    <w:p w:rsidR="009E2C5A" w:rsidRPr="001C1C7F" w:rsidRDefault="00EF075C" w:rsidP="00EF075C">
      <w:pPr>
        <w:autoSpaceDE w:val="0"/>
        <w:autoSpaceDN w:val="0"/>
        <w:adjustRightInd w:val="0"/>
        <w:spacing w:after="0" w:line="480" w:lineRule="auto"/>
        <w:jc w:val="both"/>
        <w:rPr>
          <w:rFonts w:ascii="Times New Roman" w:hAnsi="Times New Roman" w:cs="Times New Roman"/>
          <w:sz w:val="24"/>
          <w:szCs w:val="24"/>
        </w:rPr>
      </w:pPr>
      <w:proofErr w:type="gramStart"/>
      <w:r w:rsidRPr="001C1C7F">
        <w:rPr>
          <w:rFonts w:ascii="Times New Roman" w:hAnsi="Times New Roman" w:cs="Times New Roman"/>
          <w:sz w:val="24"/>
          <w:szCs w:val="24"/>
        </w:rPr>
        <w:t>is</w:t>
      </w:r>
      <w:proofErr w:type="gramEnd"/>
      <w:r w:rsidRPr="001C1C7F">
        <w:rPr>
          <w:rFonts w:ascii="Times New Roman" w:hAnsi="Times New Roman" w:cs="Times New Roman"/>
          <w:sz w:val="24"/>
          <w:szCs w:val="24"/>
        </w:rPr>
        <w:t xml:space="preserve"> the key enzyme catalyzing the biosynthesis of </w:t>
      </w:r>
      <w:proofErr w:type="spellStart"/>
      <w:r w:rsidRPr="001C1C7F">
        <w:rPr>
          <w:rFonts w:ascii="Times New Roman" w:hAnsi="Times New Roman" w:cs="Times New Roman"/>
          <w:sz w:val="24"/>
          <w:szCs w:val="24"/>
        </w:rPr>
        <w:t>phenolics</w:t>
      </w:r>
      <w:proofErr w:type="spellEnd"/>
      <w:r w:rsidRPr="001C1C7F">
        <w:rPr>
          <w:rFonts w:ascii="Times New Roman" w:hAnsi="Times New Roman" w:cs="Times New Roman"/>
          <w:sz w:val="24"/>
          <w:szCs w:val="24"/>
        </w:rPr>
        <w:t xml:space="preserve"> from the aromatic amino acid phenylalanine.</w:t>
      </w:r>
    </w:p>
    <w:p w:rsidR="00EF075C" w:rsidRPr="001C1C7F" w:rsidRDefault="00EF075C" w:rsidP="00EF075C">
      <w:pPr>
        <w:autoSpaceDE w:val="0"/>
        <w:autoSpaceDN w:val="0"/>
        <w:adjustRightInd w:val="0"/>
        <w:spacing w:after="0" w:line="480" w:lineRule="auto"/>
        <w:jc w:val="both"/>
        <w:rPr>
          <w:rFonts w:ascii="Times New Roman" w:hAnsi="Times New Roman" w:cs="Times New Roman"/>
          <w:sz w:val="24"/>
          <w:szCs w:val="24"/>
        </w:rPr>
      </w:pPr>
      <w:r w:rsidRPr="001C1C7F">
        <w:rPr>
          <w:rFonts w:ascii="Times New Roman" w:hAnsi="Times New Roman" w:cs="Times New Roman"/>
          <w:sz w:val="24"/>
          <w:szCs w:val="24"/>
        </w:rPr>
        <w:t xml:space="preserve">Classification of </w:t>
      </w:r>
      <w:proofErr w:type="spellStart"/>
      <w:r w:rsidRPr="001C1C7F">
        <w:rPr>
          <w:rFonts w:ascii="Times New Roman" w:hAnsi="Times New Roman" w:cs="Times New Roman"/>
          <w:sz w:val="24"/>
          <w:szCs w:val="24"/>
        </w:rPr>
        <w:t>Phenolic</w:t>
      </w:r>
      <w:proofErr w:type="spellEnd"/>
      <w:r w:rsidRPr="001C1C7F">
        <w:rPr>
          <w:rFonts w:ascii="Times New Roman" w:hAnsi="Times New Roman" w:cs="Times New Roman"/>
          <w:sz w:val="24"/>
          <w:szCs w:val="24"/>
        </w:rPr>
        <w:t xml:space="preserve"> compounds</w:t>
      </w:r>
    </w:p>
    <w:p w:rsidR="00EF075C" w:rsidRPr="001C1C7F" w:rsidRDefault="00EF075C" w:rsidP="00EF075C">
      <w:pPr>
        <w:autoSpaceDE w:val="0"/>
        <w:autoSpaceDN w:val="0"/>
        <w:adjustRightInd w:val="0"/>
        <w:spacing w:after="0" w:line="480" w:lineRule="auto"/>
        <w:jc w:val="both"/>
        <w:rPr>
          <w:rFonts w:ascii="Times New Roman" w:hAnsi="Times New Roman" w:cs="Times New Roman"/>
          <w:sz w:val="24"/>
          <w:szCs w:val="24"/>
        </w:rPr>
      </w:pPr>
      <w:proofErr w:type="spellStart"/>
      <w:r w:rsidRPr="001C1C7F">
        <w:rPr>
          <w:rFonts w:ascii="Times New Roman" w:hAnsi="Times New Roman" w:cs="Times New Roman"/>
          <w:sz w:val="24"/>
          <w:szCs w:val="24"/>
        </w:rPr>
        <w:t>Phenolic</w:t>
      </w:r>
      <w:proofErr w:type="spellEnd"/>
      <w:r w:rsidRPr="001C1C7F">
        <w:rPr>
          <w:rFonts w:ascii="Times New Roman" w:hAnsi="Times New Roman" w:cs="Times New Roman"/>
          <w:sz w:val="24"/>
          <w:szCs w:val="24"/>
        </w:rPr>
        <w:t xml:space="preserve"> compounds can be classified based on the number and arrangement of their carbon atoms in </w:t>
      </w:r>
      <w:proofErr w:type="spellStart"/>
      <w:r w:rsidRPr="001C1C7F">
        <w:rPr>
          <w:rFonts w:ascii="Times New Roman" w:hAnsi="Times New Roman" w:cs="Times New Roman"/>
          <w:sz w:val="24"/>
          <w:szCs w:val="24"/>
        </w:rPr>
        <w:t>flavonoids</w:t>
      </w:r>
      <w:proofErr w:type="spellEnd"/>
      <w:r w:rsidRPr="001C1C7F">
        <w:rPr>
          <w:rFonts w:ascii="Times New Roman" w:hAnsi="Times New Roman" w:cs="Times New Roman"/>
          <w:sz w:val="24"/>
          <w:szCs w:val="24"/>
        </w:rPr>
        <w:t xml:space="preserve"> (</w:t>
      </w:r>
      <w:proofErr w:type="spellStart"/>
      <w:r w:rsidRPr="001C1C7F">
        <w:rPr>
          <w:rFonts w:ascii="Times New Roman" w:hAnsi="Times New Roman" w:cs="Times New Roman"/>
          <w:sz w:val="24"/>
          <w:szCs w:val="24"/>
        </w:rPr>
        <w:t>flavonols</w:t>
      </w:r>
      <w:proofErr w:type="spellEnd"/>
      <w:r w:rsidRPr="001C1C7F">
        <w:rPr>
          <w:rFonts w:ascii="Times New Roman" w:hAnsi="Times New Roman" w:cs="Times New Roman"/>
          <w:sz w:val="24"/>
          <w:szCs w:val="24"/>
        </w:rPr>
        <w:t xml:space="preserve">, flavones, flavan-3-ols, </w:t>
      </w:r>
      <w:proofErr w:type="spellStart"/>
      <w:r w:rsidRPr="001C1C7F">
        <w:rPr>
          <w:rFonts w:ascii="Times New Roman" w:hAnsi="Times New Roman" w:cs="Times New Roman"/>
          <w:sz w:val="24"/>
          <w:szCs w:val="24"/>
        </w:rPr>
        <w:t>anthocyanidins</w:t>
      </w:r>
      <w:proofErr w:type="spellEnd"/>
      <w:r w:rsidRPr="001C1C7F">
        <w:rPr>
          <w:rFonts w:ascii="Times New Roman" w:hAnsi="Times New Roman" w:cs="Times New Roman"/>
          <w:sz w:val="24"/>
          <w:szCs w:val="24"/>
        </w:rPr>
        <w:t xml:space="preserve">, </w:t>
      </w:r>
      <w:proofErr w:type="spellStart"/>
      <w:r w:rsidRPr="001C1C7F">
        <w:rPr>
          <w:rFonts w:ascii="Times New Roman" w:hAnsi="Times New Roman" w:cs="Times New Roman"/>
          <w:sz w:val="24"/>
          <w:szCs w:val="24"/>
        </w:rPr>
        <w:t>flavanones</w:t>
      </w:r>
      <w:proofErr w:type="spellEnd"/>
      <w:r w:rsidRPr="001C1C7F">
        <w:rPr>
          <w:rFonts w:ascii="Times New Roman" w:hAnsi="Times New Roman" w:cs="Times New Roman"/>
          <w:sz w:val="24"/>
          <w:szCs w:val="24"/>
        </w:rPr>
        <w:t xml:space="preserve">, </w:t>
      </w:r>
      <w:proofErr w:type="spellStart"/>
      <w:r w:rsidRPr="001C1C7F">
        <w:rPr>
          <w:rFonts w:ascii="Times New Roman" w:hAnsi="Times New Roman" w:cs="Times New Roman"/>
          <w:sz w:val="24"/>
          <w:szCs w:val="24"/>
        </w:rPr>
        <w:t>isoflavones</w:t>
      </w:r>
      <w:proofErr w:type="spellEnd"/>
      <w:r w:rsidRPr="001C1C7F">
        <w:rPr>
          <w:rFonts w:ascii="Times New Roman" w:hAnsi="Times New Roman" w:cs="Times New Roman"/>
          <w:sz w:val="24"/>
          <w:szCs w:val="24"/>
        </w:rPr>
        <w:t xml:space="preserve"> and others) and non-</w:t>
      </w:r>
      <w:proofErr w:type="spellStart"/>
      <w:r w:rsidRPr="001C1C7F">
        <w:rPr>
          <w:rFonts w:ascii="Times New Roman" w:hAnsi="Times New Roman" w:cs="Times New Roman"/>
          <w:sz w:val="24"/>
          <w:szCs w:val="24"/>
        </w:rPr>
        <w:t>flavonoids</w:t>
      </w:r>
      <w:proofErr w:type="spellEnd"/>
      <w:r w:rsidRPr="001C1C7F">
        <w:rPr>
          <w:rFonts w:ascii="Times New Roman" w:hAnsi="Times New Roman" w:cs="Times New Roman"/>
          <w:sz w:val="24"/>
          <w:szCs w:val="24"/>
        </w:rPr>
        <w:t xml:space="preserve"> (</w:t>
      </w:r>
      <w:proofErr w:type="spellStart"/>
      <w:r w:rsidRPr="001C1C7F">
        <w:rPr>
          <w:rFonts w:ascii="Times New Roman" w:hAnsi="Times New Roman" w:cs="Times New Roman"/>
          <w:sz w:val="24"/>
          <w:szCs w:val="24"/>
        </w:rPr>
        <w:t>phenolic</w:t>
      </w:r>
      <w:proofErr w:type="spellEnd"/>
      <w:r w:rsidRPr="001C1C7F">
        <w:rPr>
          <w:rFonts w:ascii="Times New Roman" w:hAnsi="Times New Roman" w:cs="Times New Roman"/>
          <w:sz w:val="24"/>
          <w:szCs w:val="24"/>
        </w:rPr>
        <w:t xml:space="preserve"> acids, </w:t>
      </w:r>
      <w:proofErr w:type="spellStart"/>
      <w:r w:rsidRPr="001C1C7F">
        <w:rPr>
          <w:rFonts w:ascii="Times New Roman" w:hAnsi="Times New Roman" w:cs="Times New Roman"/>
          <w:sz w:val="24"/>
          <w:szCs w:val="24"/>
        </w:rPr>
        <w:t>hydroxycinnamates</w:t>
      </w:r>
      <w:proofErr w:type="spellEnd"/>
      <w:r w:rsidRPr="001C1C7F">
        <w:rPr>
          <w:rFonts w:ascii="Times New Roman" w:hAnsi="Times New Roman" w:cs="Times New Roman"/>
          <w:sz w:val="24"/>
          <w:szCs w:val="24"/>
        </w:rPr>
        <w:t xml:space="preserve">, </w:t>
      </w:r>
      <w:proofErr w:type="spellStart"/>
      <w:r w:rsidRPr="001C1C7F">
        <w:rPr>
          <w:rFonts w:ascii="Times New Roman" w:hAnsi="Times New Roman" w:cs="Times New Roman"/>
          <w:sz w:val="24"/>
          <w:szCs w:val="24"/>
        </w:rPr>
        <w:t>stilbenes</w:t>
      </w:r>
      <w:proofErr w:type="spellEnd"/>
      <w:r w:rsidRPr="001C1C7F">
        <w:rPr>
          <w:rFonts w:ascii="Times New Roman" w:hAnsi="Times New Roman" w:cs="Times New Roman"/>
          <w:sz w:val="24"/>
          <w:szCs w:val="24"/>
        </w:rPr>
        <w:t xml:space="preserve"> and others) and they are commonly found conjugated to sugars and organic acids. The most widespread and diverse group of </w:t>
      </w:r>
      <w:proofErr w:type="spellStart"/>
      <w:r w:rsidRPr="001C1C7F">
        <w:rPr>
          <w:rFonts w:ascii="Times New Roman" w:hAnsi="Times New Roman" w:cs="Times New Roman"/>
          <w:sz w:val="24"/>
          <w:szCs w:val="24"/>
        </w:rPr>
        <w:t>polyphenols</w:t>
      </w:r>
      <w:proofErr w:type="spellEnd"/>
      <w:r w:rsidRPr="001C1C7F">
        <w:rPr>
          <w:rFonts w:ascii="Times New Roman" w:hAnsi="Times New Roman" w:cs="Times New Roman"/>
          <w:sz w:val="24"/>
          <w:szCs w:val="24"/>
        </w:rPr>
        <w:t xml:space="preserve"> are the </w:t>
      </w:r>
      <w:proofErr w:type="spellStart"/>
      <w:r w:rsidRPr="001C1C7F">
        <w:rPr>
          <w:rFonts w:ascii="Times New Roman" w:hAnsi="Times New Roman" w:cs="Times New Roman"/>
          <w:sz w:val="24"/>
          <w:szCs w:val="24"/>
        </w:rPr>
        <w:t>flavonoids</w:t>
      </w:r>
      <w:proofErr w:type="spellEnd"/>
      <w:r w:rsidRPr="001C1C7F">
        <w:rPr>
          <w:rFonts w:ascii="Times New Roman" w:hAnsi="Times New Roman" w:cs="Times New Roman"/>
          <w:sz w:val="24"/>
          <w:szCs w:val="24"/>
        </w:rPr>
        <w:t xml:space="preserve"> (mainly </w:t>
      </w:r>
      <w:proofErr w:type="spellStart"/>
      <w:r w:rsidRPr="001C1C7F">
        <w:rPr>
          <w:rFonts w:ascii="Times New Roman" w:hAnsi="Times New Roman" w:cs="Times New Roman"/>
          <w:sz w:val="24"/>
          <w:szCs w:val="24"/>
        </w:rPr>
        <w:t>flavonols</w:t>
      </w:r>
      <w:proofErr w:type="spellEnd"/>
      <w:r w:rsidRPr="001C1C7F">
        <w:rPr>
          <w:rFonts w:ascii="Times New Roman" w:hAnsi="Times New Roman" w:cs="Times New Roman"/>
          <w:sz w:val="24"/>
          <w:szCs w:val="24"/>
        </w:rPr>
        <w:t xml:space="preserve"> but also </w:t>
      </w:r>
      <w:proofErr w:type="spellStart"/>
      <w:r w:rsidRPr="001C1C7F">
        <w:rPr>
          <w:rFonts w:ascii="Times New Roman" w:hAnsi="Times New Roman" w:cs="Times New Roman"/>
          <w:sz w:val="24"/>
          <w:szCs w:val="24"/>
        </w:rPr>
        <w:t>anthocyanins</w:t>
      </w:r>
      <w:proofErr w:type="spellEnd"/>
      <w:r w:rsidRPr="001C1C7F">
        <w:rPr>
          <w:rFonts w:ascii="Times New Roman" w:hAnsi="Times New Roman" w:cs="Times New Roman"/>
          <w:sz w:val="24"/>
          <w:szCs w:val="24"/>
        </w:rPr>
        <w:t xml:space="preserve">) and the </w:t>
      </w:r>
      <w:proofErr w:type="spellStart"/>
      <w:r w:rsidRPr="001C1C7F">
        <w:rPr>
          <w:rFonts w:ascii="Times New Roman" w:hAnsi="Times New Roman" w:cs="Times New Roman"/>
          <w:sz w:val="24"/>
          <w:szCs w:val="24"/>
        </w:rPr>
        <w:t>hydroxycinnamic</w:t>
      </w:r>
      <w:proofErr w:type="spellEnd"/>
      <w:r w:rsidRPr="001C1C7F">
        <w:rPr>
          <w:rFonts w:ascii="Times New Roman" w:hAnsi="Times New Roman" w:cs="Times New Roman"/>
          <w:sz w:val="24"/>
          <w:szCs w:val="24"/>
        </w:rPr>
        <w:t xml:space="preserve"> acids.</w:t>
      </w:r>
    </w:p>
    <w:p w:rsidR="00EF075C" w:rsidRPr="001C1C7F" w:rsidRDefault="00EF075C" w:rsidP="00EF075C">
      <w:pPr>
        <w:autoSpaceDE w:val="0"/>
        <w:autoSpaceDN w:val="0"/>
        <w:adjustRightInd w:val="0"/>
        <w:spacing w:after="0" w:line="480" w:lineRule="auto"/>
        <w:jc w:val="both"/>
        <w:rPr>
          <w:rFonts w:ascii="Times New Roman" w:hAnsi="Times New Roman" w:cs="Times New Roman"/>
          <w:iCs/>
          <w:sz w:val="24"/>
          <w:szCs w:val="24"/>
        </w:rPr>
      </w:pPr>
      <w:proofErr w:type="spellStart"/>
      <w:r w:rsidRPr="001C1C7F">
        <w:rPr>
          <w:rFonts w:ascii="Times New Roman" w:hAnsi="Times New Roman" w:cs="Times New Roman"/>
          <w:iCs/>
          <w:sz w:val="24"/>
          <w:szCs w:val="24"/>
        </w:rPr>
        <w:t>Flavonoids</w:t>
      </w:r>
      <w:proofErr w:type="spellEnd"/>
    </w:p>
    <w:p w:rsidR="00EF075C" w:rsidRPr="001C1C7F" w:rsidRDefault="00EF075C" w:rsidP="001C1C7F">
      <w:pPr>
        <w:autoSpaceDE w:val="0"/>
        <w:autoSpaceDN w:val="0"/>
        <w:adjustRightInd w:val="0"/>
        <w:spacing w:after="0" w:line="480" w:lineRule="auto"/>
        <w:jc w:val="both"/>
        <w:rPr>
          <w:rFonts w:ascii="Times New Roman" w:hAnsi="Times New Roman" w:cs="Times New Roman"/>
          <w:sz w:val="24"/>
          <w:szCs w:val="24"/>
        </w:rPr>
      </w:pPr>
      <w:proofErr w:type="spellStart"/>
      <w:r w:rsidRPr="001C1C7F">
        <w:rPr>
          <w:rFonts w:ascii="Times New Roman" w:hAnsi="Times New Roman" w:cs="Times New Roman"/>
          <w:sz w:val="24"/>
          <w:szCs w:val="24"/>
        </w:rPr>
        <w:t>Flavonoids</w:t>
      </w:r>
      <w:proofErr w:type="spellEnd"/>
      <w:r w:rsidRPr="001C1C7F">
        <w:rPr>
          <w:rFonts w:ascii="Times New Roman" w:hAnsi="Times New Roman" w:cs="Times New Roman"/>
          <w:sz w:val="24"/>
          <w:szCs w:val="24"/>
        </w:rPr>
        <w:t xml:space="preserve"> are </w:t>
      </w:r>
      <w:proofErr w:type="spellStart"/>
      <w:r w:rsidRPr="001C1C7F">
        <w:rPr>
          <w:rFonts w:ascii="Times New Roman" w:hAnsi="Times New Roman" w:cs="Times New Roman"/>
          <w:sz w:val="24"/>
          <w:szCs w:val="24"/>
        </w:rPr>
        <w:t>polyphenolic</w:t>
      </w:r>
      <w:proofErr w:type="spellEnd"/>
      <w:r w:rsidRPr="001C1C7F">
        <w:rPr>
          <w:rFonts w:ascii="Times New Roman" w:hAnsi="Times New Roman" w:cs="Times New Roman"/>
          <w:sz w:val="24"/>
          <w:szCs w:val="24"/>
        </w:rPr>
        <w:t xml:space="preserve"> compounds comprising fifteen carbons with two aromatic rings connected by a three-carbon b</w:t>
      </w:r>
      <w:r w:rsidR="001C1C7F">
        <w:rPr>
          <w:rFonts w:ascii="Times New Roman" w:hAnsi="Times New Roman" w:cs="Times New Roman"/>
          <w:sz w:val="24"/>
          <w:szCs w:val="24"/>
        </w:rPr>
        <w:t xml:space="preserve">ridge, hence C6-C3-C6. </w:t>
      </w:r>
      <w:r w:rsidRPr="001C1C7F">
        <w:rPr>
          <w:rFonts w:ascii="Times New Roman" w:hAnsi="Times New Roman" w:cs="Times New Roman"/>
          <w:sz w:val="24"/>
          <w:szCs w:val="24"/>
        </w:rPr>
        <w:t xml:space="preserve"> They are the most numerous of </w:t>
      </w:r>
      <w:proofErr w:type="spellStart"/>
      <w:r w:rsidRPr="001C1C7F">
        <w:rPr>
          <w:rFonts w:ascii="Times New Roman" w:hAnsi="Times New Roman" w:cs="Times New Roman"/>
          <w:sz w:val="24"/>
          <w:szCs w:val="24"/>
        </w:rPr>
        <w:t>phenolics</w:t>
      </w:r>
      <w:proofErr w:type="spellEnd"/>
      <w:r w:rsidRPr="001C1C7F">
        <w:rPr>
          <w:rFonts w:ascii="Times New Roman" w:hAnsi="Times New Roman" w:cs="Times New Roman"/>
          <w:sz w:val="24"/>
          <w:szCs w:val="24"/>
        </w:rPr>
        <w:t xml:space="preserve"> and are found th</w:t>
      </w:r>
      <w:r w:rsidR="00EA5982" w:rsidRPr="001C1C7F">
        <w:rPr>
          <w:rFonts w:ascii="Times New Roman" w:hAnsi="Times New Roman" w:cs="Times New Roman"/>
          <w:sz w:val="24"/>
          <w:szCs w:val="24"/>
        </w:rPr>
        <w:t>roughout the plant kingdom</w:t>
      </w:r>
      <w:r w:rsidRPr="001C1C7F">
        <w:rPr>
          <w:rFonts w:ascii="Times New Roman" w:hAnsi="Times New Roman" w:cs="Times New Roman"/>
          <w:sz w:val="24"/>
          <w:szCs w:val="24"/>
        </w:rPr>
        <w:t>. They are present in high concentrations in</w:t>
      </w:r>
      <w:r w:rsidR="00EA5982" w:rsidRPr="001C1C7F">
        <w:rPr>
          <w:rFonts w:ascii="Times New Roman" w:hAnsi="Times New Roman" w:cs="Times New Roman"/>
          <w:sz w:val="24"/>
          <w:szCs w:val="24"/>
        </w:rPr>
        <w:t xml:space="preserve"> </w:t>
      </w:r>
      <w:r w:rsidRPr="001C1C7F">
        <w:rPr>
          <w:rFonts w:ascii="Times New Roman" w:hAnsi="Times New Roman" w:cs="Times New Roman"/>
          <w:sz w:val="24"/>
          <w:szCs w:val="24"/>
        </w:rPr>
        <w:t>the epidermis of leaves and fruits and have important and varied roles as secondary metabolites, being</w:t>
      </w:r>
      <w:r w:rsidR="00EA5982" w:rsidRPr="001C1C7F">
        <w:rPr>
          <w:rFonts w:ascii="Times New Roman" w:hAnsi="Times New Roman" w:cs="Times New Roman"/>
          <w:sz w:val="24"/>
          <w:szCs w:val="24"/>
        </w:rPr>
        <w:t xml:space="preserve"> </w:t>
      </w:r>
      <w:r w:rsidRPr="001C1C7F">
        <w:rPr>
          <w:rFonts w:ascii="Times New Roman" w:hAnsi="Times New Roman" w:cs="Times New Roman"/>
          <w:sz w:val="24"/>
          <w:szCs w:val="24"/>
        </w:rPr>
        <w:t>involved in processes like UV protection, pigmentation, stimulation of nitrogen-fixing nodules and</w:t>
      </w:r>
      <w:r w:rsidR="00EA5982" w:rsidRPr="001C1C7F">
        <w:rPr>
          <w:rFonts w:ascii="Times New Roman" w:hAnsi="Times New Roman" w:cs="Times New Roman"/>
          <w:sz w:val="24"/>
          <w:szCs w:val="24"/>
        </w:rPr>
        <w:t xml:space="preserve"> disease resistance</w:t>
      </w:r>
      <w:r w:rsidRPr="001C1C7F">
        <w:rPr>
          <w:rFonts w:ascii="Times New Roman" w:hAnsi="Times New Roman" w:cs="Times New Roman"/>
          <w:sz w:val="24"/>
          <w:szCs w:val="24"/>
        </w:rPr>
        <w:t xml:space="preserve">. </w:t>
      </w:r>
      <w:proofErr w:type="spellStart"/>
      <w:r w:rsidRPr="001C1C7F">
        <w:rPr>
          <w:rFonts w:ascii="Times New Roman" w:hAnsi="Times New Roman" w:cs="Times New Roman"/>
          <w:sz w:val="24"/>
          <w:szCs w:val="24"/>
        </w:rPr>
        <w:t>Flavonols</w:t>
      </w:r>
      <w:proofErr w:type="spellEnd"/>
      <w:r w:rsidRPr="001C1C7F">
        <w:rPr>
          <w:rFonts w:ascii="Times New Roman" w:hAnsi="Times New Roman" w:cs="Times New Roman"/>
          <w:sz w:val="24"/>
          <w:szCs w:val="24"/>
        </w:rPr>
        <w:t xml:space="preserve"> are the most widespread of the </w:t>
      </w:r>
      <w:proofErr w:type="spellStart"/>
      <w:r w:rsidRPr="001C1C7F">
        <w:rPr>
          <w:rFonts w:ascii="Times New Roman" w:hAnsi="Times New Roman" w:cs="Times New Roman"/>
          <w:sz w:val="24"/>
          <w:szCs w:val="24"/>
        </w:rPr>
        <w:t>flavonoids</w:t>
      </w:r>
      <w:proofErr w:type="spellEnd"/>
      <w:r w:rsidRPr="001C1C7F">
        <w:rPr>
          <w:rFonts w:ascii="Times New Roman" w:hAnsi="Times New Roman" w:cs="Times New Roman"/>
          <w:sz w:val="24"/>
          <w:szCs w:val="24"/>
        </w:rPr>
        <w:t xml:space="preserve">. </w:t>
      </w:r>
    </w:p>
    <w:sectPr w:rsidR="00EF075C" w:rsidRPr="001C1C7F" w:rsidSect="009E2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75C"/>
    <w:rsid w:val="000A3347"/>
    <w:rsid w:val="001C1C7F"/>
    <w:rsid w:val="002B26CE"/>
    <w:rsid w:val="003E237A"/>
    <w:rsid w:val="005924D8"/>
    <w:rsid w:val="0063138F"/>
    <w:rsid w:val="007C0CAE"/>
    <w:rsid w:val="009E2C5A"/>
    <w:rsid w:val="00E75B97"/>
    <w:rsid w:val="00EA5982"/>
    <w:rsid w:val="00EF075C"/>
    <w:rsid w:val="00F87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2018-03-12T03:23:00Z</cp:lastPrinted>
  <dcterms:created xsi:type="dcterms:W3CDTF">2020-04-28T08:22:00Z</dcterms:created>
  <dcterms:modified xsi:type="dcterms:W3CDTF">2020-04-28T08:22:00Z</dcterms:modified>
</cp:coreProperties>
</file>