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D451" w14:textId="77777777" w:rsidR="00820667" w:rsidRPr="00E432CB" w:rsidRDefault="00820667" w:rsidP="00820667">
      <w:pPr>
        <w:spacing w:after="0"/>
        <w:rPr>
          <w:b/>
        </w:rPr>
      </w:pPr>
      <w:r>
        <w:rPr>
          <w:b/>
        </w:rPr>
        <w:t xml:space="preserve">                                  </w:t>
      </w:r>
      <w:r w:rsidRPr="00E432CB">
        <w:rPr>
          <w:b/>
        </w:rPr>
        <w:t>Afe Babalola University Ado Ekiti</w:t>
      </w:r>
    </w:p>
    <w:p w14:paraId="6088E3BE" w14:textId="77777777" w:rsidR="00820667" w:rsidRPr="00E432CB" w:rsidRDefault="00820667" w:rsidP="00820667">
      <w:pPr>
        <w:spacing w:after="0"/>
        <w:rPr>
          <w:b/>
        </w:rPr>
      </w:pPr>
      <w:r>
        <w:rPr>
          <w:b/>
        </w:rPr>
        <w:t xml:space="preserve">                                         </w:t>
      </w:r>
      <w:r w:rsidRPr="00E432CB">
        <w:rPr>
          <w:b/>
        </w:rPr>
        <w:t>College of Medicine and Health Science</w:t>
      </w:r>
    </w:p>
    <w:p w14:paraId="7E95D253" w14:textId="77777777" w:rsidR="00820667" w:rsidRPr="00E432CB" w:rsidRDefault="00820667" w:rsidP="00820667">
      <w:pPr>
        <w:spacing w:after="0"/>
        <w:rPr>
          <w:b/>
        </w:rPr>
      </w:pPr>
      <w:r w:rsidRPr="00E432CB">
        <w:rPr>
          <w:b/>
        </w:rPr>
        <w:t xml:space="preserve">                                 </w:t>
      </w:r>
      <w:r>
        <w:rPr>
          <w:b/>
        </w:rPr>
        <w:t xml:space="preserve">                </w:t>
      </w:r>
      <w:r w:rsidRPr="00E432CB">
        <w:rPr>
          <w:b/>
        </w:rPr>
        <w:t xml:space="preserve"> Department of Nursing</w:t>
      </w:r>
    </w:p>
    <w:p w14:paraId="54B2C658" w14:textId="77777777" w:rsidR="00820667" w:rsidRPr="00E432CB" w:rsidRDefault="00820667" w:rsidP="00820667">
      <w:pPr>
        <w:spacing w:after="0"/>
        <w:rPr>
          <w:b/>
        </w:rPr>
      </w:pPr>
      <w:r w:rsidRPr="00E432CB">
        <w:rPr>
          <w:b/>
        </w:rPr>
        <w:t xml:space="preserve">                                             </w:t>
      </w:r>
      <w:r>
        <w:rPr>
          <w:b/>
        </w:rPr>
        <w:t xml:space="preserve">            </w:t>
      </w:r>
      <w:r w:rsidRPr="00E432CB">
        <w:rPr>
          <w:b/>
        </w:rPr>
        <w:t xml:space="preserve"> Course Outline</w:t>
      </w:r>
    </w:p>
    <w:p w14:paraId="696FF21C" w14:textId="77777777" w:rsidR="00820667" w:rsidRPr="00E432CB" w:rsidRDefault="00820667" w:rsidP="00820667">
      <w:r w:rsidRPr="00E432CB">
        <w:rPr>
          <w:b/>
        </w:rPr>
        <w:t>COURSE CODE/TITLE: -NSC 504</w:t>
      </w:r>
      <w:r w:rsidRPr="00E432CB">
        <w:t xml:space="preserve">- </w:t>
      </w:r>
      <w:r w:rsidRPr="00E432CB">
        <w:rPr>
          <w:b/>
        </w:rPr>
        <w:t>ADVANCED MATERNAL HEALTH AND ABNORMAL MIDWIFERY II</w:t>
      </w:r>
    </w:p>
    <w:p w14:paraId="06A81BB4" w14:textId="77777777" w:rsidR="00820667" w:rsidRPr="00E432CB" w:rsidRDefault="00820667" w:rsidP="00820667">
      <w:pPr>
        <w:rPr>
          <w:b/>
        </w:rPr>
      </w:pPr>
      <w:r w:rsidRPr="00E432CB">
        <w:rPr>
          <w:b/>
        </w:rPr>
        <w:t>PLACEMENT: - 500 LEVEL B.</w:t>
      </w:r>
      <w:r>
        <w:rPr>
          <w:b/>
        </w:rPr>
        <w:t xml:space="preserve"> </w:t>
      </w:r>
      <w:r w:rsidRPr="00E432CB">
        <w:rPr>
          <w:b/>
        </w:rPr>
        <w:t>N</w:t>
      </w:r>
      <w:r>
        <w:rPr>
          <w:b/>
        </w:rPr>
        <w:t xml:space="preserve"> </w:t>
      </w:r>
      <w:r w:rsidRPr="00E432CB">
        <w:rPr>
          <w:b/>
        </w:rPr>
        <w:t>Sc PROGRAMME</w:t>
      </w:r>
    </w:p>
    <w:p w14:paraId="7A3B81B5" w14:textId="77777777" w:rsidR="00820667" w:rsidRPr="00E432CB" w:rsidRDefault="00820667" w:rsidP="00820667">
      <w:r w:rsidRPr="00E432CB">
        <w:rPr>
          <w:b/>
        </w:rPr>
        <w:t xml:space="preserve">COURSE DESCRIPTION: - </w:t>
      </w:r>
      <w:smartTag w:uri="urn:schemas-microsoft-com:office:smarttags" w:element="stockticker">
        <w:r w:rsidRPr="00E432CB">
          <w:t>NSC</w:t>
        </w:r>
      </w:smartTag>
      <w:r w:rsidRPr="00E432CB">
        <w:t xml:space="preserve"> 504 is designed for the 500 level students of the B. NSC program. The course is designed to prepare the students to recognize those conditions which suggest deviations from normal during pregnancy, labour and puerperium. It highlights the roles and responsibilities of the midwives in early diagnosis, appropriate intervention on and referral as necessary. It also emphasizes the midwives/nurses’ involvement in emergency situations and operative interventions.</w:t>
      </w:r>
    </w:p>
    <w:p w14:paraId="57EBFB3B" w14:textId="77777777" w:rsidR="00820667" w:rsidRPr="00E432CB" w:rsidRDefault="00820667" w:rsidP="00820667">
      <w:r w:rsidRPr="00E432CB">
        <w:rPr>
          <w:b/>
        </w:rPr>
        <w:t>COURSE OBJECTIVES</w:t>
      </w:r>
    </w:p>
    <w:p w14:paraId="1311F7A7" w14:textId="77777777" w:rsidR="00820667" w:rsidRPr="00E432CB" w:rsidRDefault="00820667" w:rsidP="00820667">
      <w:pPr>
        <w:spacing w:after="0"/>
      </w:pPr>
      <w:r w:rsidRPr="00E432CB">
        <w:t xml:space="preserve">At the end of the course, the students will be able to </w:t>
      </w:r>
    </w:p>
    <w:p w14:paraId="335686C1" w14:textId="77777777" w:rsidR="00820667" w:rsidRPr="00E432CB" w:rsidRDefault="00820667" w:rsidP="00820667">
      <w:pPr>
        <w:numPr>
          <w:ilvl w:val="0"/>
          <w:numId w:val="3"/>
        </w:numPr>
        <w:spacing w:after="0"/>
      </w:pPr>
      <w:r w:rsidRPr="00E432CB">
        <w:t>Identify emergencies in pregnancy and labour</w:t>
      </w:r>
    </w:p>
    <w:p w14:paraId="197C5FB9" w14:textId="77777777" w:rsidR="00820667" w:rsidRPr="00E432CB" w:rsidRDefault="00820667" w:rsidP="00820667">
      <w:pPr>
        <w:numPr>
          <w:ilvl w:val="0"/>
          <w:numId w:val="3"/>
        </w:numPr>
        <w:spacing w:after="0"/>
      </w:pPr>
      <w:r w:rsidRPr="00E432CB">
        <w:t>Apply life saving ski</w:t>
      </w:r>
      <w:r>
        <w:t>lls measures in the management o</w:t>
      </w:r>
      <w:r w:rsidRPr="00E432CB">
        <w:t>f obstetric emergencies</w:t>
      </w:r>
    </w:p>
    <w:p w14:paraId="53710C3B" w14:textId="77777777" w:rsidR="00820667" w:rsidRPr="00E432CB" w:rsidRDefault="00820667" w:rsidP="00820667">
      <w:pPr>
        <w:numPr>
          <w:ilvl w:val="0"/>
          <w:numId w:val="3"/>
        </w:numPr>
        <w:spacing w:after="0"/>
      </w:pPr>
      <w:r w:rsidRPr="00E432CB">
        <w:t>Prep</w:t>
      </w:r>
      <w:r>
        <w:t>a</w:t>
      </w:r>
      <w:r w:rsidRPr="00E432CB">
        <w:t xml:space="preserve">re for and assist with operational procedures in obstetrics, demonstrating skills in pre, intra and post-operative management. </w:t>
      </w:r>
    </w:p>
    <w:p w14:paraId="32EF0CF9" w14:textId="77777777" w:rsidR="00820667" w:rsidRPr="00E432CB" w:rsidRDefault="00820667" w:rsidP="00820667">
      <w:pPr>
        <w:rPr>
          <w:b/>
        </w:rPr>
      </w:pPr>
      <w:r w:rsidRPr="00E432CB">
        <w:rPr>
          <w:b/>
        </w:rPr>
        <w:t xml:space="preserve">COURSE CONTENT </w:t>
      </w:r>
    </w:p>
    <w:p w14:paraId="17D1889F" w14:textId="77777777" w:rsidR="00820667" w:rsidRPr="00E432CB" w:rsidRDefault="00820667" w:rsidP="00820667">
      <w:pPr>
        <w:spacing w:after="0"/>
      </w:pPr>
      <w:r w:rsidRPr="00E432CB">
        <w:rPr>
          <w:b/>
        </w:rPr>
        <w:t>UNIT I</w:t>
      </w:r>
      <w:r w:rsidRPr="00E432CB">
        <w:t xml:space="preserve">:  </w:t>
      </w:r>
      <w:r w:rsidRPr="00E432CB">
        <w:rPr>
          <w:b/>
        </w:rPr>
        <w:t>Mal-position and mal-presentation</w:t>
      </w:r>
    </w:p>
    <w:p w14:paraId="5C72FF45" w14:textId="77777777" w:rsidR="00820667" w:rsidRPr="00E432CB" w:rsidRDefault="00820667" w:rsidP="00820667">
      <w:pPr>
        <w:numPr>
          <w:ilvl w:val="0"/>
          <w:numId w:val="4"/>
        </w:numPr>
        <w:spacing w:after="0"/>
      </w:pPr>
      <w:r w:rsidRPr="00E432CB">
        <w:t xml:space="preserve">Breech, face, brow, compound presentation, </w:t>
      </w:r>
    </w:p>
    <w:p w14:paraId="42B7ED28" w14:textId="77777777" w:rsidR="00820667" w:rsidRPr="00E432CB" w:rsidRDefault="00820667" w:rsidP="00820667">
      <w:pPr>
        <w:spacing w:after="0"/>
      </w:pPr>
      <w:r w:rsidRPr="00E432CB">
        <w:t xml:space="preserve">                               unstable lie, occipito- posterior position</w:t>
      </w:r>
    </w:p>
    <w:p w14:paraId="2511F15F" w14:textId="77777777" w:rsidR="00820667" w:rsidRPr="00E432CB" w:rsidRDefault="00820667" w:rsidP="00820667">
      <w:pPr>
        <w:spacing w:after="0"/>
      </w:pPr>
      <w:r w:rsidRPr="00E432CB">
        <w:rPr>
          <w:b/>
        </w:rPr>
        <w:t>UNIT II</w:t>
      </w:r>
      <w:r w:rsidRPr="00E432CB">
        <w:t xml:space="preserve">: </w:t>
      </w:r>
      <w:r w:rsidRPr="00E432CB">
        <w:rPr>
          <w:b/>
        </w:rPr>
        <w:t>Abnormal labour</w:t>
      </w:r>
    </w:p>
    <w:p w14:paraId="3C659B2F" w14:textId="77777777" w:rsidR="00820667" w:rsidRPr="00E432CB" w:rsidRDefault="00820667" w:rsidP="00820667">
      <w:pPr>
        <w:numPr>
          <w:ilvl w:val="0"/>
          <w:numId w:val="5"/>
        </w:numPr>
        <w:spacing w:after="0"/>
      </w:pPr>
      <w:r w:rsidRPr="00E432CB">
        <w:t>Definition, Types of abnormal labour</w:t>
      </w:r>
    </w:p>
    <w:p w14:paraId="20FF3377" w14:textId="77777777" w:rsidR="00820667" w:rsidRPr="00E432CB" w:rsidRDefault="00820667" w:rsidP="00820667">
      <w:pPr>
        <w:numPr>
          <w:ilvl w:val="0"/>
          <w:numId w:val="5"/>
        </w:numPr>
        <w:spacing w:after="0"/>
      </w:pPr>
      <w:r w:rsidRPr="00E432CB">
        <w:t>Abnormal uterine actions – hypertonic, hypotonic, incoordinate, constriction ring</w:t>
      </w:r>
    </w:p>
    <w:p w14:paraId="79662A74" w14:textId="77777777" w:rsidR="00820667" w:rsidRPr="00E432CB" w:rsidRDefault="00820667" w:rsidP="00820667">
      <w:pPr>
        <w:numPr>
          <w:ilvl w:val="0"/>
          <w:numId w:val="5"/>
        </w:numPr>
        <w:spacing w:after="0"/>
      </w:pPr>
      <w:r w:rsidRPr="00E432CB">
        <w:t>Precipitate labour</w:t>
      </w:r>
    </w:p>
    <w:p w14:paraId="5F779641" w14:textId="77777777" w:rsidR="00820667" w:rsidRPr="00E432CB" w:rsidRDefault="00820667" w:rsidP="00820667">
      <w:pPr>
        <w:numPr>
          <w:ilvl w:val="0"/>
          <w:numId w:val="5"/>
        </w:numPr>
        <w:spacing w:after="0"/>
      </w:pPr>
      <w:r w:rsidRPr="00E432CB">
        <w:t>Spurious labour</w:t>
      </w:r>
    </w:p>
    <w:p w14:paraId="09CC2E08" w14:textId="77777777" w:rsidR="00820667" w:rsidRPr="009E37DE" w:rsidRDefault="00820667" w:rsidP="00820667">
      <w:pPr>
        <w:numPr>
          <w:ilvl w:val="0"/>
          <w:numId w:val="5"/>
        </w:numPr>
        <w:spacing w:after="0"/>
      </w:pPr>
      <w:r w:rsidRPr="00E432CB">
        <w:t>Prolonged labour</w:t>
      </w:r>
    </w:p>
    <w:p w14:paraId="790EAA64" w14:textId="77777777" w:rsidR="00820667" w:rsidRPr="00E432CB" w:rsidRDefault="00820667" w:rsidP="00820667">
      <w:pPr>
        <w:spacing w:after="0"/>
        <w:rPr>
          <w:b/>
        </w:rPr>
      </w:pPr>
      <w:r w:rsidRPr="00E432CB">
        <w:rPr>
          <w:b/>
        </w:rPr>
        <w:t>UNIT III: - Obstetric emergencies in pregnancy and labour</w:t>
      </w:r>
    </w:p>
    <w:p w14:paraId="42ABB517" w14:textId="77777777" w:rsidR="00820667" w:rsidRPr="00E432CB" w:rsidRDefault="00820667" w:rsidP="00820667">
      <w:pPr>
        <w:numPr>
          <w:ilvl w:val="1"/>
          <w:numId w:val="6"/>
        </w:numPr>
        <w:spacing w:after="0"/>
      </w:pPr>
      <w:r w:rsidRPr="00E432CB">
        <w:t>Bleeding in early pregnancy- types, causes and management</w:t>
      </w:r>
    </w:p>
    <w:p w14:paraId="504F0973" w14:textId="77777777" w:rsidR="00820667" w:rsidRPr="00E432CB" w:rsidRDefault="00820667" w:rsidP="00820667">
      <w:pPr>
        <w:numPr>
          <w:ilvl w:val="1"/>
          <w:numId w:val="6"/>
        </w:numPr>
        <w:spacing w:after="0"/>
      </w:pPr>
      <w:r w:rsidRPr="00E432CB">
        <w:t>Post abortion care</w:t>
      </w:r>
    </w:p>
    <w:p w14:paraId="032A4F4E" w14:textId="77777777" w:rsidR="00820667" w:rsidRPr="00E432CB" w:rsidRDefault="00820667" w:rsidP="00820667">
      <w:pPr>
        <w:numPr>
          <w:ilvl w:val="1"/>
          <w:numId w:val="6"/>
        </w:numPr>
        <w:spacing w:after="0"/>
      </w:pPr>
      <w:r w:rsidRPr="00E432CB">
        <w:t>Bleeding in late pregnancy – A P H, types, clinical features and management</w:t>
      </w:r>
    </w:p>
    <w:p w14:paraId="0931249A" w14:textId="77777777" w:rsidR="00820667" w:rsidRPr="00E432CB" w:rsidRDefault="00820667" w:rsidP="00820667">
      <w:pPr>
        <w:numPr>
          <w:ilvl w:val="1"/>
          <w:numId w:val="6"/>
        </w:numPr>
        <w:spacing w:after="0"/>
      </w:pPr>
      <w:r w:rsidRPr="00E432CB">
        <w:t>Obstructed labour</w:t>
      </w:r>
    </w:p>
    <w:p w14:paraId="3D55E371" w14:textId="77777777" w:rsidR="00820667" w:rsidRPr="00E432CB" w:rsidRDefault="00820667" w:rsidP="00820667">
      <w:pPr>
        <w:numPr>
          <w:ilvl w:val="1"/>
          <w:numId w:val="6"/>
        </w:numPr>
        <w:spacing w:after="0"/>
      </w:pPr>
      <w:r w:rsidRPr="00E432CB">
        <w:t>Ruptured uterus</w:t>
      </w:r>
    </w:p>
    <w:p w14:paraId="23033910" w14:textId="77777777" w:rsidR="00820667" w:rsidRPr="00E432CB" w:rsidRDefault="00820667" w:rsidP="00820667">
      <w:pPr>
        <w:numPr>
          <w:ilvl w:val="1"/>
          <w:numId w:val="6"/>
        </w:numPr>
        <w:spacing w:after="0"/>
      </w:pPr>
      <w:r w:rsidRPr="00E432CB">
        <w:t>Cord presentation/ prolapse</w:t>
      </w:r>
    </w:p>
    <w:p w14:paraId="4DB0EF42" w14:textId="77777777" w:rsidR="00820667" w:rsidRPr="00E432CB" w:rsidRDefault="00820667" w:rsidP="00820667">
      <w:pPr>
        <w:numPr>
          <w:ilvl w:val="1"/>
          <w:numId w:val="6"/>
        </w:numPr>
        <w:spacing w:after="0"/>
      </w:pPr>
      <w:r w:rsidRPr="00E432CB">
        <w:t>Maternal / fetal distress</w:t>
      </w:r>
    </w:p>
    <w:p w14:paraId="17D785A7" w14:textId="77777777" w:rsidR="00820667" w:rsidRPr="00E432CB" w:rsidRDefault="00820667" w:rsidP="00820667">
      <w:pPr>
        <w:numPr>
          <w:ilvl w:val="1"/>
          <w:numId w:val="6"/>
        </w:numPr>
        <w:spacing w:after="0"/>
      </w:pPr>
      <w:r w:rsidRPr="00E432CB">
        <w:t>Septic shock</w:t>
      </w:r>
    </w:p>
    <w:p w14:paraId="422F26DE" w14:textId="77777777" w:rsidR="00820667" w:rsidRPr="00E432CB" w:rsidRDefault="00820667" w:rsidP="00820667">
      <w:pPr>
        <w:numPr>
          <w:ilvl w:val="1"/>
          <w:numId w:val="6"/>
        </w:numPr>
        <w:spacing w:after="0"/>
      </w:pPr>
      <w:r w:rsidRPr="00E432CB">
        <w:t>Amniotic fluid embolism</w:t>
      </w:r>
    </w:p>
    <w:p w14:paraId="25F2EC44" w14:textId="77777777" w:rsidR="00820667" w:rsidRPr="00E432CB" w:rsidRDefault="00820667" w:rsidP="00820667">
      <w:pPr>
        <w:spacing w:after="0"/>
      </w:pPr>
      <w:r w:rsidRPr="00E432CB">
        <w:rPr>
          <w:b/>
        </w:rPr>
        <w:t>UNIT IV</w:t>
      </w:r>
      <w:r w:rsidRPr="00E432CB">
        <w:t xml:space="preserve">: - </w:t>
      </w:r>
      <w:r w:rsidRPr="00E432CB">
        <w:rPr>
          <w:b/>
        </w:rPr>
        <w:t>Complication of puerperium</w:t>
      </w:r>
      <w:r w:rsidRPr="00E432CB">
        <w:t xml:space="preserve">             </w:t>
      </w:r>
    </w:p>
    <w:p w14:paraId="735EA978" w14:textId="77777777" w:rsidR="00820667" w:rsidRPr="00E432CB" w:rsidRDefault="00820667" w:rsidP="00820667">
      <w:pPr>
        <w:numPr>
          <w:ilvl w:val="1"/>
          <w:numId w:val="7"/>
        </w:numPr>
        <w:spacing w:after="0"/>
      </w:pPr>
      <w:r w:rsidRPr="00E432CB">
        <w:lastRenderedPageBreak/>
        <w:t>Breast complication</w:t>
      </w:r>
    </w:p>
    <w:p w14:paraId="11984659" w14:textId="77777777" w:rsidR="00820667" w:rsidRPr="00E432CB" w:rsidRDefault="00820667" w:rsidP="00820667">
      <w:pPr>
        <w:numPr>
          <w:ilvl w:val="1"/>
          <w:numId w:val="7"/>
        </w:numPr>
        <w:spacing w:after="0"/>
      </w:pPr>
      <w:r w:rsidRPr="00E432CB">
        <w:t>Sub involution</w:t>
      </w:r>
    </w:p>
    <w:p w14:paraId="19CF9196" w14:textId="77777777" w:rsidR="00820667" w:rsidRPr="00E432CB" w:rsidRDefault="00820667" w:rsidP="00820667">
      <w:pPr>
        <w:numPr>
          <w:ilvl w:val="1"/>
          <w:numId w:val="7"/>
        </w:numPr>
        <w:spacing w:after="0"/>
      </w:pPr>
      <w:r>
        <w:t>Puerperal psy</w:t>
      </w:r>
      <w:r w:rsidRPr="00E432CB">
        <w:t>chosis / depression</w:t>
      </w:r>
    </w:p>
    <w:p w14:paraId="4B10E562" w14:textId="77777777" w:rsidR="00820667" w:rsidRPr="00E432CB" w:rsidRDefault="00820667" w:rsidP="00820667">
      <w:pPr>
        <w:numPr>
          <w:ilvl w:val="1"/>
          <w:numId w:val="7"/>
        </w:numPr>
        <w:spacing w:after="0"/>
      </w:pPr>
      <w:r w:rsidRPr="00E432CB">
        <w:t>Puerperal pyrexia</w:t>
      </w:r>
    </w:p>
    <w:p w14:paraId="623CBBCA" w14:textId="77777777" w:rsidR="00820667" w:rsidRPr="00E432CB" w:rsidRDefault="00820667" w:rsidP="00820667">
      <w:pPr>
        <w:numPr>
          <w:ilvl w:val="1"/>
          <w:numId w:val="7"/>
        </w:numPr>
        <w:spacing w:after="0"/>
      </w:pPr>
      <w:r w:rsidRPr="00E432CB">
        <w:t>Venous thrombosis, thrombophlebitis</w:t>
      </w:r>
    </w:p>
    <w:p w14:paraId="4EFD1065" w14:textId="77777777" w:rsidR="00820667" w:rsidRPr="00E432CB" w:rsidRDefault="00820667" w:rsidP="00820667">
      <w:pPr>
        <w:spacing w:after="0"/>
      </w:pPr>
      <w:r w:rsidRPr="00E432CB">
        <w:rPr>
          <w:b/>
        </w:rPr>
        <w:t>UNIT V</w:t>
      </w:r>
      <w:r w:rsidRPr="00E432CB">
        <w:t xml:space="preserve">: - </w:t>
      </w:r>
      <w:r w:rsidRPr="00E432CB">
        <w:rPr>
          <w:b/>
        </w:rPr>
        <w:t>Obstetric interventions</w:t>
      </w:r>
    </w:p>
    <w:p w14:paraId="5D6ACEA0" w14:textId="77777777" w:rsidR="00820667" w:rsidRPr="00E432CB" w:rsidRDefault="00820667" w:rsidP="00820667">
      <w:pPr>
        <w:numPr>
          <w:ilvl w:val="1"/>
          <w:numId w:val="8"/>
        </w:numPr>
        <w:spacing w:after="0"/>
      </w:pPr>
      <w:r w:rsidRPr="00E432CB">
        <w:t>Lacerations / episiotomy including tears</w:t>
      </w:r>
    </w:p>
    <w:p w14:paraId="6585CB74" w14:textId="77777777" w:rsidR="00820667" w:rsidRPr="00E432CB" w:rsidRDefault="00820667" w:rsidP="00820667">
      <w:pPr>
        <w:numPr>
          <w:ilvl w:val="1"/>
          <w:numId w:val="8"/>
        </w:numPr>
        <w:spacing w:after="0"/>
      </w:pPr>
      <w:r w:rsidRPr="00E432CB">
        <w:t>Induction of labour</w:t>
      </w:r>
    </w:p>
    <w:p w14:paraId="58DB2098" w14:textId="77777777" w:rsidR="00820667" w:rsidRPr="00E432CB" w:rsidRDefault="00820667" w:rsidP="00820667">
      <w:pPr>
        <w:numPr>
          <w:ilvl w:val="1"/>
          <w:numId w:val="8"/>
        </w:numPr>
        <w:spacing w:after="0"/>
      </w:pPr>
      <w:r w:rsidRPr="00E432CB">
        <w:t>Vacuum extraction, forceps delivery</w:t>
      </w:r>
    </w:p>
    <w:p w14:paraId="697E3FEF" w14:textId="77777777" w:rsidR="00820667" w:rsidRPr="00E432CB" w:rsidRDefault="00820667" w:rsidP="00820667">
      <w:pPr>
        <w:numPr>
          <w:ilvl w:val="1"/>
          <w:numId w:val="8"/>
        </w:numPr>
        <w:spacing w:after="0"/>
      </w:pPr>
      <w:r w:rsidRPr="00E432CB">
        <w:t>Caesarian section</w:t>
      </w:r>
    </w:p>
    <w:p w14:paraId="2B679010" w14:textId="77777777" w:rsidR="00820667" w:rsidRPr="00E432CB" w:rsidRDefault="00820667" w:rsidP="00820667">
      <w:pPr>
        <w:numPr>
          <w:ilvl w:val="1"/>
          <w:numId w:val="8"/>
        </w:numPr>
        <w:spacing w:after="0"/>
      </w:pPr>
      <w:r w:rsidRPr="00E432CB">
        <w:t>Hysterectomy</w:t>
      </w:r>
    </w:p>
    <w:p w14:paraId="3F0E804B" w14:textId="77777777" w:rsidR="00820667" w:rsidRDefault="00820667" w:rsidP="00820667">
      <w:pPr>
        <w:numPr>
          <w:ilvl w:val="1"/>
          <w:numId w:val="8"/>
        </w:numPr>
        <w:spacing w:after="0"/>
      </w:pPr>
      <w:r w:rsidRPr="00E432CB">
        <w:t>Destructive operations</w:t>
      </w:r>
    </w:p>
    <w:p w14:paraId="2A5C85DA" w14:textId="77777777" w:rsidR="00820667" w:rsidRDefault="00820667" w:rsidP="00820667">
      <w:pPr>
        <w:spacing w:after="0"/>
      </w:pPr>
      <w:r>
        <w:t>UNIT VI    Reproductive Health Conditions</w:t>
      </w:r>
    </w:p>
    <w:p w14:paraId="3A87D669" w14:textId="77777777" w:rsidR="00820667" w:rsidRDefault="00820667" w:rsidP="00820667">
      <w:pPr>
        <w:spacing w:after="0"/>
      </w:pPr>
      <w:r>
        <w:t xml:space="preserve">                Infertility; Definition: Classifications</w:t>
      </w:r>
    </w:p>
    <w:p w14:paraId="0839484C" w14:textId="77777777" w:rsidR="00820667" w:rsidRDefault="00820667" w:rsidP="00820667">
      <w:pPr>
        <w:spacing w:after="0"/>
      </w:pPr>
      <w:r>
        <w:t xml:space="preserve">                Causes:  In males</w:t>
      </w:r>
    </w:p>
    <w:p w14:paraId="18975065" w14:textId="77777777" w:rsidR="00820667" w:rsidRDefault="00820667" w:rsidP="00820667">
      <w:pPr>
        <w:spacing w:after="0"/>
      </w:pPr>
      <w:r>
        <w:t xml:space="preserve">                                 In females</w:t>
      </w:r>
    </w:p>
    <w:p w14:paraId="7FF402C9" w14:textId="77777777" w:rsidR="00820667" w:rsidRDefault="00820667" w:rsidP="00820667">
      <w:pPr>
        <w:spacing w:after="0"/>
      </w:pPr>
      <w:r>
        <w:t xml:space="preserve">                 Identification and referral of infertile couples</w:t>
      </w:r>
    </w:p>
    <w:p w14:paraId="4F1BDFE4" w14:textId="77777777" w:rsidR="00820667" w:rsidRDefault="00820667" w:rsidP="00820667">
      <w:pPr>
        <w:spacing w:after="0"/>
      </w:pPr>
      <w:r>
        <w:t xml:space="preserve">                 Treatment, referral of pregnancy related conditions: pelvic inflammatory diseases, </w:t>
      </w:r>
    </w:p>
    <w:p w14:paraId="7B6905DE" w14:textId="77777777" w:rsidR="00820667" w:rsidRDefault="00820667" w:rsidP="00820667">
      <w:pPr>
        <w:spacing w:after="0"/>
      </w:pPr>
      <w:r>
        <w:t xml:space="preserve">                 Cervical erosion, tumours, STIs, HIV/AIDs  </w:t>
      </w:r>
    </w:p>
    <w:p w14:paraId="0712FFE7" w14:textId="77777777" w:rsidR="00820667" w:rsidRDefault="00820667" w:rsidP="00820667">
      <w:pPr>
        <w:spacing w:after="0"/>
      </w:pPr>
      <w:r>
        <w:t>UNIT vii :   Family Planning ; Historical background</w:t>
      </w:r>
    </w:p>
    <w:p w14:paraId="7EEFE3E8" w14:textId="77777777" w:rsidR="00820667" w:rsidRDefault="00820667" w:rsidP="00820667">
      <w:pPr>
        <w:spacing w:after="0"/>
      </w:pPr>
      <w:r>
        <w:t xml:space="preserve">                  Factors affecting acceptance of F/P                 </w:t>
      </w:r>
    </w:p>
    <w:p w14:paraId="540734D0" w14:textId="77777777" w:rsidR="00820667" w:rsidRDefault="00820667" w:rsidP="00820667">
      <w:pPr>
        <w:spacing w:after="0"/>
      </w:pPr>
      <w:r>
        <w:t xml:space="preserve">                Strategies for acceptance of F/ P</w:t>
      </w:r>
    </w:p>
    <w:p w14:paraId="33820161" w14:textId="77777777" w:rsidR="00820667" w:rsidRDefault="00820667" w:rsidP="00820667">
      <w:pPr>
        <w:spacing w:after="0"/>
      </w:pPr>
      <w:r>
        <w:t xml:space="preserve">                 Ethical aspect of F/P</w:t>
      </w:r>
    </w:p>
    <w:p w14:paraId="1D7BBCB5" w14:textId="77777777" w:rsidR="00820667" w:rsidRDefault="00820667" w:rsidP="00820667">
      <w:pPr>
        <w:spacing w:after="0"/>
      </w:pPr>
      <w:r>
        <w:t xml:space="preserve">                 Family planning methods</w:t>
      </w:r>
    </w:p>
    <w:p w14:paraId="2F0336C2" w14:textId="77777777" w:rsidR="00820667" w:rsidRDefault="00820667" w:rsidP="00820667">
      <w:pPr>
        <w:spacing w:after="0"/>
      </w:pPr>
      <w:r>
        <w:t xml:space="preserve">                Voluntary surgical contraception</w:t>
      </w:r>
    </w:p>
    <w:p w14:paraId="29588380" w14:textId="77777777" w:rsidR="00820667" w:rsidRDefault="00820667" w:rsidP="00820667">
      <w:pPr>
        <w:spacing w:after="0"/>
      </w:pPr>
      <w:r>
        <w:t xml:space="preserve">                  Emergency contraception</w:t>
      </w:r>
    </w:p>
    <w:p w14:paraId="43B982DE" w14:textId="77777777" w:rsidR="00820667" w:rsidRDefault="00820667" w:rsidP="00820667">
      <w:pPr>
        <w:spacing w:after="0"/>
      </w:pPr>
      <w:r>
        <w:t xml:space="preserve">                 Family planning methods for specific groups</w:t>
      </w:r>
    </w:p>
    <w:p w14:paraId="3EDE4F6C" w14:textId="77777777" w:rsidR="00820667" w:rsidRDefault="00820667" w:rsidP="00820667">
      <w:pPr>
        <w:spacing w:after="0"/>
      </w:pPr>
      <w:r>
        <w:t xml:space="preserve">   UNIT viii:  Family planning   (cont)</w:t>
      </w:r>
    </w:p>
    <w:p w14:paraId="7199B4BA" w14:textId="77777777" w:rsidR="00820667" w:rsidRDefault="00820667" w:rsidP="00820667">
      <w:pPr>
        <w:spacing w:after="0"/>
      </w:pPr>
      <w:r>
        <w:t xml:space="preserve">                 Clinic setting and management</w:t>
      </w:r>
    </w:p>
    <w:p w14:paraId="30B74340" w14:textId="77777777" w:rsidR="00820667" w:rsidRDefault="00820667" w:rsidP="00820667">
      <w:pPr>
        <w:spacing w:after="0"/>
      </w:pPr>
      <w:r>
        <w:t xml:space="preserve">                  Application of management  process</w:t>
      </w:r>
    </w:p>
    <w:p w14:paraId="019BB583" w14:textId="77777777" w:rsidR="00820667" w:rsidRDefault="00820667" w:rsidP="00820667">
      <w:pPr>
        <w:spacing w:after="0"/>
      </w:pPr>
      <w:r>
        <w:t xml:space="preserve">                 Assessment – community analysis including catchment area/ site</w:t>
      </w:r>
    </w:p>
    <w:p w14:paraId="4D8F0C1A" w14:textId="77777777" w:rsidR="00820667" w:rsidRDefault="00820667" w:rsidP="00820667">
      <w:pPr>
        <w:spacing w:after="0"/>
      </w:pPr>
      <w:r>
        <w:t xml:space="preserve">                Planning – implementation, organization of F/P clinics, client flow</w:t>
      </w:r>
    </w:p>
    <w:p w14:paraId="03D00D0E" w14:textId="77777777" w:rsidR="00820667" w:rsidRDefault="00820667" w:rsidP="00820667">
      <w:pPr>
        <w:spacing w:after="0"/>
      </w:pPr>
      <w:r>
        <w:t xml:space="preserve">                 Supply , maintenance and storage of F/P   commodities</w:t>
      </w:r>
    </w:p>
    <w:p w14:paraId="5F91753A" w14:textId="77777777" w:rsidR="00820667" w:rsidRDefault="00820667" w:rsidP="00820667">
      <w:pPr>
        <w:spacing w:after="0"/>
      </w:pPr>
      <w:r>
        <w:t xml:space="preserve">                 Staffing, budgeting including items for proposal</w:t>
      </w:r>
    </w:p>
    <w:p w14:paraId="6A4B132D" w14:textId="77777777" w:rsidR="00820667" w:rsidRDefault="00820667" w:rsidP="00820667">
      <w:pPr>
        <w:spacing w:after="0"/>
      </w:pPr>
      <w:r>
        <w:t xml:space="preserve">                  Evaluation / client oriented provider efficiency</w:t>
      </w:r>
    </w:p>
    <w:p w14:paraId="5D2B8EC5" w14:textId="77777777" w:rsidR="00820667" w:rsidRDefault="00820667" w:rsidP="00820667">
      <w:pPr>
        <w:spacing w:after="0"/>
      </w:pPr>
      <w:r>
        <w:t xml:space="preserve">                 Research analysis/ utilization of findings in F/P</w:t>
      </w:r>
    </w:p>
    <w:p w14:paraId="6B110B35" w14:textId="77777777" w:rsidR="00820667" w:rsidRPr="00C24B8B" w:rsidRDefault="00820667" w:rsidP="00820667">
      <w:pPr>
        <w:spacing w:after="0"/>
      </w:pPr>
      <w:r>
        <w:t xml:space="preserve">                                        </w:t>
      </w:r>
    </w:p>
    <w:p w14:paraId="07E7E2D3" w14:textId="77777777" w:rsidR="00820667" w:rsidRPr="00E432CB" w:rsidRDefault="00820667" w:rsidP="00820667">
      <w:pPr>
        <w:spacing w:after="0"/>
        <w:rPr>
          <w:b/>
        </w:rPr>
      </w:pPr>
      <w:r>
        <w:rPr>
          <w:b/>
        </w:rPr>
        <w:t xml:space="preserve">               </w:t>
      </w:r>
      <w:r w:rsidRPr="00E432CB">
        <w:rPr>
          <w:b/>
        </w:rPr>
        <w:t>COURSE REQUIREMENTS:</w:t>
      </w:r>
    </w:p>
    <w:p w14:paraId="65F561C9" w14:textId="77777777" w:rsidR="00820667" w:rsidRPr="00E432CB" w:rsidRDefault="00820667" w:rsidP="00820667">
      <w:pPr>
        <w:spacing w:after="0"/>
      </w:pPr>
      <w:r>
        <w:t xml:space="preserve">            </w:t>
      </w:r>
      <w:r w:rsidRPr="00E432CB">
        <w:t>Students must fulfill the following requirements to complete the course:</w:t>
      </w:r>
    </w:p>
    <w:p w14:paraId="11B55183" w14:textId="77777777" w:rsidR="00820667" w:rsidRPr="00E432CB" w:rsidRDefault="00820667" w:rsidP="00820667">
      <w:pPr>
        <w:numPr>
          <w:ilvl w:val="0"/>
          <w:numId w:val="1"/>
        </w:numPr>
        <w:spacing w:after="0"/>
      </w:pPr>
      <w:r w:rsidRPr="00E432CB">
        <w:t>Classes and clinical postings are mandatory.</w:t>
      </w:r>
    </w:p>
    <w:p w14:paraId="7404BADF" w14:textId="77777777" w:rsidR="00820667" w:rsidRPr="00E432CB" w:rsidRDefault="00820667" w:rsidP="00820667">
      <w:pPr>
        <w:numPr>
          <w:ilvl w:val="0"/>
          <w:numId w:val="1"/>
        </w:numPr>
        <w:spacing w:after="0"/>
      </w:pPr>
      <w:r w:rsidRPr="00E432CB">
        <w:t>90% class attendance is required to be eligible to sit for examination.</w:t>
      </w:r>
    </w:p>
    <w:p w14:paraId="7481E443" w14:textId="77777777" w:rsidR="00820667" w:rsidRPr="00E432CB" w:rsidRDefault="00820667" w:rsidP="00820667">
      <w:pPr>
        <w:numPr>
          <w:ilvl w:val="0"/>
          <w:numId w:val="1"/>
        </w:numPr>
        <w:spacing w:after="0"/>
      </w:pPr>
      <w:r w:rsidRPr="00E432CB">
        <w:t>Complete individual and group assignments and submitted at the expected times</w:t>
      </w:r>
    </w:p>
    <w:p w14:paraId="361EC3DE" w14:textId="77777777" w:rsidR="00820667" w:rsidRPr="00E432CB" w:rsidRDefault="00820667" w:rsidP="00820667">
      <w:pPr>
        <w:numPr>
          <w:ilvl w:val="0"/>
          <w:numId w:val="1"/>
        </w:numPr>
        <w:spacing w:after="0"/>
      </w:pPr>
      <w:r w:rsidRPr="00E432CB">
        <w:t>Individual and group presentations</w:t>
      </w:r>
    </w:p>
    <w:p w14:paraId="554CFA48" w14:textId="77777777" w:rsidR="00820667" w:rsidRPr="00E432CB" w:rsidRDefault="00820667" w:rsidP="00820667">
      <w:pPr>
        <w:numPr>
          <w:ilvl w:val="0"/>
          <w:numId w:val="1"/>
        </w:numPr>
        <w:spacing w:after="0"/>
      </w:pPr>
      <w:r w:rsidRPr="00E432CB">
        <w:t>A term paper to be written on one of the clients cared for during clinical placement.</w:t>
      </w:r>
    </w:p>
    <w:p w14:paraId="052A85CF" w14:textId="77777777" w:rsidR="00820667" w:rsidRPr="00E432CB" w:rsidRDefault="00820667" w:rsidP="00820667">
      <w:pPr>
        <w:spacing w:after="0"/>
        <w:rPr>
          <w:b/>
        </w:rPr>
      </w:pPr>
      <w:r>
        <w:rPr>
          <w:b/>
        </w:rPr>
        <w:t xml:space="preserve">        </w:t>
      </w:r>
      <w:r w:rsidRPr="00E432CB">
        <w:rPr>
          <w:b/>
        </w:rPr>
        <w:t>TEACHING METHODS:-</w:t>
      </w:r>
    </w:p>
    <w:p w14:paraId="4B5C0E05" w14:textId="77777777" w:rsidR="00820667" w:rsidRPr="00E432CB" w:rsidRDefault="00820667" w:rsidP="00820667">
      <w:pPr>
        <w:numPr>
          <w:ilvl w:val="0"/>
          <w:numId w:val="9"/>
        </w:numPr>
        <w:spacing w:after="0"/>
      </w:pPr>
      <w:r w:rsidRPr="00E432CB">
        <w:t>Lecture / discussion; tutorials; practical demonstration/return demonstrations;</w:t>
      </w:r>
    </w:p>
    <w:p w14:paraId="2592BC05" w14:textId="77777777" w:rsidR="00820667" w:rsidRPr="00E432CB" w:rsidRDefault="00820667" w:rsidP="00820667">
      <w:pPr>
        <w:numPr>
          <w:ilvl w:val="0"/>
          <w:numId w:val="9"/>
        </w:numPr>
        <w:spacing w:after="0"/>
      </w:pPr>
      <w:r w:rsidRPr="00E432CB">
        <w:t xml:space="preserve">individual/group assignment and presentations </w:t>
      </w:r>
    </w:p>
    <w:p w14:paraId="0943DC5E" w14:textId="77777777" w:rsidR="00820667" w:rsidRPr="00E432CB" w:rsidRDefault="00820667" w:rsidP="00820667">
      <w:pPr>
        <w:spacing w:after="0"/>
        <w:rPr>
          <w:b/>
        </w:rPr>
      </w:pPr>
      <w:r>
        <w:rPr>
          <w:b/>
        </w:rPr>
        <w:t xml:space="preserve">        </w:t>
      </w:r>
      <w:r w:rsidRPr="00E432CB">
        <w:rPr>
          <w:b/>
        </w:rPr>
        <w:t>EVALUATION:</w:t>
      </w:r>
    </w:p>
    <w:p w14:paraId="0B69BFBE" w14:textId="77777777" w:rsidR="00820667" w:rsidRPr="00E432CB" w:rsidRDefault="00820667" w:rsidP="00820667">
      <w:pPr>
        <w:numPr>
          <w:ilvl w:val="0"/>
          <w:numId w:val="2"/>
        </w:numPr>
        <w:spacing w:after="0"/>
      </w:pPr>
      <w:r w:rsidRPr="00E432CB">
        <w:t>Evaluation will be based on the following:</w:t>
      </w:r>
    </w:p>
    <w:p w14:paraId="72ED9B56" w14:textId="77777777" w:rsidR="00820667" w:rsidRPr="00E432CB" w:rsidRDefault="00820667" w:rsidP="00820667">
      <w:pPr>
        <w:numPr>
          <w:ilvl w:val="0"/>
          <w:numId w:val="2"/>
        </w:numPr>
        <w:spacing w:after="0"/>
      </w:pPr>
      <w:r w:rsidRPr="00E432CB">
        <w:t>Written assignment</w:t>
      </w:r>
    </w:p>
    <w:p w14:paraId="206D1EBE" w14:textId="77777777" w:rsidR="00820667" w:rsidRPr="00E432CB" w:rsidRDefault="00820667" w:rsidP="00820667">
      <w:pPr>
        <w:numPr>
          <w:ilvl w:val="0"/>
          <w:numId w:val="2"/>
        </w:numPr>
        <w:spacing w:after="0"/>
      </w:pPr>
      <w:r w:rsidRPr="00E432CB">
        <w:t>Mid semester test</w:t>
      </w:r>
    </w:p>
    <w:p w14:paraId="1541131A" w14:textId="77777777" w:rsidR="00820667" w:rsidRPr="00E432CB" w:rsidRDefault="00820667" w:rsidP="00820667">
      <w:pPr>
        <w:numPr>
          <w:ilvl w:val="0"/>
          <w:numId w:val="2"/>
        </w:numPr>
        <w:spacing w:after="0"/>
      </w:pPr>
      <w:r w:rsidRPr="00E432CB">
        <w:t>End of semester examination</w:t>
      </w:r>
    </w:p>
    <w:p w14:paraId="7C868922" w14:textId="77777777" w:rsidR="00820667" w:rsidRPr="00E432CB" w:rsidRDefault="00820667" w:rsidP="00820667">
      <w:pPr>
        <w:numPr>
          <w:ilvl w:val="0"/>
          <w:numId w:val="2"/>
        </w:numPr>
        <w:spacing w:after="0"/>
      </w:pPr>
      <w:r w:rsidRPr="00E432CB">
        <w:t xml:space="preserve">Clinical posting / assessment.   </w:t>
      </w:r>
    </w:p>
    <w:p w14:paraId="5047E280" w14:textId="77777777" w:rsidR="00820667" w:rsidRPr="00687752" w:rsidRDefault="00820667" w:rsidP="00820667">
      <w:pPr>
        <w:spacing w:after="0"/>
        <w:rPr>
          <w:b/>
        </w:rPr>
      </w:pPr>
      <w:r w:rsidRPr="00E432CB">
        <w:rPr>
          <w:b/>
        </w:rPr>
        <w:t>Lecturers –in-Charge</w:t>
      </w:r>
    </w:p>
    <w:p w14:paraId="70C919CB" w14:textId="77777777" w:rsidR="00820667" w:rsidRPr="00687752" w:rsidRDefault="00820667" w:rsidP="00820667">
      <w:pPr>
        <w:spacing w:after="0"/>
        <w:rPr>
          <w:b/>
        </w:rPr>
      </w:pPr>
      <w:r w:rsidRPr="00687752">
        <w:rPr>
          <w:b/>
        </w:rPr>
        <w:t xml:space="preserve">Mrs. R. I Fadare </w:t>
      </w:r>
      <w:r>
        <w:rPr>
          <w:b/>
        </w:rPr>
        <w:t>– Course Coordinator</w:t>
      </w:r>
      <w:r w:rsidRPr="00687752">
        <w:rPr>
          <w:b/>
        </w:rPr>
        <w:t xml:space="preserve">    </w:t>
      </w:r>
    </w:p>
    <w:p w14:paraId="6DEF8405" w14:textId="77777777" w:rsidR="00820667" w:rsidRPr="00687752" w:rsidRDefault="00820667" w:rsidP="00820667">
      <w:pPr>
        <w:spacing w:after="0"/>
        <w:rPr>
          <w:b/>
        </w:rPr>
      </w:pPr>
      <w:r w:rsidRPr="00687752">
        <w:rPr>
          <w:b/>
        </w:rPr>
        <w:t xml:space="preserve">Mrs. </w:t>
      </w:r>
      <w:r>
        <w:rPr>
          <w:b/>
        </w:rPr>
        <w:t>O. S</w:t>
      </w:r>
      <w:r w:rsidRPr="00687752">
        <w:rPr>
          <w:b/>
        </w:rPr>
        <w:t xml:space="preserve"> Adebiyi</w:t>
      </w:r>
    </w:p>
    <w:p w14:paraId="18A896A6" w14:textId="77777777" w:rsidR="00820667" w:rsidRDefault="00820667" w:rsidP="00820667">
      <w:pPr>
        <w:spacing w:after="0"/>
        <w:rPr>
          <w:b/>
        </w:rPr>
      </w:pPr>
    </w:p>
    <w:p w14:paraId="16A82843" w14:textId="77777777" w:rsidR="00820667" w:rsidRPr="00E432CB" w:rsidRDefault="00820667" w:rsidP="00820667">
      <w:pPr>
        <w:spacing w:after="0"/>
        <w:rPr>
          <w:b/>
        </w:rPr>
      </w:pPr>
      <w:r w:rsidRPr="00E432CB">
        <w:rPr>
          <w:b/>
        </w:rPr>
        <w:t>Suggested Readings:</w:t>
      </w:r>
    </w:p>
    <w:p w14:paraId="4C1D5088" w14:textId="77777777" w:rsidR="00820667" w:rsidRPr="00E432CB" w:rsidRDefault="00820667" w:rsidP="00820667">
      <w:pPr>
        <w:spacing w:after="0"/>
      </w:pPr>
      <w:r w:rsidRPr="00E432CB">
        <w:t>London, M.L; Ladwig ,P.W ; Ball, J.W; ,Bindle, R.C; (2007) Maternal and Child Nursing Care . New Jersey. Pearson Prentice Hall I NC. 2</w:t>
      </w:r>
      <w:r w:rsidRPr="00E432CB">
        <w:rPr>
          <w:vertAlign w:val="superscript"/>
        </w:rPr>
        <w:t>ND</w:t>
      </w:r>
      <w:r w:rsidRPr="00E432CB">
        <w:t xml:space="preserve"> edition</w:t>
      </w:r>
    </w:p>
    <w:p w14:paraId="1BA7421B" w14:textId="77777777" w:rsidR="00820667" w:rsidRPr="00E432CB" w:rsidRDefault="00820667" w:rsidP="00820667">
      <w:pPr>
        <w:spacing w:after="0"/>
      </w:pPr>
      <w:r w:rsidRPr="00E432CB">
        <w:t xml:space="preserve">Adele Pilliteri Maternal and Child Health Nursing </w:t>
      </w:r>
    </w:p>
    <w:p w14:paraId="7A9FD155" w14:textId="77777777" w:rsidR="00820667" w:rsidRPr="00E432CB" w:rsidRDefault="00820667" w:rsidP="00820667">
      <w:pPr>
        <w:spacing w:after="0"/>
      </w:pPr>
      <w:r w:rsidRPr="00E432CB">
        <w:t>D.C Dutta’s Textbook of Obstetrics by Hiralal Konar</w:t>
      </w:r>
    </w:p>
    <w:p w14:paraId="602EADAD" w14:textId="77777777" w:rsidR="00820667" w:rsidRPr="00E432CB" w:rsidRDefault="00820667" w:rsidP="00820667">
      <w:pPr>
        <w:spacing w:after="0"/>
      </w:pPr>
      <w:r w:rsidRPr="00E432CB">
        <w:t>Midwifery for Nurses by Marie Elizabeth</w:t>
      </w:r>
    </w:p>
    <w:p w14:paraId="52C9A194" w14:textId="77777777" w:rsidR="00820667" w:rsidRDefault="00820667"/>
    <w:sectPr w:rsidR="0082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C12"/>
    <w:multiLevelType w:val="hybridMultilevel"/>
    <w:tmpl w:val="21B0A582"/>
    <w:lvl w:ilvl="0" w:tplc="6C0220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39F5"/>
    <w:multiLevelType w:val="hybridMultilevel"/>
    <w:tmpl w:val="4954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F08B3"/>
    <w:multiLevelType w:val="hybridMultilevel"/>
    <w:tmpl w:val="D2DE38E4"/>
    <w:lvl w:ilvl="0" w:tplc="6C0220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F7F4F"/>
    <w:multiLevelType w:val="hybridMultilevel"/>
    <w:tmpl w:val="872C2A8C"/>
    <w:lvl w:ilvl="0" w:tplc="6C0220AE">
      <w:numFmt w:val="bullet"/>
      <w:lvlText w:val="-"/>
      <w:lvlJc w:val="left"/>
      <w:pPr>
        <w:ind w:left="1498" w:hanging="360"/>
      </w:pPr>
      <w:rPr>
        <w:rFonts w:ascii="Calibri" w:eastAsiaTheme="minorHAnsi" w:hAnsi="Calibri" w:cstheme="minorBidi"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57C2054B"/>
    <w:multiLevelType w:val="hybridMultilevel"/>
    <w:tmpl w:val="15C2119A"/>
    <w:lvl w:ilvl="0" w:tplc="6C0220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D25AB"/>
    <w:multiLevelType w:val="hybridMultilevel"/>
    <w:tmpl w:val="9A288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7B0893"/>
    <w:multiLevelType w:val="hybridMultilevel"/>
    <w:tmpl w:val="3D2ACB6E"/>
    <w:lvl w:ilvl="0" w:tplc="6C0220A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822E71"/>
    <w:multiLevelType w:val="hybridMultilevel"/>
    <w:tmpl w:val="ACEE96CC"/>
    <w:lvl w:ilvl="0" w:tplc="6C0220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46BE2"/>
    <w:multiLevelType w:val="hybridMultilevel"/>
    <w:tmpl w:val="F7865B32"/>
    <w:lvl w:ilvl="0" w:tplc="6C0220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67"/>
    <w:rsid w:val="0082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80DBDB6"/>
  <w15:chartTrackingRefBased/>
  <w15:docId w15:val="{EFFE372E-5124-4400-ABDC-96E946BC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Fadare</dc:creator>
  <cp:keywords/>
  <dc:description/>
  <cp:lastModifiedBy>Idowu Fadare</cp:lastModifiedBy>
  <cp:revision>1</cp:revision>
  <dcterms:created xsi:type="dcterms:W3CDTF">2020-06-16T14:50:00Z</dcterms:created>
  <dcterms:modified xsi:type="dcterms:W3CDTF">2020-06-16T14:51:00Z</dcterms:modified>
</cp:coreProperties>
</file>