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83" w:rsidRPr="00B44C31" w:rsidRDefault="00D71883" w:rsidP="00D71883">
      <w:pPr>
        <w:spacing w:after="0"/>
        <w:jc w:val="center"/>
        <w:rPr>
          <w:rFonts w:ascii="Times New Roman" w:hAnsi="Times New Roman" w:cs="Times New Roman"/>
          <w:b/>
        </w:rPr>
      </w:pPr>
      <w:bookmarkStart w:id="0" w:name="_GoBack"/>
      <w:bookmarkEnd w:id="0"/>
      <w:r w:rsidRPr="00B44C31">
        <w:rPr>
          <w:rFonts w:ascii="Times New Roman" w:hAnsi="Times New Roman" w:cs="Times New Roman"/>
          <w:b/>
        </w:rPr>
        <w:t>LES ARTICLES</w:t>
      </w:r>
    </w:p>
    <w:p w:rsidR="00D71883" w:rsidRDefault="00D71883" w:rsidP="00D71883">
      <w:pPr>
        <w:spacing w:after="0"/>
        <w:jc w:val="both"/>
        <w:rPr>
          <w:rFonts w:ascii="Times New Roman" w:hAnsi="Times New Roman" w:cs="Times New Roman"/>
        </w:rPr>
      </w:pP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French article is the word used for identifying, presenting and indicating the gender (masculine or feminine) and the number (singular or plural) of words belonging to the following grammatical units: Nouns, possessive pronouns and some indefinite pronouns. It is compulsorily placed before each noun with which it is used. We have three different forms of French Articles, they are; the definite article, the indefinite article and the partitive article.</w:t>
      </w:r>
    </w:p>
    <w:tbl>
      <w:tblPr>
        <w:tblStyle w:val="TableGrid"/>
        <w:tblW w:w="0" w:type="auto"/>
        <w:tblLook w:val="04A0" w:firstRow="1" w:lastRow="0" w:firstColumn="1" w:lastColumn="0" w:noHBand="0" w:noVBand="1"/>
      </w:tblPr>
      <w:tblGrid>
        <w:gridCol w:w="1915"/>
        <w:gridCol w:w="1915"/>
        <w:gridCol w:w="1915"/>
        <w:gridCol w:w="1915"/>
        <w:gridCol w:w="1916"/>
      </w:tblGrid>
      <w:tr w:rsidR="00D71883" w:rsidRPr="00507A68" w:rsidTr="00236D55">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Les articles(</w:t>
            </w:r>
            <w:proofErr w:type="spellStart"/>
            <w:r w:rsidRPr="00507A68">
              <w:rPr>
                <w:rFonts w:ascii="Times New Roman" w:hAnsi="Times New Roman" w:cs="Times New Roman"/>
              </w:rPr>
              <w:t>en</w:t>
            </w:r>
            <w:proofErr w:type="spellEnd"/>
            <w:r w:rsidRPr="00507A68">
              <w:rPr>
                <w:rFonts w:ascii="Times New Roman" w:hAnsi="Times New Roman" w:cs="Times New Roman"/>
              </w:rPr>
              <w:t xml:space="preserve"> </w:t>
            </w:r>
            <w:proofErr w:type="spellStart"/>
            <w:r w:rsidRPr="00507A68">
              <w:rPr>
                <w:rFonts w:ascii="Times New Roman" w:hAnsi="Times New Roman" w:cs="Times New Roman"/>
              </w:rPr>
              <w:t>Anglais</w:t>
            </w:r>
            <w:proofErr w:type="spellEnd"/>
            <w:r w:rsidRPr="00507A68">
              <w:rPr>
                <w:rFonts w:ascii="Times New Roman" w:hAnsi="Times New Roman" w:cs="Times New Roman"/>
              </w:rPr>
              <w:t>)</w:t>
            </w:r>
          </w:p>
        </w:tc>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Singulier</w:t>
            </w:r>
            <w:proofErr w:type="spellEnd"/>
          </w:p>
        </w:tc>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Singulier</w:t>
            </w:r>
            <w:proofErr w:type="spellEnd"/>
          </w:p>
        </w:tc>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Pluriel</w:t>
            </w:r>
            <w:proofErr w:type="spellEnd"/>
          </w:p>
        </w:tc>
        <w:tc>
          <w:tcPr>
            <w:tcW w:w="1916"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Pluriel</w:t>
            </w:r>
            <w:proofErr w:type="spellEnd"/>
          </w:p>
        </w:tc>
      </w:tr>
      <w:tr w:rsidR="00D71883" w:rsidRPr="00507A68" w:rsidTr="00236D55">
        <w:tc>
          <w:tcPr>
            <w:tcW w:w="1915" w:type="dxa"/>
          </w:tcPr>
          <w:p w:rsidR="00D71883" w:rsidRPr="00507A68" w:rsidRDefault="00D71883" w:rsidP="00236D55">
            <w:pPr>
              <w:spacing w:line="276" w:lineRule="auto"/>
              <w:jc w:val="both"/>
              <w:rPr>
                <w:rFonts w:ascii="Times New Roman" w:hAnsi="Times New Roman" w:cs="Times New Roman"/>
              </w:rPr>
            </w:pPr>
          </w:p>
        </w:tc>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Masculin</w:t>
            </w:r>
            <w:proofErr w:type="spellEnd"/>
          </w:p>
        </w:tc>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Feminin</w:t>
            </w:r>
            <w:proofErr w:type="spellEnd"/>
          </w:p>
        </w:tc>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Masculin</w:t>
            </w:r>
            <w:proofErr w:type="spellEnd"/>
          </w:p>
        </w:tc>
        <w:tc>
          <w:tcPr>
            <w:tcW w:w="1916"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Feminin</w:t>
            </w:r>
            <w:proofErr w:type="spellEnd"/>
          </w:p>
        </w:tc>
      </w:tr>
      <w:tr w:rsidR="00D71883" w:rsidRPr="00507A68" w:rsidTr="00236D55">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L’article</w:t>
            </w:r>
            <w:proofErr w:type="spellEnd"/>
            <w:r w:rsidRPr="00507A68">
              <w:rPr>
                <w:rFonts w:ascii="Times New Roman" w:hAnsi="Times New Roman" w:cs="Times New Roman"/>
              </w:rPr>
              <w:t xml:space="preserve"> </w:t>
            </w:r>
            <w:proofErr w:type="spellStart"/>
            <w:r w:rsidRPr="00507A68">
              <w:rPr>
                <w:rFonts w:ascii="Times New Roman" w:hAnsi="Times New Roman" w:cs="Times New Roman"/>
              </w:rPr>
              <w:t>defini</w:t>
            </w:r>
            <w:proofErr w:type="spellEnd"/>
            <w:r w:rsidRPr="00507A68">
              <w:rPr>
                <w:rFonts w:ascii="Times New Roman" w:hAnsi="Times New Roman" w:cs="Times New Roman"/>
              </w:rPr>
              <w:t xml:space="preserve"> (the)</w:t>
            </w:r>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Le, l’</w:t>
            </w:r>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La, l’</w:t>
            </w:r>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Les</w:t>
            </w:r>
          </w:p>
        </w:tc>
        <w:tc>
          <w:tcPr>
            <w:tcW w:w="1916"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Les</w:t>
            </w:r>
          </w:p>
        </w:tc>
      </w:tr>
      <w:tr w:rsidR="00D71883" w:rsidRPr="00507A68" w:rsidTr="00236D55">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L’article</w:t>
            </w:r>
            <w:proofErr w:type="spellEnd"/>
            <w:r w:rsidRPr="00507A68">
              <w:rPr>
                <w:rFonts w:ascii="Times New Roman" w:hAnsi="Times New Roman" w:cs="Times New Roman"/>
              </w:rPr>
              <w:t xml:space="preserve"> </w:t>
            </w:r>
            <w:proofErr w:type="spellStart"/>
            <w:r w:rsidRPr="00507A68">
              <w:rPr>
                <w:rFonts w:ascii="Times New Roman" w:hAnsi="Times New Roman" w:cs="Times New Roman"/>
              </w:rPr>
              <w:t>indefini</w:t>
            </w:r>
            <w:proofErr w:type="spellEnd"/>
            <w:r w:rsidRPr="00507A68">
              <w:rPr>
                <w:rFonts w:ascii="Times New Roman" w:hAnsi="Times New Roman" w:cs="Times New Roman"/>
              </w:rPr>
              <w:t xml:space="preserve"> (a, an, some, one)</w:t>
            </w:r>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Un</w:t>
            </w:r>
          </w:p>
        </w:tc>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Une</w:t>
            </w:r>
            <w:proofErr w:type="spellEnd"/>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Des</w:t>
            </w:r>
          </w:p>
        </w:tc>
        <w:tc>
          <w:tcPr>
            <w:tcW w:w="1916"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Des</w:t>
            </w:r>
          </w:p>
        </w:tc>
      </w:tr>
      <w:tr w:rsidR="00D71883" w:rsidRPr="00507A68" w:rsidTr="00236D55">
        <w:tc>
          <w:tcPr>
            <w:tcW w:w="1915" w:type="dxa"/>
          </w:tcPr>
          <w:p w:rsidR="00D71883" w:rsidRPr="00507A68" w:rsidRDefault="00D71883" w:rsidP="00236D55">
            <w:pPr>
              <w:spacing w:line="276" w:lineRule="auto"/>
              <w:jc w:val="both"/>
              <w:rPr>
                <w:rFonts w:ascii="Times New Roman" w:hAnsi="Times New Roman" w:cs="Times New Roman"/>
              </w:rPr>
            </w:pPr>
            <w:proofErr w:type="spellStart"/>
            <w:r w:rsidRPr="00507A68">
              <w:rPr>
                <w:rFonts w:ascii="Times New Roman" w:hAnsi="Times New Roman" w:cs="Times New Roman"/>
              </w:rPr>
              <w:t>L’article</w:t>
            </w:r>
            <w:proofErr w:type="spellEnd"/>
            <w:r w:rsidRPr="00507A68">
              <w:rPr>
                <w:rFonts w:ascii="Times New Roman" w:hAnsi="Times New Roman" w:cs="Times New Roman"/>
              </w:rPr>
              <w:t xml:space="preserve"> </w:t>
            </w:r>
            <w:proofErr w:type="spellStart"/>
            <w:r w:rsidRPr="00507A68">
              <w:rPr>
                <w:rFonts w:ascii="Times New Roman" w:hAnsi="Times New Roman" w:cs="Times New Roman"/>
              </w:rPr>
              <w:t>partitif</w:t>
            </w:r>
            <w:proofErr w:type="spellEnd"/>
            <w:r w:rsidRPr="00507A68">
              <w:rPr>
                <w:rFonts w:ascii="Times New Roman" w:hAnsi="Times New Roman" w:cs="Times New Roman"/>
              </w:rPr>
              <w:t xml:space="preserve"> (some, any)</w:t>
            </w:r>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Du, de l’</w:t>
            </w:r>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De la, de l’</w:t>
            </w:r>
          </w:p>
        </w:tc>
        <w:tc>
          <w:tcPr>
            <w:tcW w:w="1915"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Des= (de+ les)</w:t>
            </w:r>
          </w:p>
        </w:tc>
        <w:tc>
          <w:tcPr>
            <w:tcW w:w="1916" w:type="dxa"/>
          </w:tcPr>
          <w:p w:rsidR="00D71883" w:rsidRPr="00507A68" w:rsidRDefault="00D71883" w:rsidP="00236D55">
            <w:pPr>
              <w:spacing w:line="276" w:lineRule="auto"/>
              <w:jc w:val="both"/>
              <w:rPr>
                <w:rFonts w:ascii="Times New Roman" w:hAnsi="Times New Roman" w:cs="Times New Roman"/>
              </w:rPr>
            </w:pPr>
            <w:r w:rsidRPr="00507A68">
              <w:rPr>
                <w:rFonts w:ascii="Times New Roman" w:hAnsi="Times New Roman" w:cs="Times New Roman"/>
              </w:rPr>
              <w:t>Des (de + les)</w:t>
            </w:r>
          </w:p>
        </w:tc>
      </w:tr>
    </w:tbl>
    <w:p w:rsidR="00D71883" w:rsidRDefault="00D71883" w:rsidP="00D71883">
      <w:pPr>
        <w:spacing w:after="0"/>
        <w:jc w:val="both"/>
        <w:rPr>
          <w:rFonts w:ascii="Times New Roman" w:hAnsi="Times New Roman" w:cs="Times New Roman"/>
          <w:lang w:val="fr-FR"/>
        </w:rPr>
      </w:pPr>
    </w:p>
    <w:p w:rsidR="00D71883" w:rsidRPr="00087582" w:rsidRDefault="00D71883" w:rsidP="00D71883">
      <w:pPr>
        <w:spacing w:after="0"/>
        <w:jc w:val="both"/>
        <w:rPr>
          <w:rFonts w:ascii="Times New Roman" w:hAnsi="Times New Roman" w:cs="Times New Roman"/>
          <w:b/>
          <w:lang w:val="fr-FR"/>
        </w:rPr>
      </w:pPr>
      <w:proofErr w:type="spellStart"/>
      <w:r w:rsidRPr="00087582">
        <w:rPr>
          <w:rFonts w:ascii="Times New Roman" w:hAnsi="Times New Roman" w:cs="Times New Roman"/>
          <w:b/>
          <w:lang w:val="fr-FR"/>
        </w:rPr>
        <w:t>Definite</w:t>
      </w:r>
      <w:proofErr w:type="spellEnd"/>
      <w:r w:rsidRPr="00087582">
        <w:rPr>
          <w:rFonts w:ascii="Times New Roman" w:hAnsi="Times New Roman" w:cs="Times New Roman"/>
          <w:b/>
          <w:lang w:val="fr-FR"/>
        </w:rPr>
        <w:t xml:space="preserve"> Articles</w:t>
      </w:r>
    </w:p>
    <w:p w:rsidR="00D71883" w:rsidRDefault="00D71883" w:rsidP="00D71883">
      <w:pPr>
        <w:rPr>
          <w:rFonts w:ascii="Times New Roman" w:hAnsi="Times New Roman" w:cs="Times New Roman"/>
        </w:rPr>
      </w:pPr>
      <w:r w:rsidRPr="00507A68">
        <w:rPr>
          <w:rFonts w:ascii="Times New Roman" w:hAnsi="Times New Roman" w:cs="Times New Roman"/>
        </w:rPr>
        <w:t xml:space="preserve">They are: le, la, </w:t>
      </w:r>
      <w:proofErr w:type="gramStart"/>
      <w:r w:rsidRPr="00507A68">
        <w:rPr>
          <w:rFonts w:ascii="Times New Roman" w:hAnsi="Times New Roman" w:cs="Times New Roman"/>
        </w:rPr>
        <w:t>l’</w:t>
      </w:r>
      <w:proofErr w:type="gramEnd"/>
      <w:r w:rsidRPr="00507A68">
        <w:rPr>
          <w:rFonts w:ascii="Times New Roman" w:hAnsi="Times New Roman" w:cs="Times New Roman"/>
        </w:rPr>
        <w:t>, and les</w:t>
      </w:r>
      <w:r w:rsidRPr="00507A68">
        <w:rPr>
          <w:rFonts w:ascii="Times New Roman" w:hAnsi="Times New Roman" w:cs="Times New Roman"/>
          <w:b/>
        </w:rPr>
        <w:t>. Le</w:t>
      </w:r>
      <w:r w:rsidRPr="00507A68">
        <w:rPr>
          <w:rFonts w:ascii="Times New Roman" w:hAnsi="Times New Roman" w:cs="Times New Roman"/>
        </w:rPr>
        <w:t xml:space="preserve"> is the French masculine singular definite article. It is used before every masculine singular accompanying any noun that starts with a consonant or an aspirated </w:t>
      </w:r>
      <w:r w:rsidRPr="00507A68">
        <w:rPr>
          <w:rFonts w:ascii="Times New Roman" w:hAnsi="Times New Roman" w:cs="Times New Roman"/>
          <w:b/>
        </w:rPr>
        <w:t>h</w:t>
      </w:r>
      <w:r w:rsidRPr="00507A68">
        <w:rPr>
          <w:rFonts w:ascii="Times New Roman" w:hAnsi="Times New Roman" w:cs="Times New Roman"/>
        </w:rPr>
        <w:t xml:space="preserve">. Here are some words beginning with an aspirated h: le haut (top), </w:t>
      </w:r>
      <w:proofErr w:type="gramStart"/>
      <w:r w:rsidRPr="00507A68">
        <w:rPr>
          <w:rFonts w:ascii="Times New Roman" w:hAnsi="Times New Roman" w:cs="Times New Roman"/>
        </w:rPr>
        <w:t>le</w:t>
      </w:r>
      <w:proofErr w:type="gramEnd"/>
      <w:r w:rsidRPr="00507A68">
        <w:rPr>
          <w:rFonts w:ascii="Times New Roman" w:hAnsi="Times New Roman" w:cs="Times New Roman"/>
        </w:rPr>
        <w:t xml:space="preserve"> Havre (Hanover), le </w:t>
      </w:r>
      <w:proofErr w:type="spellStart"/>
      <w:r w:rsidRPr="007B4E84">
        <w:rPr>
          <w:rFonts w:ascii="Times New Roman" w:hAnsi="Times New Roman" w:cs="Times New Roman"/>
        </w:rPr>
        <w:t>héros</w:t>
      </w:r>
      <w:proofErr w:type="spellEnd"/>
      <w:r w:rsidRPr="00507A68">
        <w:rPr>
          <w:rFonts w:ascii="Times New Roman" w:hAnsi="Times New Roman" w:cs="Times New Roman"/>
        </w:rPr>
        <w:t xml:space="preserve"> (hero), le hall (hall), le handball (handball), le </w:t>
      </w:r>
      <w:proofErr w:type="spellStart"/>
      <w:r w:rsidRPr="00507A68">
        <w:rPr>
          <w:rFonts w:ascii="Times New Roman" w:hAnsi="Times New Roman" w:cs="Times New Roman"/>
        </w:rPr>
        <w:t>hibou</w:t>
      </w:r>
      <w:proofErr w:type="spellEnd"/>
      <w:r w:rsidRPr="00507A68">
        <w:rPr>
          <w:rFonts w:ascii="Times New Roman" w:hAnsi="Times New Roman" w:cs="Times New Roman"/>
        </w:rPr>
        <w:t xml:space="preserve"> (owl), le hockey (hockey), le handicap (ha</w:t>
      </w:r>
      <w:r>
        <w:rPr>
          <w:rFonts w:ascii="Times New Roman" w:hAnsi="Times New Roman" w:cs="Times New Roman"/>
        </w:rPr>
        <w:t>ndicap), le hardware (hardware).</w:t>
      </w:r>
      <w:r w:rsidRPr="00B44C31">
        <w:rPr>
          <w:rFonts w:ascii="Times New Roman" w:hAnsi="Times New Roman" w:cs="Times New Roman"/>
          <w:b/>
        </w:rPr>
        <w:t xml:space="preserve"> </w:t>
      </w:r>
      <w:r w:rsidRPr="00507A68">
        <w:rPr>
          <w:rFonts w:ascii="Times New Roman" w:hAnsi="Times New Roman" w:cs="Times New Roman"/>
          <w:b/>
        </w:rPr>
        <w:t>Le</w:t>
      </w:r>
      <w:r w:rsidRPr="00507A68">
        <w:rPr>
          <w:rFonts w:ascii="Times New Roman" w:hAnsi="Times New Roman" w:cs="Times New Roman"/>
        </w:rPr>
        <w:t xml:space="preserve"> is reduced to </w:t>
      </w:r>
      <w:r w:rsidRPr="00507A68">
        <w:rPr>
          <w:rFonts w:ascii="Times New Roman" w:hAnsi="Times New Roman" w:cs="Times New Roman"/>
          <w:b/>
        </w:rPr>
        <w:t>L’</w:t>
      </w:r>
      <w:r w:rsidRPr="00507A68">
        <w:rPr>
          <w:rFonts w:ascii="Times New Roman" w:hAnsi="Times New Roman" w:cs="Times New Roman"/>
        </w:rPr>
        <w:t xml:space="preserve"> whenever is in contact with another word beginning with a vowel or with a silent </w:t>
      </w:r>
      <w:r w:rsidRPr="00507A68">
        <w:rPr>
          <w:rFonts w:ascii="Times New Roman" w:hAnsi="Times New Roman" w:cs="Times New Roman"/>
          <w:b/>
        </w:rPr>
        <w:t>h</w:t>
      </w:r>
      <w:r w:rsidRPr="00507A68">
        <w:rPr>
          <w:rFonts w:ascii="Times New Roman" w:hAnsi="Times New Roman" w:cs="Times New Roman"/>
        </w:rPr>
        <w:t xml:space="preserve">. Examples of masculine nouns beginning with a mute </w:t>
      </w:r>
      <w:r w:rsidRPr="00507A68">
        <w:rPr>
          <w:rFonts w:ascii="Times New Roman" w:hAnsi="Times New Roman" w:cs="Times New Roman"/>
          <w:b/>
        </w:rPr>
        <w:t>h</w:t>
      </w:r>
      <w:r w:rsidRPr="00507A68">
        <w:rPr>
          <w:rFonts w:ascii="Times New Roman" w:hAnsi="Times New Roman" w:cs="Times New Roman"/>
        </w:rPr>
        <w:t xml:space="preserve"> are; </w:t>
      </w:r>
      <w:proofErr w:type="spellStart"/>
      <w:r w:rsidRPr="00507A68">
        <w:rPr>
          <w:rFonts w:ascii="Times New Roman" w:hAnsi="Times New Roman" w:cs="Times New Roman"/>
        </w:rPr>
        <w:t>l’habit</w:t>
      </w:r>
      <w:proofErr w:type="spellEnd"/>
      <w:r w:rsidRPr="00507A68">
        <w:rPr>
          <w:rFonts w:ascii="Times New Roman" w:hAnsi="Times New Roman" w:cs="Times New Roman"/>
        </w:rPr>
        <w:t xml:space="preserve"> (dress), </w:t>
      </w:r>
      <w:proofErr w:type="spellStart"/>
      <w:r w:rsidRPr="00507A68">
        <w:rPr>
          <w:rFonts w:ascii="Times New Roman" w:hAnsi="Times New Roman" w:cs="Times New Roman"/>
        </w:rPr>
        <w:t>l’homme</w:t>
      </w:r>
      <w:proofErr w:type="spellEnd"/>
      <w:r w:rsidRPr="00507A68">
        <w:rPr>
          <w:rFonts w:ascii="Times New Roman" w:hAnsi="Times New Roman" w:cs="Times New Roman"/>
        </w:rPr>
        <w:t xml:space="preserve"> (man), </w:t>
      </w:r>
      <w:proofErr w:type="spellStart"/>
      <w:r w:rsidRPr="007B4E84">
        <w:rPr>
          <w:rFonts w:ascii="Times New Roman" w:hAnsi="Times New Roman" w:cs="Times New Roman"/>
        </w:rPr>
        <w:t>l’héroïsme</w:t>
      </w:r>
      <w:proofErr w:type="spellEnd"/>
      <w:r w:rsidRPr="00507A68">
        <w:rPr>
          <w:rFonts w:ascii="Times New Roman" w:hAnsi="Times New Roman" w:cs="Times New Roman"/>
        </w:rPr>
        <w:t xml:space="preserve"> (heroism), </w:t>
      </w:r>
      <w:proofErr w:type="spellStart"/>
      <w:r w:rsidRPr="007B4E84">
        <w:rPr>
          <w:rFonts w:ascii="Times New Roman" w:hAnsi="Times New Roman" w:cs="Times New Roman"/>
        </w:rPr>
        <w:t>l’hôpital</w:t>
      </w:r>
      <w:proofErr w:type="spellEnd"/>
      <w:r w:rsidRPr="00507A68">
        <w:rPr>
          <w:rFonts w:ascii="Times New Roman" w:hAnsi="Times New Roman" w:cs="Times New Roman"/>
        </w:rPr>
        <w:t xml:space="preserve"> (hospital), </w:t>
      </w:r>
      <w:proofErr w:type="spellStart"/>
      <w:r w:rsidRPr="007B4E84">
        <w:rPr>
          <w:rFonts w:ascii="Times New Roman" w:hAnsi="Times New Roman" w:cs="Times New Roman"/>
        </w:rPr>
        <w:t>l’hôtel</w:t>
      </w:r>
      <w:proofErr w:type="spellEnd"/>
      <w:r w:rsidRPr="00507A68">
        <w:rPr>
          <w:rFonts w:ascii="Times New Roman" w:hAnsi="Times New Roman" w:cs="Times New Roman"/>
        </w:rPr>
        <w:t xml:space="preserve"> (hotel)</w:t>
      </w:r>
      <w:r>
        <w:rPr>
          <w:rFonts w:ascii="Times New Roman" w:hAnsi="Times New Roman" w:cs="Times New Roman"/>
        </w:rPr>
        <w:t>.</w:t>
      </w:r>
      <w:r w:rsidRPr="00B44C31">
        <w:rPr>
          <w:rFonts w:ascii="Times New Roman" w:hAnsi="Times New Roman" w:cs="Times New Roman"/>
          <w:b/>
        </w:rPr>
        <w:t xml:space="preserve"> </w:t>
      </w:r>
      <w:r w:rsidRPr="00507A68">
        <w:rPr>
          <w:rFonts w:ascii="Times New Roman" w:hAnsi="Times New Roman" w:cs="Times New Roman"/>
          <w:b/>
        </w:rPr>
        <w:t>La</w:t>
      </w:r>
      <w:r w:rsidRPr="00507A68">
        <w:rPr>
          <w:rFonts w:ascii="Times New Roman" w:hAnsi="Times New Roman" w:cs="Times New Roman"/>
        </w:rPr>
        <w:t xml:space="preserve"> is the French feminine singular definite article. It is used before any feminine singular noun beginning with a consonant or an aspirated </w:t>
      </w:r>
      <w:r w:rsidRPr="00507A68">
        <w:rPr>
          <w:rFonts w:ascii="Times New Roman" w:hAnsi="Times New Roman" w:cs="Times New Roman"/>
          <w:b/>
        </w:rPr>
        <w:t>h</w:t>
      </w:r>
      <w:r w:rsidRPr="00507A68">
        <w:rPr>
          <w:rFonts w:ascii="Times New Roman" w:hAnsi="Times New Roman" w:cs="Times New Roman"/>
        </w:rPr>
        <w:t xml:space="preserve">. Among the most commonly used nouns beginning with an aspirated </w:t>
      </w:r>
      <w:r w:rsidRPr="00507A68">
        <w:rPr>
          <w:rFonts w:ascii="Times New Roman" w:hAnsi="Times New Roman" w:cs="Times New Roman"/>
          <w:b/>
        </w:rPr>
        <w:t>h</w:t>
      </w:r>
      <w:r w:rsidRPr="00507A68">
        <w:rPr>
          <w:rFonts w:ascii="Times New Roman" w:hAnsi="Times New Roman" w:cs="Times New Roman"/>
        </w:rPr>
        <w:t xml:space="preserve"> are; la </w:t>
      </w:r>
      <w:proofErr w:type="spellStart"/>
      <w:r w:rsidRPr="007B4E84">
        <w:rPr>
          <w:rFonts w:ascii="Times New Roman" w:hAnsi="Times New Roman" w:cs="Times New Roman"/>
        </w:rPr>
        <w:t>haine</w:t>
      </w:r>
      <w:proofErr w:type="spellEnd"/>
      <w:r w:rsidRPr="00507A68">
        <w:rPr>
          <w:rFonts w:ascii="Times New Roman" w:hAnsi="Times New Roman" w:cs="Times New Roman"/>
        </w:rPr>
        <w:t xml:space="preserve"> (hatred), la </w:t>
      </w:r>
      <w:proofErr w:type="spellStart"/>
      <w:r w:rsidRPr="00507A68">
        <w:rPr>
          <w:rFonts w:ascii="Times New Roman" w:hAnsi="Times New Roman" w:cs="Times New Roman"/>
        </w:rPr>
        <w:t>Havane</w:t>
      </w:r>
      <w:proofErr w:type="spellEnd"/>
      <w:r w:rsidRPr="00507A68">
        <w:rPr>
          <w:rFonts w:ascii="Times New Roman" w:hAnsi="Times New Roman" w:cs="Times New Roman"/>
        </w:rPr>
        <w:t xml:space="preserve"> (Havana), la </w:t>
      </w:r>
      <w:proofErr w:type="spellStart"/>
      <w:r w:rsidRPr="007B4E84">
        <w:rPr>
          <w:rFonts w:ascii="Times New Roman" w:hAnsi="Times New Roman" w:cs="Times New Roman"/>
        </w:rPr>
        <w:t>Haye</w:t>
      </w:r>
      <w:proofErr w:type="spellEnd"/>
      <w:r w:rsidRPr="00507A68">
        <w:rPr>
          <w:rFonts w:ascii="Times New Roman" w:hAnsi="Times New Roman" w:cs="Times New Roman"/>
        </w:rPr>
        <w:t xml:space="preserve"> (</w:t>
      </w:r>
      <w:proofErr w:type="spellStart"/>
      <w:r w:rsidRPr="00507A68">
        <w:rPr>
          <w:rFonts w:ascii="Times New Roman" w:hAnsi="Times New Roman" w:cs="Times New Roman"/>
        </w:rPr>
        <w:t>hague</w:t>
      </w:r>
      <w:proofErr w:type="spellEnd"/>
      <w:r w:rsidRPr="00507A68">
        <w:rPr>
          <w:rFonts w:ascii="Times New Roman" w:hAnsi="Times New Roman" w:cs="Times New Roman"/>
        </w:rPr>
        <w:t xml:space="preserve">), la </w:t>
      </w:r>
      <w:proofErr w:type="spellStart"/>
      <w:r w:rsidRPr="007B4E84">
        <w:rPr>
          <w:rFonts w:ascii="Times New Roman" w:hAnsi="Times New Roman" w:cs="Times New Roman"/>
        </w:rPr>
        <w:t>Hanche</w:t>
      </w:r>
      <w:proofErr w:type="spellEnd"/>
      <w:r w:rsidRPr="00507A68">
        <w:rPr>
          <w:rFonts w:ascii="Times New Roman" w:hAnsi="Times New Roman" w:cs="Times New Roman"/>
        </w:rPr>
        <w:t xml:space="preserve"> (hip), la </w:t>
      </w:r>
      <w:proofErr w:type="spellStart"/>
      <w:r w:rsidRPr="00507A68">
        <w:rPr>
          <w:rFonts w:ascii="Times New Roman" w:hAnsi="Times New Roman" w:cs="Times New Roman"/>
        </w:rPr>
        <w:t>honte</w:t>
      </w:r>
      <w:proofErr w:type="spellEnd"/>
      <w:r w:rsidRPr="00507A68">
        <w:rPr>
          <w:rFonts w:ascii="Times New Roman" w:hAnsi="Times New Roman" w:cs="Times New Roman"/>
        </w:rPr>
        <w:t xml:space="preserve"> (shame/disgrace), la </w:t>
      </w:r>
      <w:proofErr w:type="spellStart"/>
      <w:r w:rsidRPr="00507A68">
        <w:rPr>
          <w:rFonts w:ascii="Times New Roman" w:hAnsi="Times New Roman" w:cs="Times New Roman"/>
        </w:rPr>
        <w:t>Hollande</w:t>
      </w:r>
      <w:proofErr w:type="spellEnd"/>
      <w:r w:rsidRPr="00507A68">
        <w:rPr>
          <w:rFonts w:ascii="Times New Roman" w:hAnsi="Times New Roman" w:cs="Times New Roman"/>
        </w:rPr>
        <w:t xml:space="preserve"> (Holland)</w:t>
      </w:r>
      <w:r>
        <w:rPr>
          <w:rFonts w:ascii="Times New Roman" w:hAnsi="Times New Roman" w:cs="Times New Roman"/>
        </w:rPr>
        <w:t>.</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b/>
        </w:rPr>
        <w:t>L’</w:t>
      </w:r>
      <w:r w:rsidRPr="00507A68">
        <w:rPr>
          <w:rFonts w:ascii="Times New Roman" w:hAnsi="Times New Roman" w:cs="Times New Roman"/>
        </w:rPr>
        <w:t xml:space="preserve"> is used instead of la, before any feminine noun whose first letter is any of the five vowel letters and also the mute </w:t>
      </w:r>
      <w:r w:rsidRPr="00507A68">
        <w:rPr>
          <w:rFonts w:ascii="Times New Roman" w:hAnsi="Times New Roman" w:cs="Times New Roman"/>
          <w:b/>
        </w:rPr>
        <w:t>h</w:t>
      </w:r>
      <w:r w:rsidRPr="00507A68">
        <w:rPr>
          <w:rFonts w:ascii="Times New Roman" w:hAnsi="Times New Roman" w:cs="Times New Roman"/>
        </w:rPr>
        <w:t xml:space="preserve">. Examples; </w:t>
      </w:r>
      <w:proofErr w:type="spellStart"/>
      <w:r w:rsidRPr="00507A68">
        <w:rPr>
          <w:rFonts w:ascii="Times New Roman" w:hAnsi="Times New Roman" w:cs="Times New Roman"/>
        </w:rPr>
        <w:t>l’heroine</w:t>
      </w:r>
      <w:proofErr w:type="spellEnd"/>
      <w:r w:rsidRPr="00507A68">
        <w:rPr>
          <w:rFonts w:ascii="Times New Roman" w:hAnsi="Times New Roman" w:cs="Times New Roman"/>
        </w:rPr>
        <w:t xml:space="preserve"> (heroine), </w:t>
      </w:r>
      <w:proofErr w:type="spellStart"/>
      <w:r w:rsidRPr="00507A68">
        <w:rPr>
          <w:rFonts w:ascii="Times New Roman" w:hAnsi="Times New Roman" w:cs="Times New Roman"/>
        </w:rPr>
        <w:t>l’horloge</w:t>
      </w:r>
      <w:proofErr w:type="spellEnd"/>
      <w:r w:rsidRPr="00507A68">
        <w:rPr>
          <w:rFonts w:ascii="Times New Roman" w:hAnsi="Times New Roman" w:cs="Times New Roman"/>
        </w:rPr>
        <w:t xml:space="preserve"> (clock), </w:t>
      </w:r>
      <w:proofErr w:type="spellStart"/>
      <w:r w:rsidRPr="00507A68">
        <w:rPr>
          <w:rFonts w:ascii="Times New Roman" w:hAnsi="Times New Roman" w:cs="Times New Roman"/>
        </w:rPr>
        <w:t>l’harmonie</w:t>
      </w:r>
      <w:proofErr w:type="spellEnd"/>
      <w:r w:rsidRPr="00507A68">
        <w:rPr>
          <w:rFonts w:ascii="Times New Roman" w:hAnsi="Times New Roman" w:cs="Times New Roman"/>
        </w:rPr>
        <w:t xml:space="preserve"> (harmony/unity), </w:t>
      </w:r>
      <w:proofErr w:type="spellStart"/>
      <w:r w:rsidRPr="00507A68">
        <w:rPr>
          <w:rFonts w:ascii="Times New Roman" w:hAnsi="Times New Roman" w:cs="Times New Roman"/>
        </w:rPr>
        <w:t>l’histoire</w:t>
      </w:r>
      <w:proofErr w:type="spellEnd"/>
      <w:r w:rsidRPr="00507A68">
        <w:rPr>
          <w:rFonts w:ascii="Times New Roman" w:hAnsi="Times New Roman" w:cs="Times New Roman"/>
        </w:rPr>
        <w:t xml:space="preserve"> (history/story), </w:t>
      </w:r>
      <w:proofErr w:type="spellStart"/>
      <w:r w:rsidRPr="00507A68">
        <w:rPr>
          <w:rFonts w:ascii="Times New Roman" w:hAnsi="Times New Roman" w:cs="Times New Roman"/>
        </w:rPr>
        <w:t>l’habitude</w:t>
      </w:r>
      <w:proofErr w:type="spellEnd"/>
      <w:r w:rsidRPr="00507A68">
        <w:rPr>
          <w:rFonts w:ascii="Times New Roman" w:hAnsi="Times New Roman" w:cs="Times New Roman"/>
        </w:rPr>
        <w:t xml:space="preserve"> (custom/habit), </w:t>
      </w:r>
      <w:proofErr w:type="spellStart"/>
      <w:r w:rsidRPr="00507A68">
        <w:rPr>
          <w:rFonts w:ascii="Times New Roman" w:hAnsi="Times New Roman" w:cs="Times New Roman"/>
        </w:rPr>
        <w:t>l’hotesse</w:t>
      </w:r>
      <w:proofErr w:type="spellEnd"/>
      <w:r w:rsidRPr="00507A68">
        <w:rPr>
          <w:rFonts w:ascii="Times New Roman" w:hAnsi="Times New Roman" w:cs="Times New Roman"/>
        </w:rPr>
        <w:t xml:space="preserve"> (hostess), </w:t>
      </w:r>
      <w:proofErr w:type="spellStart"/>
      <w:r w:rsidRPr="00507A68">
        <w:rPr>
          <w:rFonts w:ascii="Times New Roman" w:hAnsi="Times New Roman" w:cs="Times New Roman"/>
        </w:rPr>
        <w:t>l’huile</w:t>
      </w:r>
      <w:proofErr w:type="spellEnd"/>
      <w:r w:rsidRPr="00507A68">
        <w:rPr>
          <w:rFonts w:ascii="Times New Roman" w:hAnsi="Times New Roman" w:cs="Times New Roman"/>
        </w:rPr>
        <w:t xml:space="preserve"> (oil), </w:t>
      </w:r>
      <w:proofErr w:type="spellStart"/>
      <w:r w:rsidRPr="00507A68">
        <w:rPr>
          <w:rFonts w:ascii="Times New Roman" w:hAnsi="Times New Roman" w:cs="Times New Roman"/>
        </w:rPr>
        <w:t>l’hyene</w:t>
      </w:r>
      <w:proofErr w:type="spellEnd"/>
      <w:r w:rsidRPr="00507A68">
        <w:rPr>
          <w:rFonts w:ascii="Times New Roman" w:hAnsi="Times New Roman" w:cs="Times New Roman"/>
        </w:rPr>
        <w:t xml:space="preserve"> (hyena), etc.</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b/>
        </w:rPr>
        <w:t xml:space="preserve">Les </w:t>
      </w:r>
      <w:r w:rsidRPr="00507A68">
        <w:rPr>
          <w:rFonts w:ascii="Times New Roman" w:hAnsi="Times New Roman" w:cs="Times New Roman"/>
        </w:rPr>
        <w:t>is the plural of le, la, and l’. It is used before a plural noun, a plural possessive or indefinite pronoun, whether it is masculine or feminine. It’s accompanying noun or possessive pronoun is always plural.</w:t>
      </w:r>
    </w:p>
    <w:p w:rsidR="00D71883" w:rsidRPr="00507A68" w:rsidRDefault="00D71883" w:rsidP="00D71883">
      <w:pPr>
        <w:spacing w:after="0"/>
        <w:jc w:val="both"/>
        <w:rPr>
          <w:rFonts w:ascii="Times New Roman" w:hAnsi="Times New Roman" w:cs="Times New Roman"/>
          <w:b/>
        </w:rPr>
      </w:pPr>
      <w:r w:rsidRPr="00507A68">
        <w:rPr>
          <w:rFonts w:ascii="Times New Roman" w:hAnsi="Times New Roman" w:cs="Times New Roman"/>
          <w:b/>
        </w:rPr>
        <w:t>Use of Definite Article</w:t>
      </w:r>
    </w:p>
    <w:p w:rsidR="00D71883" w:rsidRPr="00507A68" w:rsidRDefault="00D71883" w:rsidP="00D71883">
      <w:pPr>
        <w:pStyle w:val="ListParagraph"/>
        <w:numPr>
          <w:ilvl w:val="0"/>
          <w:numId w:val="1"/>
        </w:numPr>
        <w:spacing w:after="0"/>
        <w:jc w:val="both"/>
        <w:rPr>
          <w:rFonts w:ascii="Times New Roman" w:hAnsi="Times New Roman" w:cs="Times New Roman"/>
        </w:rPr>
      </w:pPr>
      <w:r w:rsidRPr="00507A68">
        <w:rPr>
          <w:rFonts w:ascii="Times New Roman" w:hAnsi="Times New Roman" w:cs="Times New Roman"/>
        </w:rPr>
        <w:t>With General or Abstract nouns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It is used with all abstract nouns or nouns used in a general sense. Example: </w:t>
      </w:r>
      <w:proofErr w:type="spellStart"/>
      <w:r w:rsidRPr="00507A68">
        <w:rPr>
          <w:rFonts w:ascii="Times New Roman" w:hAnsi="Times New Roman" w:cs="Times New Roman"/>
        </w:rPr>
        <w:t>L’homme</w:t>
      </w:r>
      <w:proofErr w:type="spellEnd"/>
      <w:r w:rsidRPr="00507A68">
        <w:rPr>
          <w:rFonts w:ascii="Times New Roman" w:hAnsi="Times New Roman" w:cs="Times New Roman"/>
        </w:rPr>
        <w:t xml:space="preserve"> </w:t>
      </w:r>
      <w:proofErr w:type="spellStart"/>
      <w:proofErr w:type="gramStart"/>
      <w:r w:rsidRPr="00507A68">
        <w:rPr>
          <w:rFonts w:ascii="Times New Roman" w:hAnsi="Times New Roman" w:cs="Times New Roman"/>
        </w:rPr>
        <w:t>est</w:t>
      </w:r>
      <w:proofErr w:type="spellEnd"/>
      <w:proofErr w:type="gramEnd"/>
      <w:r w:rsidRPr="00507A68">
        <w:rPr>
          <w:rFonts w:ascii="Times New Roman" w:hAnsi="Times New Roman" w:cs="Times New Roman"/>
        </w:rPr>
        <w:t xml:space="preserve"> </w:t>
      </w:r>
      <w:proofErr w:type="spellStart"/>
      <w:r w:rsidRPr="00507A68">
        <w:rPr>
          <w:rFonts w:ascii="Times New Roman" w:hAnsi="Times New Roman" w:cs="Times New Roman"/>
        </w:rPr>
        <w:t>mortel</w:t>
      </w:r>
      <w:proofErr w:type="spellEnd"/>
      <w:r w:rsidRPr="00507A68">
        <w:rPr>
          <w:rFonts w:ascii="Times New Roman" w:hAnsi="Times New Roman" w:cs="Times New Roman"/>
        </w:rPr>
        <w:t>. (</w:t>
      </w:r>
      <w:proofErr w:type="gramStart"/>
      <w:r w:rsidRPr="00507A68">
        <w:rPr>
          <w:rFonts w:ascii="Times New Roman" w:hAnsi="Times New Roman" w:cs="Times New Roman"/>
        </w:rPr>
        <w:t>man</w:t>
      </w:r>
      <w:proofErr w:type="gramEnd"/>
      <w:r w:rsidRPr="00507A68">
        <w:rPr>
          <w:rFonts w:ascii="Times New Roman" w:hAnsi="Times New Roman" w:cs="Times New Roman"/>
        </w:rPr>
        <w:t xml:space="preserve"> is mortal) </w:t>
      </w:r>
      <w:proofErr w:type="spellStart"/>
      <w:r w:rsidRPr="00507A68">
        <w:rPr>
          <w:rFonts w:ascii="Times New Roman" w:hAnsi="Times New Roman" w:cs="Times New Roman"/>
        </w:rPr>
        <w:t>L’amour</w:t>
      </w:r>
      <w:proofErr w:type="spellEnd"/>
      <w:r w:rsidRPr="00507A68">
        <w:rPr>
          <w:rFonts w:ascii="Times New Roman" w:hAnsi="Times New Roman" w:cs="Times New Roman"/>
        </w:rPr>
        <w:t xml:space="preserve"> </w:t>
      </w:r>
      <w:proofErr w:type="spellStart"/>
      <w:proofErr w:type="gramStart"/>
      <w:r w:rsidRPr="00507A68">
        <w:rPr>
          <w:rFonts w:ascii="Times New Roman" w:hAnsi="Times New Roman" w:cs="Times New Roman"/>
        </w:rPr>
        <w:t>est</w:t>
      </w:r>
      <w:proofErr w:type="spellEnd"/>
      <w:proofErr w:type="gramEnd"/>
      <w:r w:rsidRPr="00507A68">
        <w:rPr>
          <w:rFonts w:ascii="Times New Roman" w:hAnsi="Times New Roman" w:cs="Times New Roman"/>
        </w:rPr>
        <w:t xml:space="preserve"> </w:t>
      </w:r>
      <w:proofErr w:type="spellStart"/>
      <w:r w:rsidRPr="00507A68">
        <w:rPr>
          <w:rFonts w:ascii="Times New Roman" w:hAnsi="Times New Roman" w:cs="Times New Roman"/>
        </w:rPr>
        <w:t>divin</w:t>
      </w:r>
      <w:proofErr w:type="spellEnd"/>
      <w:r w:rsidRPr="00507A68">
        <w:rPr>
          <w:rFonts w:ascii="Times New Roman" w:hAnsi="Times New Roman" w:cs="Times New Roman"/>
        </w:rPr>
        <w:t>. (Love is divine)</w:t>
      </w:r>
    </w:p>
    <w:p w:rsidR="00D71883" w:rsidRPr="00B44C31" w:rsidRDefault="00D71883" w:rsidP="00D71883">
      <w:pPr>
        <w:pStyle w:val="ListParagraph"/>
        <w:numPr>
          <w:ilvl w:val="0"/>
          <w:numId w:val="1"/>
        </w:numPr>
        <w:spacing w:after="0"/>
        <w:jc w:val="both"/>
        <w:rPr>
          <w:rFonts w:ascii="Times New Roman" w:hAnsi="Times New Roman" w:cs="Times New Roman"/>
        </w:rPr>
      </w:pPr>
      <w:r w:rsidRPr="00B44C31">
        <w:rPr>
          <w:rFonts w:ascii="Times New Roman" w:hAnsi="Times New Roman" w:cs="Times New Roman"/>
        </w:rPr>
        <w:t>With Titles.</w:t>
      </w:r>
    </w:p>
    <w:p w:rsidR="00D71883" w:rsidRDefault="00D71883" w:rsidP="00D71883">
      <w:pPr>
        <w:rPr>
          <w:rFonts w:ascii="Times New Roman" w:hAnsi="Times New Roman" w:cs="Times New Roman"/>
        </w:rPr>
      </w:pPr>
      <w:r w:rsidRPr="00507A68">
        <w:rPr>
          <w:rFonts w:ascii="Times New Roman" w:hAnsi="Times New Roman" w:cs="Times New Roman"/>
        </w:rPr>
        <w:t xml:space="preserve">When talking about someone, the definite article must be used with titles. The article is omitted, however in direct address. Examples: Le </w:t>
      </w:r>
      <w:proofErr w:type="spellStart"/>
      <w:r w:rsidRPr="00507A68">
        <w:rPr>
          <w:rFonts w:ascii="Times New Roman" w:hAnsi="Times New Roman" w:cs="Times New Roman"/>
        </w:rPr>
        <w:t>docteur</w:t>
      </w:r>
      <w:proofErr w:type="spellEnd"/>
      <w:r w:rsidRPr="00507A68">
        <w:rPr>
          <w:rFonts w:ascii="Times New Roman" w:hAnsi="Times New Roman" w:cs="Times New Roman"/>
        </w:rPr>
        <w:t xml:space="preserve"> Martin </w:t>
      </w:r>
      <w:proofErr w:type="spellStart"/>
      <w:proofErr w:type="gramStart"/>
      <w:r w:rsidRPr="00507A68">
        <w:rPr>
          <w:rFonts w:ascii="Times New Roman" w:hAnsi="Times New Roman" w:cs="Times New Roman"/>
        </w:rPr>
        <w:t>est</w:t>
      </w:r>
      <w:proofErr w:type="spellEnd"/>
      <w:proofErr w:type="gramEnd"/>
      <w:r w:rsidRPr="00507A68">
        <w:rPr>
          <w:rFonts w:ascii="Times New Roman" w:hAnsi="Times New Roman" w:cs="Times New Roman"/>
        </w:rPr>
        <w:t xml:space="preserve"> dentist</w:t>
      </w:r>
      <w:r>
        <w:rPr>
          <w:rFonts w:ascii="Times New Roman" w:hAnsi="Times New Roman" w:cs="Times New Roman"/>
        </w:rPr>
        <w:t>.</w:t>
      </w:r>
    </w:p>
    <w:p w:rsidR="00D71883" w:rsidRPr="00B44C31" w:rsidRDefault="00D71883" w:rsidP="00D71883">
      <w:pPr>
        <w:pStyle w:val="ListParagraph"/>
        <w:numPr>
          <w:ilvl w:val="0"/>
          <w:numId w:val="1"/>
        </w:numPr>
        <w:spacing w:after="0"/>
        <w:jc w:val="both"/>
        <w:rPr>
          <w:rFonts w:ascii="Times New Roman" w:hAnsi="Times New Roman" w:cs="Times New Roman"/>
        </w:rPr>
      </w:pPr>
      <w:r w:rsidRPr="00B44C31">
        <w:rPr>
          <w:rFonts w:ascii="Times New Roman" w:hAnsi="Times New Roman" w:cs="Times New Roman"/>
        </w:rPr>
        <w:t>With Languages and Academic subjects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The definite article is used with languages unless the name of the language immediately follows the verb </w:t>
      </w:r>
      <w:proofErr w:type="spellStart"/>
      <w:r w:rsidRPr="00507A68">
        <w:rPr>
          <w:rFonts w:ascii="Times New Roman" w:hAnsi="Times New Roman" w:cs="Times New Roman"/>
          <w:b/>
        </w:rPr>
        <w:t>parler</w:t>
      </w:r>
      <w:proofErr w:type="spellEnd"/>
      <w:r w:rsidRPr="00507A68">
        <w:rPr>
          <w:rFonts w:ascii="Times New Roman" w:hAnsi="Times New Roman" w:cs="Times New Roman"/>
        </w:rPr>
        <w:t xml:space="preserve"> or the preposition </w:t>
      </w:r>
      <w:r w:rsidRPr="00507A68">
        <w:rPr>
          <w:rFonts w:ascii="Times New Roman" w:hAnsi="Times New Roman" w:cs="Times New Roman"/>
          <w:b/>
        </w:rPr>
        <w:t>de</w:t>
      </w:r>
      <w:r w:rsidRPr="00507A68">
        <w:rPr>
          <w:rFonts w:ascii="Times New Roman" w:hAnsi="Times New Roman" w:cs="Times New Roman"/>
        </w:rPr>
        <w:t xml:space="preserve"> or </w:t>
      </w:r>
      <w:proofErr w:type="spellStart"/>
      <w:r w:rsidRPr="00507A68">
        <w:rPr>
          <w:rFonts w:ascii="Times New Roman" w:hAnsi="Times New Roman" w:cs="Times New Roman"/>
          <w:b/>
        </w:rPr>
        <w:t>en</w:t>
      </w:r>
      <w:proofErr w:type="spellEnd"/>
      <w:r w:rsidRPr="00507A68">
        <w:rPr>
          <w:rFonts w:ascii="Times New Roman" w:hAnsi="Times New Roman" w:cs="Times New Roman"/>
        </w:rPr>
        <w:t>.</w:t>
      </w:r>
    </w:p>
    <w:p w:rsidR="00D71883" w:rsidRPr="00507A68" w:rsidRDefault="00D71883" w:rsidP="00D71883">
      <w:pPr>
        <w:spacing w:after="0"/>
        <w:jc w:val="both"/>
        <w:rPr>
          <w:rFonts w:ascii="Times New Roman" w:hAnsi="Times New Roman" w:cs="Times New Roman"/>
        </w:rPr>
      </w:pPr>
      <w:proofErr w:type="spellStart"/>
      <w:r w:rsidRPr="00507A68">
        <w:rPr>
          <w:rFonts w:ascii="Times New Roman" w:hAnsi="Times New Roman" w:cs="Times New Roman"/>
          <w:lang w:val="fr-FR"/>
        </w:rPr>
        <w:lastRenderedPageBreak/>
        <w:t>Examples</w:t>
      </w:r>
      <w:proofErr w:type="spellEnd"/>
      <w:r w:rsidRPr="00507A68">
        <w:rPr>
          <w:rFonts w:ascii="Times New Roman" w:hAnsi="Times New Roman" w:cs="Times New Roman"/>
          <w:lang w:val="fr-FR"/>
        </w:rPr>
        <w:t xml:space="preserve">: Le français est une belle langue. </w:t>
      </w:r>
      <w:r w:rsidRPr="00507A68">
        <w:rPr>
          <w:rFonts w:ascii="Times New Roman" w:hAnsi="Times New Roman" w:cs="Times New Roman"/>
        </w:rPr>
        <w:t>French is a beautiful language.</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lang w:val="fr-FR"/>
        </w:rPr>
        <w:t xml:space="preserve">J’étudie le français et l’anglais. </w:t>
      </w:r>
      <w:r w:rsidRPr="00507A68">
        <w:rPr>
          <w:rFonts w:ascii="Times New Roman" w:hAnsi="Times New Roman" w:cs="Times New Roman"/>
        </w:rPr>
        <w:t>I study French and English.</w:t>
      </w:r>
    </w:p>
    <w:p w:rsidR="00D71883"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 xml:space="preserve">Je parle français. I </w:t>
      </w:r>
      <w:proofErr w:type="spellStart"/>
      <w:r w:rsidRPr="00507A68">
        <w:rPr>
          <w:rFonts w:ascii="Times New Roman" w:hAnsi="Times New Roman" w:cs="Times New Roman"/>
          <w:lang w:val="fr-FR"/>
        </w:rPr>
        <w:t>speak</w:t>
      </w:r>
      <w:proofErr w:type="spellEnd"/>
      <w:r w:rsidRPr="00507A68">
        <w:rPr>
          <w:rFonts w:ascii="Times New Roman" w:hAnsi="Times New Roman" w:cs="Times New Roman"/>
          <w:lang w:val="fr-FR"/>
        </w:rPr>
        <w:t xml:space="preserve"> French</w:t>
      </w:r>
    </w:p>
    <w:p w:rsidR="00D71883" w:rsidRPr="00507A68" w:rsidRDefault="00D71883" w:rsidP="00D71883">
      <w:pPr>
        <w:spacing w:after="0"/>
        <w:jc w:val="both"/>
        <w:rPr>
          <w:rFonts w:ascii="Times New Roman" w:hAnsi="Times New Roman" w:cs="Times New Roman"/>
          <w:b/>
          <w:lang w:val="fr-FR"/>
        </w:rPr>
      </w:pPr>
      <w:r w:rsidRPr="00507A68">
        <w:rPr>
          <w:rFonts w:ascii="Times New Roman" w:hAnsi="Times New Roman" w:cs="Times New Roman"/>
          <w:b/>
          <w:lang w:val="fr-FR"/>
        </w:rPr>
        <w:t xml:space="preserve">For </w:t>
      </w:r>
      <w:proofErr w:type="spellStart"/>
      <w:r w:rsidRPr="00507A68">
        <w:rPr>
          <w:rFonts w:ascii="Times New Roman" w:hAnsi="Times New Roman" w:cs="Times New Roman"/>
          <w:b/>
          <w:lang w:val="fr-FR"/>
        </w:rPr>
        <w:t>Subjects</w:t>
      </w:r>
      <w:proofErr w:type="spellEnd"/>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 xml:space="preserve">La biologie, la linguistique, la chimie, les mathématiques, le tourisme, les sciences politiques, les relations internationales et la diplomatie. </w:t>
      </w:r>
    </w:p>
    <w:p w:rsidR="00D71883" w:rsidRPr="00E963DE" w:rsidRDefault="00D71883" w:rsidP="00D71883">
      <w:pPr>
        <w:pStyle w:val="ListParagraph"/>
        <w:numPr>
          <w:ilvl w:val="0"/>
          <w:numId w:val="1"/>
        </w:numPr>
        <w:spacing w:after="0"/>
        <w:jc w:val="both"/>
        <w:rPr>
          <w:rFonts w:ascii="Times New Roman" w:hAnsi="Times New Roman" w:cs="Times New Roman"/>
        </w:rPr>
      </w:pPr>
      <w:r w:rsidRPr="00E963DE">
        <w:rPr>
          <w:rFonts w:ascii="Times New Roman" w:hAnsi="Times New Roman" w:cs="Times New Roman"/>
        </w:rPr>
        <w:t>With days of the week, seasons, dates, and time expressions.</w:t>
      </w:r>
    </w:p>
    <w:p w:rsidR="00D71883" w:rsidRDefault="00D71883" w:rsidP="00D71883">
      <w:pPr>
        <w:spacing w:after="0"/>
        <w:jc w:val="both"/>
        <w:rPr>
          <w:rFonts w:ascii="Times New Roman" w:hAnsi="Times New Roman" w:cs="Times New Roman"/>
        </w:rPr>
      </w:pPr>
      <w:r w:rsidRPr="00507A68">
        <w:rPr>
          <w:rFonts w:ascii="Times New Roman" w:hAnsi="Times New Roman" w:cs="Times New Roman"/>
        </w:rPr>
        <w:t xml:space="preserve">It is used with days of the week to indicate habitual occurrence. The definite article has the meaning of </w:t>
      </w:r>
      <w:proofErr w:type="gramStart"/>
      <w:r w:rsidRPr="00507A68">
        <w:rPr>
          <w:rFonts w:ascii="Times New Roman" w:hAnsi="Times New Roman" w:cs="Times New Roman"/>
          <w:b/>
        </w:rPr>
        <w:t>every</w:t>
      </w:r>
      <w:r w:rsidRPr="00507A68">
        <w:rPr>
          <w:rFonts w:ascii="Times New Roman" w:hAnsi="Times New Roman" w:cs="Times New Roman"/>
        </w:rPr>
        <w:t xml:space="preserve"> or</w:t>
      </w:r>
      <w:proofErr w:type="gramEnd"/>
      <w:r w:rsidRPr="00507A68">
        <w:rPr>
          <w:rFonts w:ascii="Times New Roman" w:hAnsi="Times New Roman" w:cs="Times New Roman"/>
        </w:rPr>
        <w:t xml:space="preserve"> </w:t>
      </w:r>
      <w:r w:rsidRPr="00507A68">
        <w:rPr>
          <w:rFonts w:ascii="Times New Roman" w:hAnsi="Times New Roman" w:cs="Times New Roman"/>
          <w:b/>
        </w:rPr>
        <w:t>on</w:t>
      </w:r>
      <w:r w:rsidRPr="00507A68">
        <w:rPr>
          <w:rFonts w:ascii="Times New Roman" w:hAnsi="Times New Roman" w:cs="Times New Roman"/>
        </w:rPr>
        <w:t xml:space="preserve">. The definite article accompanying the days of the week is masculine. Examples: </w:t>
      </w:r>
      <w:proofErr w:type="spellStart"/>
      <w:r w:rsidRPr="00507A68">
        <w:rPr>
          <w:rFonts w:ascii="Times New Roman" w:hAnsi="Times New Roman" w:cs="Times New Roman"/>
        </w:rPr>
        <w:t>J’ai</w:t>
      </w:r>
      <w:proofErr w:type="spellEnd"/>
      <w:r w:rsidRPr="00507A68">
        <w:rPr>
          <w:rFonts w:ascii="Times New Roman" w:hAnsi="Times New Roman" w:cs="Times New Roman"/>
        </w:rPr>
        <w:t xml:space="preserve"> ma </w:t>
      </w:r>
      <w:proofErr w:type="spellStart"/>
      <w:r w:rsidRPr="00507A68">
        <w:rPr>
          <w:rFonts w:ascii="Times New Roman" w:hAnsi="Times New Roman" w:cs="Times New Roman"/>
        </w:rPr>
        <w:t>classe</w:t>
      </w:r>
      <w:proofErr w:type="spellEnd"/>
      <w:r w:rsidRPr="00507A68">
        <w:rPr>
          <w:rFonts w:ascii="Times New Roman" w:hAnsi="Times New Roman" w:cs="Times New Roman"/>
        </w:rPr>
        <w:t xml:space="preserve"> de </w:t>
      </w:r>
      <w:proofErr w:type="spellStart"/>
      <w:r w:rsidRPr="00507A68">
        <w:rPr>
          <w:rFonts w:ascii="Times New Roman" w:hAnsi="Times New Roman" w:cs="Times New Roman"/>
        </w:rPr>
        <w:t>francais</w:t>
      </w:r>
      <w:proofErr w:type="spellEnd"/>
      <w:r w:rsidRPr="00507A68">
        <w:rPr>
          <w:rFonts w:ascii="Times New Roman" w:hAnsi="Times New Roman" w:cs="Times New Roman"/>
        </w:rPr>
        <w:t xml:space="preserve"> le </w:t>
      </w:r>
      <w:proofErr w:type="spellStart"/>
      <w:r w:rsidRPr="00507A68">
        <w:rPr>
          <w:rFonts w:ascii="Times New Roman" w:hAnsi="Times New Roman" w:cs="Times New Roman"/>
        </w:rPr>
        <w:t>mercredi</w:t>
      </w:r>
      <w:proofErr w:type="spellEnd"/>
      <w:r w:rsidRPr="00507A68">
        <w:rPr>
          <w:rFonts w:ascii="Times New Roman" w:hAnsi="Times New Roman" w:cs="Times New Roman"/>
        </w:rPr>
        <w:t>. I have my French class on Wednesday (every Wednesday)</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definite article is omitted when talking about a particular day.</w:t>
      </w:r>
    </w:p>
    <w:p w:rsidR="00D71883" w:rsidRPr="00507A68" w:rsidRDefault="00D71883" w:rsidP="00D71883">
      <w:pPr>
        <w:spacing w:after="0"/>
        <w:jc w:val="both"/>
        <w:rPr>
          <w:rFonts w:ascii="Times New Roman" w:hAnsi="Times New Roman" w:cs="Times New Roman"/>
          <w:lang w:val="fr-FR"/>
        </w:rPr>
      </w:pPr>
      <w:proofErr w:type="spellStart"/>
      <w:r w:rsidRPr="00507A68">
        <w:rPr>
          <w:rFonts w:ascii="Times New Roman" w:hAnsi="Times New Roman" w:cs="Times New Roman"/>
          <w:lang w:val="fr-FR"/>
        </w:rPr>
        <w:t>Example</w:t>
      </w:r>
      <w:proofErr w:type="spellEnd"/>
      <w:r w:rsidRPr="00507A68">
        <w:rPr>
          <w:rFonts w:ascii="Times New Roman" w:hAnsi="Times New Roman" w:cs="Times New Roman"/>
          <w:lang w:val="fr-FR"/>
        </w:rPr>
        <w:t>: Je suis allé au cinéma lundi.</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lang w:val="fr-FR"/>
        </w:rPr>
        <w:tab/>
        <w:t xml:space="preserve">    </w:t>
      </w:r>
      <w:r w:rsidRPr="00507A68">
        <w:rPr>
          <w:rFonts w:ascii="Times New Roman" w:hAnsi="Times New Roman" w:cs="Times New Roman"/>
        </w:rPr>
        <w:t>I went to the movies (on) Monday.</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Definite article has the meaning of </w:t>
      </w:r>
      <w:r w:rsidRPr="00507A68">
        <w:rPr>
          <w:rFonts w:ascii="Times New Roman" w:hAnsi="Times New Roman" w:cs="Times New Roman"/>
          <w:b/>
        </w:rPr>
        <w:t>in the</w:t>
      </w:r>
      <w:r w:rsidRPr="00507A68">
        <w:rPr>
          <w:rFonts w:ascii="Times New Roman" w:hAnsi="Times New Roman" w:cs="Times New Roman"/>
        </w:rPr>
        <w:t xml:space="preserve"> when used with parts of the day.</w:t>
      </w:r>
    </w:p>
    <w:p w:rsidR="00D71883" w:rsidRPr="00507A68" w:rsidRDefault="00D71883" w:rsidP="00D71883">
      <w:pPr>
        <w:spacing w:after="0"/>
        <w:jc w:val="both"/>
        <w:rPr>
          <w:rFonts w:ascii="Times New Roman" w:hAnsi="Times New Roman" w:cs="Times New Roman"/>
          <w:lang w:val="fr-FR"/>
        </w:rPr>
      </w:pPr>
      <w:proofErr w:type="spellStart"/>
      <w:r>
        <w:rPr>
          <w:rFonts w:ascii="Times New Roman" w:hAnsi="Times New Roman" w:cs="Times New Roman"/>
          <w:lang w:val="fr-FR"/>
        </w:rPr>
        <w:t>Example</w:t>
      </w:r>
      <w:proofErr w:type="spellEnd"/>
      <w:r w:rsidRPr="00507A68">
        <w:rPr>
          <w:rFonts w:ascii="Times New Roman" w:hAnsi="Times New Roman" w:cs="Times New Roman"/>
          <w:lang w:val="fr-FR"/>
        </w:rPr>
        <w:t>: Le matin, je vais à l’église.</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lang w:val="fr-FR"/>
        </w:rPr>
        <w:tab/>
        <w:t xml:space="preserve">       </w:t>
      </w:r>
      <w:r w:rsidRPr="00507A68">
        <w:rPr>
          <w:rFonts w:ascii="Times New Roman" w:hAnsi="Times New Roman" w:cs="Times New Roman"/>
        </w:rPr>
        <w:t>In the morning, I go to church.</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definite article is used with seasons when discussing the season in a general sense.</w:t>
      </w:r>
    </w:p>
    <w:p w:rsidR="00D71883" w:rsidRPr="00507A68" w:rsidRDefault="00D71883" w:rsidP="00D71883">
      <w:pPr>
        <w:spacing w:after="0"/>
        <w:jc w:val="both"/>
        <w:rPr>
          <w:rFonts w:ascii="Times New Roman" w:hAnsi="Times New Roman" w:cs="Times New Roman"/>
          <w:lang w:val="fr-FR"/>
        </w:rPr>
      </w:pPr>
      <w:proofErr w:type="spellStart"/>
      <w:r>
        <w:rPr>
          <w:rFonts w:ascii="Times New Roman" w:hAnsi="Times New Roman" w:cs="Times New Roman"/>
          <w:lang w:val="fr-FR"/>
        </w:rPr>
        <w:t>Example</w:t>
      </w:r>
      <w:proofErr w:type="spellEnd"/>
      <w:r w:rsidRPr="00507A68">
        <w:rPr>
          <w:rFonts w:ascii="Times New Roman" w:hAnsi="Times New Roman" w:cs="Times New Roman"/>
          <w:lang w:val="fr-FR"/>
        </w:rPr>
        <w:t>: L’été est une saison agréable.</w:t>
      </w:r>
    </w:p>
    <w:p w:rsidR="00D71883" w:rsidRDefault="00D71883" w:rsidP="00D71883">
      <w:pPr>
        <w:spacing w:after="0"/>
        <w:jc w:val="both"/>
        <w:rPr>
          <w:rFonts w:ascii="Times New Roman" w:hAnsi="Times New Roman" w:cs="Times New Roman"/>
        </w:rPr>
      </w:pPr>
      <w:r w:rsidRPr="00507A68">
        <w:rPr>
          <w:rFonts w:ascii="Times New Roman" w:hAnsi="Times New Roman" w:cs="Times New Roman"/>
          <w:lang w:val="fr-FR"/>
        </w:rPr>
        <w:tab/>
        <w:t xml:space="preserve">      </w:t>
      </w:r>
      <w:r w:rsidRPr="00507A68">
        <w:rPr>
          <w:rFonts w:ascii="Times New Roman" w:hAnsi="Times New Roman" w:cs="Times New Roman"/>
        </w:rPr>
        <w:t>Summer is a nice season.</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definite article is used with dates.</w:t>
      </w:r>
    </w:p>
    <w:p w:rsidR="00D71883" w:rsidRPr="00507A68" w:rsidRDefault="00D71883" w:rsidP="00D71883">
      <w:pPr>
        <w:spacing w:after="0"/>
        <w:jc w:val="both"/>
        <w:rPr>
          <w:rFonts w:ascii="Times New Roman" w:hAnsi="Times New Roman" w:cs="Times New Roman"/>
          <w:lang w:val="fr-FR"/>
        </w:rPr>
      </w:pPr>
      <w:proofErr w:type="spellStart"/>
      <w:r w:rsidRPr="00507A68">
        <w:rPr>
          <w:rFonts w:ascii="Times New Roman" w:hAnsi="Times New Roman" w:cs="Times New Roman"/>
          <w:lang w:val="fr-FR"/>
        </w:rPr>
        <w:t>Example</w:t>
      </w:r>
      <w:proofErr w:type="spellEnd"/>
      <w:r w:rsidRPr="00507A68">
        <w:rPr>
          <w:rFonts w:ascii="Times New Roman" w:hAnsi="Times New Roman" w:cs="Times New Roman"/>
          <w:lang w:val="fr-FR"/>
        </w:rPr>
        <w:t xml:space="preserve">: Le 15 Septembre, les classes recommencent. </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lang w:val="fr-FR"/>
        </w:rPr>
        <w:tab/>
        <w:t xml:space="preserve">    </w:t>
      </w:r>
      <w:r w:rsidRPr="00507A68">
        <w:rPr>
          <w:rFonts w:ascii="Times New Roman" w:hAnsi="Times New Roman" w:cs="Times New Roman"/>
        </w:rPr>
        <w:t xml:space="preserve">On the 15th of </w:t>
      </w:r>
      <w:proofErr w:type="spellStart"/>
      <w:proofErr w:type="gramStart"/>
      <w:r w:rsidRPr="00507A68">
        <w:rPr>
          <w:rFonts w:ascii="Times New Roman" w:hAnsi="Times New Roman" w:cs="Times New Roman"/>
        </w:rPr>
        <w:t>september</w:t>
      </w:r>
      <w:proofErr w:type="spellEnd"/>
      <w:proofErr w:type="gramEnd"/>
      <w:r w:rsidRPr="00507A68">
        <w:rPr>
          <w:rFonts w:ascii="Times New Roman" w:hAnsi="Times New Roman" w:cs="Times New Roman"/>
        </w:rPr>
        <w:t>, classes resume.</w:t>
      </w:r>
    </w:p>
    <w:p w:rsidR="00D71883" w:rsidRPr="00E963DE" w:rsidRDefault="00D71883" w:rsidP="00D71883">
      <w:pPr>
        <w:pStyle w:val="ListParagraph"/>
        <w:numPr>
          <w:ilvl w:val="0"/>
          <w:numId w:val="1"/>
        </w:numPr>
        <w:spacing w:after="0"/>
        <w:jc w:val="both"/>
        <w:rPr>
          <w:rFonts w:ascii="Times New Roman" w:hAnsi="Times New Roman" w:cs="Times New Roman"/>
        </w:rPr>
      </w:pPr>
      <w:r w:rsidRPr="00E963DE">
        <w:rPr>
          <w:rFonts w:ascii="Times New Roman" w:hAnsi="Times New Roman" w:cs="Times New Roman"/>
        </w:rPr>
        <w:t>With Names of Continents, Countries, Provinces, Regions, Islands, Mountains and Rivers.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The definite article is used with names of continents, countries, Provinces, regions, mountains and rivers. </w:t>
      </w:r>
    </w:p>
    <w:p w:rsidR="00D71883" w:rsidRPr="00507A68" w:rsidRDefault="00D71883" w:rsidP="00D71883">
      <w:pPr>
        <w:spacing w:after="0"/>
        <w:jc w:val="both"/>
        <w:rPr>
          <w:rFonts w:ascii="Times New Roman" w:hAnsi="Times New Roman" w:cs="Times New Roman"/>
          <w:lang w:val="fr-FR"/>
        </w:rPr>
      </w:pPr>
      <w:proofErr w:type="spellStart"/>
      <w:r>
        <w:rPr>
          <w:rFonts w:ascii="Times New Roman" w:hAnsi="Times New Roman" w:cs="Times New Roman"/>
          <w:lang w:val="fr-FR"/>
        </w:rPr>
        <w:t>Example</w:t>
      </w:r>
      <w:proofErr w:type="spellEnd"/>
      <w:r w:rsidRPr="00507A68">
        <w:rPr>
          <w:rFonts w:ascii="Times New Roman" w:hAnsi="Times New Roman" w:cs="Times New Roman"/>
          <w:lang w:val="fr-FR"/>
        </w:rPr>
        <w:t>: La France n’est pas un grand pays.</w:t>
      </w:r>
    </w:p>
    <w:p w:rsidR="00D71883" w:rsidRDefault="00D71883" w:rsidP="00D71883">
      <w:pPr>
        <w:spacing w:after="0"/>
        <w:jc w:val="both"/>
        <w:rPr>
          <w:rFonts w:ascii="Times New Roman" w:hAnsi="Times New Roman" w:cs="Times New Roman"/>
        </w:rPr>
      </w:pPr>
      <w:r w:rsidRPr="00507A68">
        <w:rPr>
          <w:rFonts w:ascii="Times New Roman" w:hAnsi="Times New Roman" w:cs="Times New Roman"/>
          <w:lang w:val="fr-FR"/>
        </w:rPr>
        <w:tab/>
        <w:t xml:space="preserve">      </w:t>
      </w:r>
      <w:r w:rsidRPr="00507A68">
        <w:rPr>
          <w:rFonts w:ascii="Times New Roman" w:hAnsi="Times New Roman" w:cs="Times New Roman"/>
        </w:rPr>
        <w:t>France is not a large country.</w:t>
      </w:r>
    </w:p>
    <w:p w:rsidR="00D71883" w:rsidRPr="00E963DE" w:rsidRDefault="00D71883" w:rsidP="00D71883">
      <w:pPr>
        <w:pStyle w:val="ListParagraph"/>
        <w:numPr>
          <w:ilvl w:val="0"/>
          <w:numId w:val="1"/>
        </w:numPr>
        <w:spacing w:after="0"/>
        <w:jc w:val="both"/>
        <w:rPr>
          <w:rFonts w:ascii="Times New Roman" w:hAnsi="Times New Roman" w:cs="Times New Roman"/>
          <w:lang w:val="fr-FR"/>
        </w:rPr>
      </w:pPr>
      <w:proofErr w:type="spellStart"/>
      <w:r w:rsidRPr="00E963DE">
        <w:rPr>
          <w:rFonts w:ascii="Times New Roman" w:hAnsi="Times New Roman" w:cs="Times New Roman"/>
          <w:lang w:val="fr-FR"/>
        </w:rPr>
        <w:t>With</w:t>
      </w:r>
      <w:proofErr w:type="spellEnd"/>
      <w:r w:rsidRPr="00E963DE">
        <w:rPr>
          <w:rFonts w:ascii="Times New Roman" w:hAnsi="Times New Roman" w:cs="Times New Roman"/>
          <w:lang w:val="fr-FR"/>
        </w:rPr>
        <w:t xml:space="preserve"> </w:t>
      </w:r>
      <w:proofErr w:type="spellStart"/>
      <w:r w:rsidRPr="00E963DE">
        <w:rPr>
          <w:rFonts w:ascii="Times New Roman" w:hAnsi="Times New Roman" w:cs="Times New Roman"/>
          <w:lang w:val="fr-FR"/>
        </w:rPr>
        <w:t>Weights</w:t>
      </w:r>
      <w:proofErr w:type="spellEnd"/>
      <w:r w:rsidRPr="00E963DE">
        <w:rPr>
          <w:rFonts w:ascii="Times New Roman" w:hAnsi="Times New Roman" w:cs="Times New Roman"/>
          <w:lang w:val="fr-FR"/>
        </w:rPr>
        <w:t xml:space="preserve"> and </w:t>
      </w:r>
      <w:proofErr w:type="spellStart"/>
      <w:r w:rsidRPr="00E963DE">
        <w:rPr>
          <w:rFonts w:ascii="Times New Roman" w:hAnsi="Times New Roman" w:cs="Times New Roman"/>
          <w:lang w:val="fr-FR"/>
        </w:rPr>
        <w:t>Measures</w:t>
      </w:r>
      <w:proofErr w:type="spellEnd"/>
      <w:r w:rsidRPr="00E963DE">
        <w:rPr>
          <w:rFonts w:ascii="Times New Roman" w:hAnsi="Times New Roman" w:cs="Times New Roman"/>
          <w:lang w:val="fr-FR"/>
        </w:rPr>
        <w:t>.</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It is used with the expression of quantity when used in conjunction with a price to indicate </w:t>
      </w:r>
      <w:proofErr w:type="gramStart"/>
      <w:r w:rsidRPr="00507A68">
        <w:rPr>
          <w:rFonts w:ascii="Times New Roman" w:hAnsi="Times New Roman" w:cs="Times New Roman"/>
          <w:b/>
        </w:rPr>
        <w:t>Per</w:t>
      </w:r>
      <w:proofErr w:type="gramEnd"/>
      <w:r w:rsidRPr="00507A68">
        <w:rPr>
          <w:rFonts w:ascii="Times New Roman" w:hAnsi="Times New Roman" w:cs="Times New Roman"/>
        </w:rPr>
        <w:t>.</w:t>
      </w:r>
    </w:p>
    <w:p w:rsidR="00D71883" w:rsidRPr="00507A68" w:rsidRDefault="00D71883" w:rsidP="00D71883">
      <w:pPr>
        <w:spacing w:after="0"/>
        <w:jc w:val="both"/>
        <w:rPr>
          <w:rFonts w:ascii="Times New Roman" w:hAnsi="Times New Roman" w:cs="Times New Roman"/>
          <w:lang w:val="fr-FR"/>
        </w:rPr>
      </w:pPr>
      <w:proofErr w:type="spellStart"/>
      <w:r>
        <w:rPr>
          <w:rFonts w:ascii="Times New Roman" w:hAnsi="Times New Roman" w:cs="Times New Roman"/>
          <w:lang w:val="fr-FR"/>
        </w:rPr>
        <w:t>Example</w:t>
      </w:r>
      <w:proofErr w:type="spellEnd"/>
      <w:r w:rsidRPr="00507A68">
        <w:rPr>
          <w:rFonts w:ascii="Times New Roman" w:hAnsi="Times New Roman" w:cs="Times New Roman"/>
          <w:lang w:val="fr-FR"/>
        </w:rPr>
        <w:t>: Les tomates coutent deux francs le kilo.</w:t>
      </w:r>
    </w:p>
    <w:p w:rsidR="00D71883" w:rsidRDefault="00D71883" w:rsidP="00D71883">
      <w:pPr>
        <w:spacing w:after="0"/>
        <w:jc w:val="both"/>
        <w:rPr>
          <w:rFonts w:ascii="Times New Roman" w:hAnsi="Times New Roman" w:cs="Times New Roman"/>
        </w:rPr>
      </w:pPr>
      <w:r w:rsidRPr="00507A68">
        <w:rPr>
          <w:rFonts w:ascii="Times New Roman" w:hAnsi="Times New Roman" w:cs="Times New Roman"/>
          <w:lang w:val="fr-FR"/>
        </w:rPr>
        <w:tab/>
        <w:t xml:space="preserve">      </w:t>
      </w:r>
      <w:r w:rsidRPr="00507A68">
        <w:rPr>
          <w:rFonts w:ascii="Times New Roman" w:hAnsi="Times New Roman" w:cs="Times New Roman"/>
        </w:rPr>
        <w:t>Tomatoes cost two francs (per) kilogram.</w:t>
      </w:r>
    </w:p>
    <w:p w:rsidR="00D71883" w:rsidRPr="00E963DE" w:rsidRDefault="00D71883" w:rsidP="00D71883">
      <w:pPr>
        <w:pStyle w:val="ListParagraph"/>
        <w:numPr>
          <w:ilvl w:val="0"/>
          <w:numId w:val="1"/>
        </w:numPr>
        <w:spacing w:after="0"/>
        <w:jc w:val="both"/>
        <w:rPr>
          <w:rFonts w:ascii="Times New Roman" w:hAnsi="Times New Roman" w:cs="Times New Roman"/>
        </w:rPr>
      </w:pPr>
      <w:r w:rsidRPr="00E963DE">
        <w:rPr>
          <w:rFonts w:ascii="Times New Roman" w:hAnsi="Times New Roman" w:cs="Times New Roman"/>
        </w:rPr>
        <w:t>With Parts of the Body or Clothing.</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definite article is used instead of the possessive adjective with parts of the body or clothing, in order to avoid ambiguity.</w:t>
      </w:r>
    </w:p>
    <w:p w:rsidR="00D71883" w:rsidRPr="00507A68" w:rsidRDefault="00D71883" w:rsidP="00D71883">
      <w:pPr>
        <w:spacing w:after="0"/>
        <w:jc w:val="both"/>
        <w:rPr>
          <w:rFonts w:ascii="Times New Roman" w:hAnsi="Times New Roman" w:cs="Times New Roman"/>
        </w:rPr>
      </w:pPr>
      <w:proofErr w:type="spellStart"/>
      <w:r w:rsidRPr="00507A68">
        <w:rPr>
          <w:rFonts w:ascii="Times New Roman" w:hAnsi="Times New Roman" w:cs="Times New Roman"/>
          <w:lang w:val="fr-FR"/>
        </w:rPr>
        <w:t>Example</w:t>
      </w:r>
      <w:proofErr w:type="spellEnd"/>
      <w:r w:rsidRPr="00507A68">
        <w:rPr>
          <w:rFonts w:ascii="Times New Roman" w:hAnsi="Times New Roman" w:cs="Times New Roman"/>
          <w:lang w:val="fr-FR"/>
        </w:rPr>
        <w:t xml:space="preserve">: Il se lave les mains.- </w:t>
      </w:r>
      <w:r w:rsidRPr="00507A68">
        <w:rPr>
          <w:rFonts w:ascii="Times New Roman" w:hAnsi="Times New Roman" w:cs="Times New Roman"/>
        </w:rPr>
        <w:t>He washes his hands.</w:t>
      </w:r>
    </w:p>
    <w:p w:rsidR="00D71883" w:rsidRPr="00507A68" w:rsidRDefault="00D71883" w:rsidP="00D71883">
      <w:pPr>
        <w:spacing w:after="0"/>
        <w:jc w:val="both"/>
        <w:rPr>
          <w:rFonts w:ascii="Times New Roman" w:hAnsi="Times New Roman" w:cs="Times New Roman"/>
          <w:b/>
        </w:rPr>
      </w:pPr>
      <w:r w:rsidRPr="00507A68">
        <w:rPr>
          <w:rFonts w:ascii="Times New Roman" w:hAnsi="Times New Roman" w:cs="Times New Roman"/>
          <w:b/>
        </w:rPr>
        <w:t>Contraction of the Definite Article</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definite article contracts with a (at, to) and de (from, about, of) in the following way:</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à + le = au</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à + la = a la</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à + les = aux</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à + l’ = a l’</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Examples:  Je </w:t>
      </w:r>
      <w:proofErr w:type="spellStart"/>
      <w:r w:rsidRPr="00507A68">
        <w:rPr>
          <w:rFonts w:ascii="Times New Roman" w:hAnsi="Times New Roman" w:cs="Times New Roman"/>
        </w:rPr>
        <w:t>vais</w:t>
      </w:r>
      <w:proofErr w:type="spellEnd"/>
      <w:r w:rsidRPr="00507A68">
        <w:rPr>
          <w:rFonts w:ascii="Times New Roman" w:hAnsi="Times New Roman" w:cs="Times New Roman"/>
        </w:rPr>
        <w:t xml:space="preserve"> au </w:t>
      </w:r>
      <w:proofErr w:type="spellStart"/>
      <w:r w:rsidRPr="00507A68">
        <w:rPr>
          <w:rFonts w:ascii="Times New Roman" w:hAnsi="Times New Roman" w:cs="Times New Roman"/>
        </w:rPr>
        <w:t>musée</w:t>
      </w:r>
      <w:proofErr w:type="spellEnd"/>
      <w:r w:rsidRPr="00507A68">
        <w:rPr>
          <w:rFonts w:ascii="Times New Roman" w:hAnsi="Times New Roman" w:cs="Times New Roman"/>
        </w:rPr>
        <w:t>- I am going to the museum.</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Je </w:t>
      </w:r>
      <w:proofErr w:type="spellStart"/>
      <w:r w:rsidRPr="00507A68">
        <w:rPr>
          <w:rFonts w:ascii="Times New Roman" w:hAnsi="Times New Roman" w:cs="Times New Roman"/>
        </w:rPr>
        <w:t>parle</w:t>
      </w:r>
      <w:proofErr w:type="spellEnd"/>
      <w:r w:rsidRPr="00507A68">
        <w:rPr>
          <w:rFonts w:ascii="Times New Roman" w:hAnsi="Times New Roman" w:cs="Times New Roman"/>
        </w:rPr>
        <w:t xml:space="preserve"> aux garcons- I’m speaking to the boys.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Je </w:t>
      </w:r>
      <w:proofErr w:type="spellStart"/>
      <w:r w:rsidRPr="00507A68">
        <w:rPr>
          <w:rFonts w:ascii="Times New Roman" w:hAnsi="Times New Roman" w:cs="Times New Roman"/>
        </w:rPr>
        <w:t>vais</w:t>
      </w:r>
      <w:proofErr w:type="spellEnd"/>
      <w:r w:rsidRPr="00507A68">
        <w:rPr>
          <w:rFonts w:ascii="Times New Roman" w:hAnsi="Times New Roman" w:cs="Times New Roman"/>
        </w:rPr>
        <w:t xml:space="preserve"> à la </w:t>
      </w:r>
      <w:proofErr w:type="spellStart"/>
      <w:r w:rsidRPr="00507A68">
        <w:rPr>
          <w:rFonts w:ascii="Times New Roman" w:hAnsi="Times New Roman" w:cs="Times New Roman"/>
        </w:rPr>
        <w:t>pharmacie</w:t>
      </w:r>
      <w:proofErr w:type="spellEnd"/>
      <w:r w:rsidRPr="00507A68">
        <w:rPr>
          <w:rFonts w:ascii="Times New Roman" w:hAnsi="Times New Roman" w:cs="Times New Roman"/>
        </w:rPr>
        <w:t>- I am going to the pharmacy.</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w:t>
      </w:r>
      <w:proofErr w:type="spellStart"/>
      <w:r w:rsidRPr="00507A68">
        <w:rPr>
          <w:rFonts w:ascii="Times New Roman" w:hAnsi="Times New Roman" w:cs="Times New Roman"/>
        </w:rPr>
        <w:t>J’arrive</w:t>
      </w:r>
      <w:proofErr w:type="spellEnd"/>
      <w:r w:rsidRPr="00507A68">
        <w:rPr>
          <w:rFonts w:ascii="Times New Roman" w:hAnsi="Times New Roman" w:cs="Times New Roman"/>
        </w:rPr>
        <w:t xml:space="preserve"> à </w:t>
      </w:r>
      <w:proofErr w:type="spellStart"/>
      <w:r w:rsidRPr="00507A68">
        <w:rPr>
          <w:rFonts w:ascii="Times New Roman" w:hAnsi="Times New Roman" w:cs="Times New Roman"/>
        </w:rPr>
        <w:t>l’hopital</w:t>
      </w:r>
      <w:proofErr w:type="spellEnd"/>
      <w:r w:rsidRPr="00507A68">
        <w:rPr>
          <w:rFonts w:ascii="Times New Roman" w:hAnsi="Times New Roman" w:cs="Times New Roman"/>
        </w:rPr>
        <w:t>- I’m arriving at the hospital.</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lastRenderedPageBreak/>
        <w:t>De + le =du</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De + la = de la</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De + les = des</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De + l’ =de l’</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Examples: Je </w:t>
      </w:r>
      <w:proofErr w:type="spellStart"/>
      <w:r w:rsidRPr="00507A68">
        <w:rPr>
          <w:rFonts w:ascii="Times New Roman" w:hAnsi="Times New Roman" w:cs="Times New Roman"/>
        </w:rPr>
        <w:t>parle</w:t>
      </w:r>
      <w:proofErr w:type="spellEnd"/>
      <w:r w:rsidRPr="00507A68">
        <w:rPr>
          <w:rFonts w:ascii="Times New Roman" w:hAnsi="Times New Roman" w:cs="Times New Roman"/>
        </w:rPr>
        <w:t xml:space="preserve"> du </w:t>
      </w:r>
      <w:proofErr w:type="spellStart"/>
      <w:r w:rsidRPr="00507A68">
        <w:rPr>
          <w:rFonts w:ascii="Times New Roman" w:hAnsi="Times New Roman" w:cs="Times New Roman"/>
        </w:rPr>
        <w:t>garçon</w:t>
      </w:r>
      <w:proofErr w:type="spellEnd"/>
      <w:r w:rsidRPr="00507A68">
        <w:rPr>
          <w:rFonts w:ascii="Times New Roman" w:hAnsi="Times New Roman" w:cs="Times New Roman"/>
        </w:rPr>
        <w:t>- I’m speaking about the boy</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Je </w:t>
      </w:r>
      <w:proofErr w:type="spellStart"/>
      <w:r w:rsidRPr="00507A68">
        <w:rPr>
          <w:rFonts w:ascii="Times New Roman" w:hAnsi="Times New Roman" w:cs="Times New Roman"/>
        </w:rPr>
        <w:t>parle</w:t>
      </w:r>
      <w:proofErr w:type="spellEnd"/>
      <w:r w:rsidRPr="00507A68">
        <w:rPr>
          <w:rFonts w:ascii="Times New Roman" w:hAnsi="Times New Roman" w:cs="Times New Roman"/>
        </w:rPr>
        <w:t xml:space="preserve"> de la </w:t>
      </w:r>
      <w:proofErr w:type="spellStart"/>
      <w:r w:rsidRPr="00507A68">
        <w:rPr>
          <w:rFonts w:ascii="Times New Roman" w:hAnsi="Times New Roman" w:cs="Times New Roman"/>
        </w:rPr>
        <w:t>fille</w:t>
      </w:r>
      <w:proofErr w:type="spellEnd"/>
      <w:r w:rsidRPr="00507A68">
        <w:rPr>
          <w:rFonts w:ascii="Times New Roman" w:hAnsi="Times New Roman" w:cs="Times New Roman"/>
        </w:rPr>
        <w:t>- I am talking about the girl.</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Je </w:t>
      </w:r>
      <w:proofErr w:type="spellStart"/>
      <w:r w:rsidRPr="00507A68">
        <w:rPr>
          <w:rFonts w:ascii="Times New Roman" w:hAnsi="Times New Roman" w:cs="Times New Roman"/>
        </w:rPr>
        <w:t>parle</w:t>
      </w:r>
      <w:proofErr w:type="spellEnd"/>
      <w:r w:rsidRPr="00507A68">
        <w:rPr>
          <w:rFonts w:ascii="Times New Roman" w:hAnsi="Times New Roman" w:cs="Times New Roman"/>
        </w:rPr>
        <w:t xml:space="preserve"> de </w:t>
      </w:r>
      <w:proofErr w:type="spellStart"/>
      <w:r w:rsidRPr="00507A68">
        <w:rPr>
          <w:rFonts w:ascii="Times New Roman" w:hAnsi="Times New Roman" w:cs="Times New Roman"/>
        </w:rPr>
        <w:t>l’élève</w:t>
      </w:r>
      <w:proofErr w:type="spellEnd"/>
      <w:r w:rsidRPr="00507A68">
        <w:rPr>
          <w:rFonts w:ascii="Times New Roman" w:hAnsi="Times New Roman" w:cs="Times New Roman"/>
        </w:rPr>
        <w:t>- I am talking about the pupil.</w:t>
      </w:r>
    </w:p>
    <w:p w:rsidR="00D71883"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Je </w:t>
      </w:r>
      <w:proofErr w:type="spellStart"/>
      <w:r w:rsidRPr="00507A68">
        <w:rPr>
          <w:rFonts w:ascii="Times New Roman" w:hAnsi="Times New Roman" w:cs="Times New Roman"/>
        </w:rPr>
        <w:t>parle</w:t>
      </w:r>
      <w:proofErr w:type="spellEnd"/>
      <w:r w:rsidRPr="00507A68">
        <w:rPr>
          <w:rFonts w:ascii="Times New Roman" w:hAnsi="Times New Roman" w:cs="Times New Roman"/>
        </w:rPr>
        <w:t xml:space="preserve"> des </w:t>
      </w:r>
      <w:proofErr w:type="spellStart"/>
      <w:r w:rsidRPr="00507A68">
        <w:rPr>
          <w:rFonts w:ascii="Times New Roman" w:hAnsi="Times New Roman" w:cs="Times New Roman"/>
        </w:rPr>
        <w:t>étudiants</w:t>
      </w:r>
      <w:proofErr w:type="spellEnd"/>
      <w:r w:rsidRPr="00507A68">
        <w:rPr>
          <w:rFonts w:ascii="Times New Roman" w:hAnsi="Times New Roman" w:cs="Times New Roman"/>
        </w:rPr>
        <w:t>- I am talking about the students.</w:t>
      </w:r>
    </w:p>
    <w:p w:rsidR="00D71883" w:rsidRPr="00507A68" w:rsidRDefault="00D71883" w:rsidP="00D71883">
      <w:pPr>
        <w:spacing w:after="0"/>
        <w:jc w:val="both"/>
        <w:rPr>
          <w:rFonts w:ascii="Times New Roman" w:hAnsi="Times New Roman" w:cs="Times New Roman"/>
          <w:b/>
        </w:rPr>
      </w:pPr>
      <w:r w:rsidRPr="00507A68">
        <w:rPr>
          <w:rFonts w:ascii="Times New Roman" w:hAnsi="Times New Roman" w:cs="Times New Roman"/>
          <w:b/>
        </w:rPr>
        <w:t>Indefinite Articles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French indefinite article is generally used, as the English indefinite article, whenever a common noun preceded by the article is unknown to the reader or listener or whenever such a noun is being presented in an indefinite, non-</w:t>
      </w:r>
      <w:r>
        <w:rPr>
          <w:rFonts w:ascii="Times New Roman" w:hAnsi="Times New Roman" w:cs="Times New Roman"/>
        </w:rPr>
        <w:t>specific or imprecise manner. I</w:t>
      </w:r>
      <w:r w:rsidRPr="00507A68">
        <w:rPr>
          <w:rFonts w:ascii="Times New Roman" w:hAnsi="Times New Roman" w:cs="Times New Roman"/>
        </w:rPr>
        <w:t xml:space="preserve">t is also used when no previous reference has been made to the noun and when neither the speaker nor the audience knows what the specific item is. </w:t>
      </w:r>
      <w:proofErr w:type="gramStart"/>
      <w:r w:rsidRPr="00507A68">
        <w:rPr>
          <w:rFonts w:ascii="Times New Roman" w:hAnsi="Times New Roman" w:cs="Times New Roman"/>
          <w:b/>
        </w:rPr>
        <w:t>Un</w:t>
      </w:r>
      <w:proofErr w:type="gramEnd"/>
      <w:r w:rsidRPr="00507A68">
        <w:rPr>
          <w:rFonts w:ascii="Times New Roman" w:hAnsi="Times New Roman" w:cs="Times New Roman"/>
          <w:b/>
        </w:rPr>
        <w:t xml:space="preserve"> </w:t>
      </w:r>
      <w:r w:rsidRPr="00507A68">
        <w:rPr>
          <w:rFonts w:ascii="Times New Roman" w:hAnsi="Times New Roman" w:cs="Times New Roman"/>
        </w:rPr>
        <w:t xml:space="preserve">and </w:t>
      </w:r>
      <w:proofErr w:type="spellStart"/>
      <w:r w:rsidRPr="00507A68">
        <w:rPr>
          <w:rFonts w:ascii="Times New Roman" w:hAnsi="Times New Roman" w:cs="Times New Roman"/>
          <w:b/>
        </w:rPr>
        <w:t>une</w:t>
      </w:r>
      <w:proofErr w:type="spellEnd"/>
      <w:r w:rsidRPr="00507A68">
        <w:rPr>
          <w:rFonts w:ascii="Times New Roman" w:hAnsi="Times New Roman" w:cs="Times New Roman"/>
        </w:rPr>
        <w:t xml:space="preserve"> mean </w:t>
      </w:r>
      <w:r w:rsidRPr="00507A68">
        <w:rPr>
          <w:rFonts w:ascii="Times New Roman" w:hAnsi="Times New Roman" w:cs="Times New Roman"/>
          <w:b/>
        </w:rPr>
        <w:t>a, an,</w:t>
      </w:r>
      <w:r w:rsidRPr="00507A68">
        <w:rPr>
          <w:rFonts w:ascii="Times New Roman" w:hAnsi="Times New Roman" w:cs="Times New Roman"/>
        </w:rPr>
        <w:t xml:space="preserve"> or </w:t>
      </w:r>
      <w:r w:rsidRPr="00507A68">
        <w:rPr>
          <w:rFonts w:ascii="Times New Roman" w:hAnsi="Times New Roman" w:cs="Times New Roman"/>
          <w:b/>
        </w:rPr>
        <w:t>one</w:t>
      </w:r>
      <w:r w:rsidRPr="00507A68">
        <w:rPr>
          <w:rFonts w:ascii="Times New Roman" w:hAnsi="Times New Roman" w:cs="Times New Roman"/>
        </w:rPr>
        <w:t xml:space="preserve"> while </w:t>
      </w:r>
      <w:r w:rsidRPr="00507A68">
        <w:rPr>
          <w:rFonts w:ascii="Times New Roman" w:hAnsi="Times New Roman" w:cs="Times New Roman"/>
          <w:b/>
        </w:rPr>
        <w:t>des</w:t>
      </w:r>
      <w:r w:rsidRPr="00507A68">
        <w:rPr>
          <w:rFonts w:ascii="Times New Roman" w:hAnsi="Times New Roman" w:cs="Times New Roman"/>
        </w:rPr>
        <w:t xml:space="preserve"> the plural form is translated in English as </w:t>
      </w:r>
      <w:r w:rsidRPr="00507A68">
        <w:rPr>
          <w:rFonts w:ascii="Times New Roman" w:hAnsi="Times New Roman" w:cs="Times New Roman"/>
          <w:b/>
        </w:rPr>
        <w:t>some.</w:t>
      </w:r>
      <w:r w:rsidRPr="00507A68">
        <w:rPr>
          <w:rFonts w:ascii="Times New Roman" w:hAnsi="Times New Roman" w:cs="Times New Roman"/>
        </w:rPr>
        <w:t xml:space="preserve"> At times, it is not even translated. </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Examples: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Un livre-textbook, Un </w:t>
      </w:r>
      <w:proofErr w:type="spellStart"/>
      <w:r w:rsidRPr="00507A68">
        <w:rPr>
          <w:rFonts w:ascii="Times New Roman" w:hAnsi="Times New Roman" w:cs="Times New Roman"/>
        </w:rPr>
        <w:t>garçon</w:t>
      </w:r>
      <w:proofErr w:type="spellEnd"/>
      <w:r w:rsidRPr="00507A68">
        <w:rPr>
          <w:rFonts w:ascii="Times New Roman" w:hAnsi="Times New Roman" w:cs="Times New Roman"/>
        </w:rPr>
        <w:t xml:space="preserve">- a boy, un </w:t>
      </w:r>
      <w:proofErr w:type="spellStart"/>
      <w:r w:rsidRPr="00507A68">
        <w:rPr>
          <w:rFonts w:ascii="Times New Roman" w:hAnsi="Times New Roman" w:cs="Times New Roman"/>
        </w:rPr>
        <w:t>ami</w:t>
      </w:r>
      <w:proofErr w:type="spellEnd"/>
      <w:r w:rsidRPr="00507A68">
        <w:rPr>
          <w:rFonts w:ascii="Times New Roman" w:hAnsi="Times New Roman" w:cs="Times New Roman"/>
        </w:rPr>
        <w:t xml:space="preserve">- a friend, un </w:t>
      </w:r>
      <w:proofErr w:type="spellStart"/>
      <w:r w:rsidRPr="00507A68">
        <w:rPr>
          <w:rFonts w:ascii="Times New Roman" w:hAnsi="Times New Roman" w:cs="Times New Roman"/>
        </w:rPr>
        <w:t>professeur</w:t>
      </w:r>
      <w:proofErr w:type="spellEnd"/>
      <w:r w:rsidRPr="00507A68">
        <w:rPr>
          <w:rFonts w:ascii="Times New Roman" w:hAnsi="Times New Roman" w:cs="Times New Roman"/>
        </w:rPr>
        <w:t xml:space="preserve">- a teacher, un </w:t>
      </w:r>
      <w:proofErr w:type="spellStart"/>
      <w:r w:rsidRPr="00507A68">
        <w:rPr>
          <w:rFonts w:ascii="Times New Roman" w:hAnsi="Times New Roman" w:cs="Times New Roman"/>
        </w:rPr>
        <w:t>rêve</w:t>
      </w:r>
      <w:proofErr w:type="spellEnd"/>
      <w:r w:rsidRPr="00507A68">
        <w:rPr>
          <w:rFonts w:ascii="Times New Roman" w:hAnsi="Times New Roman" w:cs="Times New Roman"/>
        </w:rPr>
        <w:t>- a dream.</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 xml:space="preserve">Une règle- a </w:t>
      </w:r>
      <w:proofErr w:type="spellStart"/>
      <w:r w:rsidRPr="00507A68">
        <w:rPr>
          <w:rFonts w:ascii="Times New Roman" w:hAnsi="Times New Roman" w:cs="Times New Roman"/>
          <w:lang w:val="fr-FR"/>
        </w:rPr>
        <w:t>ruler</w:t>
      </w:r>
      <w:proofErr w:type="spellEnd"/>
      <w:r w:rsidRPr="00507A68">
        <w:rPr>
          <w:rFonts w:ascii="Times New Roman" w:hAnsi="Times New Roman" w:cs="Times New Roman"/>
          <w:lang w:val="fr-FR"/>
        </w:rPr>
        <w:t xml:space="preserve">, une chaise- </w:t>
      </w:r>
      <w:proofErr w:type="gramStart"/>
      <w:r w:rsidRPr="00507A68">
        <w:rPr>
          <w:rFonts w:ascii="Times New Roman" w:hAnsi="Times New Roman" w:cs="Times New Roman"/>
          <w:lang w:val="fr-FR"/>
        </w:rPr>
        <w:t>a</w:t>
      </w:r>
      <w:proofErr w:type="gramEnd"/>
      <w:r w:rsidRPr="00507A68">
        <w:rPr>
          <w:rFonts w:ascii="Times New Roman" w:hAnsi="Times New Roman" w:cs="Times New Roman"/>
          <w:lang w:val="fr-FR"/>
        </w:rPr>
        <w:t xml:space="preserve"> chair, une fille- a girl, une couleur- a </w:t>
      </w:r>
      <w:proofErr w:type="spellStart"/>
      <w:r w:rsidRPr="00507A68">
        <w:rPr>
          <w:rFonts w:ascii="Times New Roman" w:hAnsi="Times New Roman" w:cs="Times New Roman"/>
          <w:lang w:val="fr-FR"/>
        </w:rPr>
        <w:t>colour</w:t>
      </w:r>
      <w:proofErr w:type="spellEnd"/>
      <w:r w:rsidRPr="00507A68">
        <w:rPr>
          <w:rFonts w:ascii="Times New Roman" w:hAnsi="Times New Roman" w:cs="Times New Roman"/>
          <w:lang w:val="fr-FR"/>
        </w:rPr>
        <w:t xml:space="preserve">, une table- </w:t>
      </w:r>
      <w:proofErr w:type="spellStart"/>
      <w:r w:rsidRPr="00507A68">
        <w:rPr>
          <w:rFonts w:ascii="Times New Roman" w:hAnsi="Times New Roman" w:cs="Times New Roman"/>
          <w:lang w:val="fr-FR"/>
        </w:rPr>
        <w:t>a</w:t>
      </w:r>
      <w:proofErr w:type="spellEnd"/>
      <w:r w:rsidRPr="00507A68">
        <w:rPr>
          <w:rFonts w:ascii="Times New Roman" w:hAnsi="Times New Roman" w:cs="Times New Roman"/>
          <w:lang w:val="fr-FR"/>
        </w:rPr>
        <w:t xml:space="preserve"> table.</w:t>
      </w:r>
    </w:p>
    <w:p w:rsidR="00D71883" w:rsidRPr="00507A68" w:rsidRDefault="00D71883" w:rsidP="00D71883">
      <w:pPr>
        <w:spacing w:after="0"/>
        <w:jc w:val="both"/>
        <w:rPr>
          <w:rFonts w:ascii="Times New Roman" w:hAnsi="Times New Roman" w:cs="Times New Roman"/>
          <w:lang w:val="fr-FR"/>
        </w:rPr>
      </w:pPr>
      <w:r w:rsidRPr="00507A68">
        <w:rPr>
          <w:rFonts w:ascii="Times New Roman" w:hAnsi="Times New Roman" w:cs="Times New Roman"/>
          <w:lang w:val="fr-FR"/>
        </w:rPr>
        <w:t xml:space="preserve">Des livres-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books, des couleurs-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colours, des idées-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ideas</w:t>
      </w:r>
      <w:proofErr w:type="spellEnd"/>
      <w:r w:rsidRPr="00507A68">
        <w:rPr>
          <w:rFonts w:ascii="Times New Roman" w:hAnsi="Times New Roman" w:cs="Times New Roman"/>
          <w:lang w:val="fr-FR"/>
        </w:rPr>
        <w:t>.</w:t>
      </w:r>
    </w:p>
    <w:p w:rsidR="00D71883" w:rsidRPr="00507A68" w:rsidRDefault="00D71883" w:rsidP="00D71883">
      <w:pPr>
        <w:spacing w:after="0"/>
        <w:jc w:val="both"/>
        <w:rPr>
          <w:rFonts w:ascii="Times New Roman" w:hAnsi="Times New Roman" w:cs="Times New Roman"/>
          <w:b/>
        </w:rPr>
      </w:pPr>
      <w:proofErr w:type="gramStart"/>
      <w:r w:rsidRPr="00507A68">
        <w:rPr>
          <w:rFonts w:ascii="Times New Roman" w:hAnsi="Times New Roman" w:cs="Times New Roman"/>
          <w:b/>
        </w:rPr>
        <w:t>Omission of Indefinite Articles.</w:t>
      </w:r>
      <w:proofErr w:type="gramEnd"/>
      <w:r w:rsidRPr="00507A68">
        <w:rPr>
          <w:rFonts w:ascii="Times New Roman" w:hAnsi="Times New Roman" w:cs="Times New Roman"/>
          <w:b/>
        </w:rPr>
        <w:t xml:space="preserve"> </w:t>
      </w:r>
    </w:p>
    <w:p w:rsidR="00D71883" w:rsidRPr="00507A68" w:rsidRDefault="00D71883" w:rsidP="00D71883">
      <w:pPr>
        <w:pStyle w:val="ListParagraph"/>
        <w:numPr>
          <w:ilvl w:val="0"/>
          <w:numId w:val="2"/>
        </w:numPr>
        <w:spacing w:after="0"/>
        <w:jc w:val="both"/>
        <w:rPr>
          <w:rFonts w:ascii="Times New Roman" w:hAnsi="Times New Roman" w:cs="Times New Roman"/>
        </w:rPr>
      </w:pPr>
      <w:r w:rsidRPr="00507A68">
        <w:rPr>
          <w:rFonts w:ascii="Times New Roman" w:hAnsi="Times New Roman" w:cs="Times New Roman"/>
        </w:rPr>
        <w:t>It is omitted after the verb ‘</w:t>
      </w:r>
      <w:proofErr w:type="spellStart"/>
      <w:r w:rsidRPr="00507A68">
        <w:rPr>
          <w:rFonts w:ascii="Times New Roman" w:hAnsi="Times New Roman" w:cs="Times New Roman"/>
        </w:rPr>
        <w:t>etre</w:t>
      </w:r>
      <w:proofErr w:type="spellEnd"/>
      <w:r w:rsidRPr="00507A68">
        <w:rPr>
          <w:rFonts w:ascii="Times New Roman" w:hAnsi="Times New Roman" w:cs="Times New Roman"/>
        </w:rPr>
        <w:t>’ (to be) when the verb is followed by an unmodified noun indicating nationality, religion, or profession.</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Examples: Elle </w:t>
      </w:r>
      <w:proofErr w:type="spellStart"/>
      <w:proofErr w:type="gramStart"/>
      <w:r w:rsidRPr="00507A68">
        <w:rPr>
          <w:rFonts w:ascii="Times New Roman" w:hAnsi="Times New Roman" w:cs="Times New Roman"/>
        </w:rPr>
        <w:t>est</w:t>
      </w:r>
      <w:proofErr w:type="spellEnd"/>
      <w:proofErr w:type="gramEnd"/>
      <w:r w:rsidRPr="00507A68">
        <w:rPr>
          <w:rFonts w:ascii="Times New Roman" w:hAnsi="Times New Roman" w:cs="Times New Roman"/>
        </w:rPr>
        <w:t xml:space="preserve"> </w:t>
      </w:r>
      <w:proofErr w:type="spellStart"/>
      <w:r w:rsidRPr="00507A68">
        <w:rPr>
          <w:rFonts w:ascii="Times New Roman" w:hAnsi="Times New Roman" w:cs="Times New Roman"/>
        </w:rPr>
        <w:t>médecin</w:t>
      </w:r>
      <w:proofErr w:type="spellEnd"/>
      <w:r w:rsidRPr="00507A68">
        <w:rPr>
          <w:rFonts w:ascii="Times New Roman" w:hAnsi="Times New Roman" w:cs="Times New Roman"/>
        </w:rPr>
        <w:t>- She is a doctor.</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Elle </w:t>
      </w:r>
      <w:proofErr w:type="spellStart"/>
      <w:proofErr w:type="gramStart"/>
      <w:r w:rsidRPr="00507A68">
        <w:rPr>
          <w:rFonts w:ascii="Times New Roman" w:hAnsi="Times New Roman" w:cs="Times New Roman"/>
        </w:rPr>
        <w:t>est</w:t>
      </w:r>
      <w:proofErr w:type="spellEnd"/>
      <w:proofErr w:type="gramEnd"/>
      <w:r w:rsidRPr="00507A68">
        <w:rPr>
          <w:rFonts w:ascii="Times New Roman" w:hAnsi="Times New Roman" w:cs="Times New Roman"/>
        </w:rPr>
        <w:t xml:space="preserve"> </w:t>
      </w:r>
      <w:proofErr w:type="spellStart"/>
      <w:r w:rsidRPr="00507A68">
        <w:rPr>
          <w:rFonts w:ascii="Times New Roman" w:hAnsi="Times New Roman" w:cs="Times New Roman"/>
        </w:rPr>
        <w:t>catholique</w:t>
      </w:r>
      <w:proofErr w:type="spellEnd"/>
      <w:r w:rsidRPr="00507A68">
        <w:rPr>
          <w:rFonts w:ascii="Times New Roman" w:hAnsi="Times New Roman" w:cs="Times New Roman"/>
        </w:rPr>
        <w:t>- She is a catholic.</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But when </w:t>
      </w:r>
      <w:proofErr w:type="spellStart"/>
      <w:r w:rsidRPr="00507A68">
        <w:rPr>
          <w:rFonts w:ascii="Times New Roman" w:hAnsi="Times New Roman" w:cs="Times New Roman"/>
          <w:b/>
        </w:rPr>
        <w:t>c’est</w:t>
      </w:r>
      <w:proofErr w:type="spellEnd"/>
      <w:r w:rsidRPr="00507A68">
        <w:rPr>
          <w:rFonts w:ascii="Times New Roman" w:hAnsi="Times New Roman" w:cs="Times New Roman"/>
        </w:rPr>
        <w:t xml:space="preserve"> is used instead of </w:t>
      </w:r>
      <w:proofErr w:type="spellStart"/>
      <w:proofErr w:type="gramStart"/>
      <w:r w:rsidRPr="00507A68">
        <w:rPr>
          <w:rFonts w:ascii="Times New Roman" w:hAnsi="Times New Roman" w:cs="Times New Roman"/>
          <w:b/>
        </w:rPr>
        <w:t>il</w:t>
      </w:r>
      <w:proofErr w:type="spellEnd"/>
      <w:proofErr w:type="gramEnd"/>
      <w:r w:rsidRPr="00507A68">
        <w:rPr>
          <w:rFonts w:ascii="Times New Roman" w:hAnsi="Times New Roman" w:cs="Times New Roman"/>
          <w:b/>
        </w:rPr>
        <w:t xml:space="preserve"> </w:t>
      </w:r>
      <w:proofErr w:type="spellStart"/>
      <w:r w:rsidRPr="00507A68">
        <w:rPr>
          <w:rFonts w:ascii="Times New Roman" w:hAnsi="Times New Roman" w:cs="Times New Roman"/>
          <w:b/>
        </w:rPr>
        <w:t>est</w:t>
      </w:r>
      <w:proofErr w:type="spellEnd"/>
      <w:r w:rsidRPr="00507A68">
        <w:rPr>
          <w:rFonts w:ascii="Times New Roman" w:hAnsi="Times New Roman" w:cs="Times New Roman"/>
        </w:rPr>
        <w:t>, the indefinite article is used.</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E.g. </w:t>
      </w:r>
      <w:proofErr w:type="spellStart"/>
      <w:r w:rsidRPr="00507A68">
        <w:rPr>
          <w:rFonts w:ascii="Times New Roman" w:hAnsi="Times New Roman" w:cs="Times New Roman"/>
        </w:rPr>
        <w:t>C’est</w:t>
      </w:r>
      <w:proofErr w:type="spellEnd"/>
      <w:r w:rsidRPr="00507A68">
        <w:rPr>
          <w:rFonts w:ascii="Times New Roman" w:hAnsi="Times New Roman" w:cs="Times New Roman"/>
        </w:rPr>
        <w:t xml:space="preserve"> </w:t>
      </w:r>
      <w:proofErr w:type="gramStart"/>
      <w:r w:rsidRPr="00507A68">
        <w:rPr>
          <w:rFonts w:ascii="Times New Roman" w:hAnsi="Times New Roman" w:cs="Times New Roman"/>
        </w:rPr>
        <w:t>un</w:t>
      </w:r>
      <w:proofErr w:type="gramEnd"/>
      <w:r w:rsidRPr="00507A68">
        <w:rPr>
          <w:rFonts w:ascii="Times New Roman" w:hAnsi="Times New Roman" w:cs="Times New Roman"/>
        </w:rPr>
        <w:t xml:space="preserve"> </w:t>
      </w:r>
      <w:proofErr w:type="spellStart"/>
      <w:r w:rsidRPr="00507A68">
        <w:rPr>
          <w:rFonts w:ascii="Times New Roman" w:hAnsi="Times New Roman" w:cs="Times New Roman"/>
        </w:rPr>
        <w:t>francais</w:t>
      </w:r>
      <w:proofErr w:type="spellEnd"/>
      <w:r w:rsidRPr="00507A68">
        <w:rPr>
          <w:rFonts w:ascii="Times New Roman" w:hAnsi="Times New Roman" w:cs="Times New Roman"/>
        </w:rPr>
        <w:t>- He is a Frenchman.</w:t>
      </w:r>
    </w:p>
    <w:p w:rsidR="00D71883" w:rsidRPr="00507A68" w:rsidRDefault="00D71883" w:rsidP="00D71883">
      <w:pPr>
        <w:spacing w:after="0"/>
        <w:jc w:val="both"/>
        <w:rPr>
          <w:rFonts w:ascii="Times New Roman" w:hAnsi="Times New Roman" w:cs="Times New Roman"/>
        </w:rPr>
      </w:pPr>
      <w:proofErr w:type="spellStart"/>
      <w:r w:rsidRPr="00507A68">
        <w:rPr>
          <w:rFonts w:ascii="Times New Roman" w:hAnsi="Times New Roman" w:cs="Times New Roman"/>
        </w:rPr>
        <w:t>C’est</w:t>
      </w:r>
      <w:proofErr w:type="spellEnd"/>
      <w:r w:rsidRPr="00507A68">
        <w:rPr>
          <w:rFonts w:ascii="Times New Roman" w:hAnsi="Times New Roman" w:cs="Times New Roman"/>
        </w:rPr>
        <w:t xml:space="preserve"> </w:t>
      </w:r>
      <w:proofErr w:type="gramStart"/>
      <w:r w:rsidRPr="00507A68">
        <w:rPr>
          <w:rFonts w:ascii="Times New Roman" w:hAnsi="Times New Roman" w:cs="Times New Roman"/>
        </w:rPr>
        <w:t>un</w:t>
      </w:r>
      <w:proofErr w:type="gramEnd"/>
      <w:r w:rsidRPr="00507A68">
        <w:rPr>
          <w:rFonts w:ascii="Times New Roman" w:hAnsi="Times New Roman" w:cs="Times New Roman"/>
        </w:rPr>
        <w:t xml:space="preserve"> </w:t>
      </w:r>
      <w:proofErr w:type="spellStart"/>
      <w:r w:rsidRPr="00507A68">
        <w:rPr>
          <w:rFonts w:ascii="Times New Roman" w:hAnsi="Times New Roman" w:cs="Times New Roman"/>
        </w:rPr>
        <w:t>avocat</w:t>
      </w:r>
      <w:proofErr w:type="spellEnd"/>
      <w:r w:rsidRPr="00507A68">
        <w:rPr>
          <w:rFonts w:ascii="Times New Roman" w:hAnsi="Times New Roman" w:cs="Times New Roman"/>
        </w:rPr>
        <w:t>- He is a lawyer.</w:t>
      </w:r>
    </w:p>
    <w:p w:rsidR="00D71883" w:rsidRPr="00E963DE" w:rsidRDefault="00D71883" w:rsidP="00D71883">
      <w:pPr>
        <w:pStyle w:val="ListParagraph"/>
        <w:numPr>
          <w:ilvl w:val="0"/>
          <w:numId w:val="2"/>
        </w:numPr>
        <w:spacing w:after="0"/>
        <w:jc w:val="both"/>
        <w:rPr>
          <w:rFonts w:ascii="Times New Roman" w:hAnsi="Times New Roman" w:cs="Times New Roman"/>
        </w:rPr>
      </w:pPr>
      <w:r w:rsidRPr="00E963DE">
        <w:rPr>
          <w:rFonts w:ascii="Times New Roman" w:hAnsi="Times New Roman" w:cs="Times New Roman"/>
        </w:rPr>
        <w:t xml:space="preserve">It is omitted whenever any form of </w:t>
      </w:r>
      <w:proofErr w:type="spellStart"/>
      <w:r w:rsidRPr="00E963DE">
        <w:rPr>
          <w:rFonts w:ascii="Times New Roman" w:hAnsi="Times New Roman" w:cs="Times New Roman"/>
          <w:b/>
        </w:rPr>
        <w:t>quel</w:t>
      </w:r>
      <w:proofErr w:type="spellEnd"/>
      <w:r w:rsidRPr="00E963DE">
        <w:rPr>
          <w:rFonts w:ascii="Times New Roman" w:hAnsi="Times New Roman" w:cs="Times New Roman"/>
        </w:rPr>
        <w:t xml:space="preserve"> (what) precedes the noun to produce an exclamatory statement about a noun, although its meaning is implied (in French) and, in fact made explicit (in English).</w:t>
      </w:r>
    </w:p>
    <w:p w:rsidR="00D71883" w:rsidRDefault="00D71883" w:rsidP="00D71883">
      <w:pPr>
        <w:spacing w:after="0"/>
        <w:jc w:val="both"/>
        <w:rPr>
          <w:rFonts w:ascii="Times New Roman" w:hAnsi="Times New Roman" w:cs="Times New Roman"/>
        </w:rPr>
      </w:pPr>
      <w:r>
        <w:rPr>
          <w:rFonts w:ascii="Times New Roman" w:hAnsi="Times New Roman" w:cs="Times New Roman"/>
        </w:rPr>
        <w:t>Example</w:t>
      </w:r>
      <w:r w:rsidRPr="00507A68">
        <w:rPr>
          <w:rFonts w:ascii="Times New Roman" w:hAnsi="Times New Roman" w:cs="Times New Roman"/>
        </w:rPr>
        <w:t xml:space="preserve">: </w:t>
      </w:r>
      <w:proofErr w:type="spellStart"/>
      <w:r w:rsidRPr="00507A68">
        <w:rPr>
          <w:rFonts w:ascii="Times New Roman" w:hAnsi="Times New Roman" w:cs="Times New Roman"/>
        </w:rPr>
        <w:t>Quel</w:t>
      </w:r>
      <w:proofErr w:type="spellEnd"/>
      <w:r w:rsidRPr="00507A68">
        <w:rPr>
          <w:rFonts w:ascii="Times New Roman" w:hAnsi="Times New Roman" w:cs="Times New Roman"/>
        </w:rPr>
        <w:t xml:space="preserve"> beau garcon! – What a handsome boy!</w:t>
      </w:r>
    </w:p>
    <w:p w:rsidR="00D71883" w:rsidRPr="00E963DE" w:rsidRDefault="00D71883" w:rsidP="00D71883">
      <w:pPr>
        <w:pStyle w:val="ListParagraph"/>
        <w:numPr>
          <w:ilvl w:val="0"/>
          <w:numId w:val="2"/>
        </w:numPr>
        <w:spacing w:after="0"/>
        <w:jc w:val="both"/>
        <w:rPr>
          <w:rFonts w:ascii="Times New Roman" w:hAnsi="Times New Roman" w:cs="Times New Roman"/>
        </w:rPr>
      </w:pPr>
      <w:r w:rsidRPr="00E963DE">
        <w:rPr>
          <w:rFonts w:ascii="Times New Roman" w:hAnsi="Times New Roman" w:cs="Times New Roman"/>
        </w:rPr>
        <w:t xml:space="preserve">The indefinite article is replaced by de/d’ whenever the noun being imprecisely referred to is used in a negative context, as seen in each answer below in which the verb is used in the negative. </w:t>
      </w:r>
    </w:p>
    <w:p w:rsidR="00D71883" w:rsidRDefault="00D71883" w:rsidP="00D71883">
      <w:pPr>
        <w:spacing w:after="0"/>
        <w:jc w:val="both"/>
        <w:rPr>
          <w:rFonts w:ascii="Times New Roman" w:hAnsi="Times New Roman" w:cs="Times New Roman"/>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 xml:space="preserve">: Tu as un crayon?- </w:t>
      </w:r>
      <w:r w:rsidRPr="00507A68">
        <w:rPr>
          <w:rFonts w:ascii="Times New Roman" w:hAnsi="Times New Roman" w:cs="Times New Roman"/>
        </w:rPr>
        <w:t xml:space="preserve">Do you have a pencil ? </w:t>
      </w:r>
      <w:proofErr w:type="gramStart"/>
      <w:r w:rsidRPr="00507A68">
        <w:rPr>
          <w:rFonts w:ascii="Times New Roman" w:hAnsi="Times New Roman" w:cs="Times New Roman"/>
        </w:rPr>
        <w:t>Non</w:t>
      </w:r>
      <w:proofErr w:type="gramEnd"/>
      <w:r w:rsidRPr="00507A68">
        <w:rPr>
          <w:rFonts w:ascii="Times New Roman" w:hAnsi="Times New Roman" w:cs="Times New Roman"/>
        </w:rPr>
        <w:t xml:space="preserve">, je </w:t>
      </w:r>
      <w:proofErr w:type="spellStart"/>
      <w:r w:rsidRPr="00507A68">
        <w:rPr>
          <w:rFonts w:ascii="Times New Roman" w:hAnsi="Times New Roman" w:cs="Times New Roman"/>
        </w:rPr>
        <w:t>n’ai</w:t>
      </w:r>
      <w:proofErr w:type="spellEnd"/>
      <w:r w:rsidRPr="00507A68">
        <w:rPr>
          <w:rFonts w:ascii="Times New Roman" w:hAnsi="Times New Roman" w:cs="Times New Roman"/>
        </w:rPr>
        <w:t xml:space="preserve"> pas de crayon- No, I do not have a pencil/ I have no pencil.</w:t>
      </w:r>
    </w:p>
    <w:p w:rsidR="00D71883" w:rsidRPr="00507A68" w:rsidRDefault="00D71883" w:rsidP="00D71883">
      <w:pPr>
        <w:spacing w:after="0"/>
        <w:jc w:val="both"/>
        <w:rPr>
          <w:rFonts w:ascii="Times New Roman" w:hAnsi="Times New Roman" w:cs="Times New Roman"/>
          <w:b/>
        </w:rPr>
      </w:pPr>
      <w:r w:rsidRPr="00507A68">
        <w:rPr>
          <w:rFonts w:ascii="Times New Roman" w:hAnsi="Times New Roman" w:cs="Times New Roman"/>
          <w:b/>
        </w:rPr>
        <w:t xml:space="preserve">Exercises: Page 153 “Practical French for Anglophone students” by Prof S. Ade </w:t>
      </w:r>
      <w:proofErr w:type="spellStart"/>
      <w:r w:rsidRPr="00507A68">
        <w:rPr>
          <w:rFonts w:ascii="Times New Roman" w:hAnsi="Times New Roman" w:cs="Times New Roman"/>
          <w:b/>
        </w:rPr>
        <w:t>Ojo</w:t>
      </w:r>
      <w:proofErr w:type="spellEnd"/>
      <w:r w:rsidRPr="00507A68">
        <w:rPr>
          <w:rFonts w:ascii="Times New Roman" w:hAnsi="Times New Roman" w:cs="Times New Roman"/>
          <w:b/>
        </w:rPr>
        <w:t>.</w:t>
      </w:r>
    </w:p>
    <w:p w:rsidR="00D71883" w:rsidRPr="00507A68" w:rsidRDefault="00D71883" w:rsidP="00D71883">
      <w:pPr>
        <w:spacing w:after="0"/>
        <w:jc w:val="both"/>
        <w:rPr>
          <w:rFonts w:ascii="Times New Roman" w:hAnsi="Times New Roman" w:cs="Times New Roman"/>
          <w:b/>
        </w:rPr>
      </w:pPr>
      <w:r w:rsidRPr="00507A68">
        <w:rPr>
          <w:rFonts w:ascii="Times New Roman" w:hAnsi="Times New Roman" w:cs="Times New Roman"/>
          <w:b/>
        </w:rPr>
        <w:t>Partitive Articles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The French partitive article (which, when used in an affirmative statement, translates in English into Some, part of, and from) is used with a common noun to refer to an undefined, indefinite or imprecise quantity of a noun, in order to indicate the quantity of the noun (for example, some liquid, or food) that is uncountable or to state the indefinite number of something that is countable. It is also used to refer to a small portion of a thing or to an aspect of an idea expressed by the noun.</w:t>
      </w:r>
    </w:p>
    <w:p w:rsidR="00D71883" w:rsidRPr="00507A68" w:rsidRDefault="00D71883" w:rsidP="00D71883">
      <w:pPr>
        <w:spacing w:after="0"/>
        <w:jc w:val="both"/>
        <w:rPr>
          <w:rFonts w:ascii="Times New Roman" w:hAnsi="Times New Roman" w:cs="Times New Roman"/>
          <w:lang w:val="fr-FR"/>
        </w:rPr>
      </w:pPr>
      <w:proofErr w:type="spellStart"/>
      <w:r w:rsidRPr="00507A68">
        <w:rPr>
          <w:rFonts w:ascii="Times New Roman" w:hAnsi="Times New Roman" w:cs="Times New Roman"/>
          <w:lang w:val="fr-FR"/>
        </w:rPr>
        <w:lastRenderedPageBreak/>
        <w:t>Examples</w:t>
      </w:r>
      <w:proofErr w:type="spellEnd"/>
      <w:r w:rsidRPr="00507A68">
        <w:rPr>
          <w:rFonts w:ascii="Times New Roman" w:hAnsi="Times New Roman" w:cs="Times New Roman"/>
          <w:lang w:val="fr-FR"/>
        </w:rPr>
        <w:t xml:space="preserve">: De la glace-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ice</w:t>
      </w:r>
      <w:proofErr w:type="spellEnd"/>
      <w:r w:rsidRPr="00507A68">
        <w:rPr>
          <w:rFonts w:ascii="Times New Roman" w:hAnsi="Times New Roman" w:cs="Times New Roman"/>
          <w:lang w:val="fr-FR"/>
        </w:rPr>
        <w:t>/</w:t>
      </w:r>
      <w:proofErr w:type="spellStart"/>
      <w:r w:rsidRPr="00507A68">
        <w:rPr>
          <w:rFonts w:ascii="Times New Roman" w:hAnsi="Times New Roman" w:cs="Times New Roman"/>
          <w:lang w:val="fr-FR"/>
        </w:rPr>
        <w:t>cream</w:t>
      </w:r>
      <w:proofErr w:type="spellEnd"/>
      <w:r w:rsidRPr="00507A68">
        <w:rPr>
          <w:rFonts w:ascii="Times New Roman" w:hAnsi="Times New Roman" w:cs="Times New Roman"/>
          <w:lang w:val="fr-FR"/>
        </w:rPr>
        <w:t xml:space="preserve">, de la confiture-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jam, de l’huile-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oil</w:t>
      </w:r>
      <w:proofErr w:type="spellEnd"/>
      <w:r w:rsidRPr="00507A68">
        <w:rPr>
          <w:rFonts w:ascii="Times New Roman" w:hAnsi="Times New Roman" w:cs="Times New Roman"/>
          <w:lang w:val="fr-FR"/>
        </w:rPr>
        <w:t xml:space="preserve">, de l’eau-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water, du sel-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salt</w:t>
      </w:r>
      <w:proofErr w:type="spellEnd"/>
      <w:r w:rsidRPr="00507A68">
        <w:rPr>
          <w:rFonts w:ascii="Times New Roman" w:hAnsi="Times New Roman" w:cs="Times New Roman"/>
          <w:lang w:val="fr-FR"/>
        </w:rPr>
        <w:t xml:space="preserve">, du vin-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wine</w:t>
      </w:r>
      <w:proofErr w:type="spellEnd"/>
      <w:r w:rsidRPr="00507A68">
        <w:rPr>
          <w:rFonts w:ascii="Times New Roman" w:hAnsi="Times New Roman" w:cs="Times New Roman"/>
          <w:lang w:val="fr-FR"/>
        </w:rPr>
        <w:t xml:space="preserve">, de l’argent-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money, des épinards-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spinach</w:t>
      </w:r>
      <w:proofErr w:type="spellEnd"/>
      <w:r w:rsidRPr="00507A68">
        <w:rPr>
          <w:rFonts w:ascii="Times New Roman" w:hAnsi="Times New Roman" w:cs="Times New Roman"/>
          <w:lang w:val="fr-FR"/>
        </w:rPr>
        <w:t xml:space="preserve">, des petits pois-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garden</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peas</w:t>
      </w:r>
      <w:proofErr w:type="spellEnd"/>
      <w:r w:rsidRPr="00507A68">
        <w:rPr>
          <w:rFonts w:ascii="Times New Roman" w:hAnsi="Times New Roman" w:cs="Times New Roman"/>
          <w:lang w:val="fr-FR"/>
        </w:rPr>
        <w:t xml:space="preserve">. </w:t>
      </w:r>
    </w:p>
    <w:p w:rsidR="00D71883" w:rsidRPr="007B4E84" w:rsidRDefault="00D71883" w:rsidP="00D71883">
      <w:pPr>
        <w:spacing w:after="0"/>
        <w:jc w:val="both"/>
        <w:rPr>
          <w:rFonts w:ascii="Times New Roman" w:hAnsi="Times New Roman" w:cs="Times New Roman"/>
          <w:b/>
          <w:lang w:val="fr-FR"/>
        </w:rPr>
      </w:pPr>
    </w:p>
    <w:p w:rsidR="00D71883" w:rsidRPr="00507A68" w:rsidRDefault="00D71883" w:rsidP="00D71883">
      <w:pPr>
        <w:spacing w:after="0"/>
        <w:jc w:val="both"/>
        <w:rPr>
          <w:rFonts w:ascii="Times New Roman" w:hAnsi="Times New Roman" w:cs="Times New Roman"/>
          <w:b/>
        </w:rPr>
      </w:pPr>
      <w:r w:rsidRPr="00507A68">
        <w:rPr>
          <w:rFonts w:ascii="Times New Roman" w:hAnsi="Times New Roman" w:cs="Times New Roman"/>
          <w:b/>
        </w:rPr>
        <w:t>The Full Partitive Articles in Affirmative Sentences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The partitive article translates into </w:t>
      </w:r>
      <w:r w:rsidRPr="00507A68">
        <w:rPr>
          <w:rFonts w:ascii="Times New Roman" w:hAnsi="Times New Roman" w:cs="Times New Roman"/>
          <w:b/>
        </w:rPr>
        <w:t>some</w:t>
      </w:r>
      <w:r w:rsidRPr="00507A68">
        <w:rPr>
          <w:rFonts w:ascii="Times New Roman" w:hAnsi="Times New Roman" w:cs="Times New Roman"/>
        </w:rPr>
        <w:t xml:space="preserve"> in English when it is used in an affirmative statement. However, </w:t>
      </w:r>
      <w:r w:rsidRPr="00507A68">
        <w:rPr>
          <w:rFonts w:ascii="Times New Roman" w:hAnsi="Times New Roman" w:cs="Times New Roman"/>
          <w:b/>
        </w:rPr>
        <w:t>some</w:t>
      </w:r>
      <w:r w:rsidRPr="00507A68">
        <w:rPr>
          <w:rFonts w:ascii="Times New Roman" w:hAnsi="Times New Roman" w:cs="Times New Roman"/>
        </w:rPr>
        <w:t>, as a partitive article is not always translated but rather implied in English.</w:t>
      </w:r>
    </w:p>
    <w:p w:rsidR="00D71883" w:rsidRPr="00507A68" w:rsidRDefault="00D71883" w:rsidP="00D71883">
      <w:pPr>
        <w:spacing w:after="0"/>
        <w:jc w:val="both"/>
        <w:rPr>
          <w:rFonts w:ascii="Times New Roman" w:hAnsi="Times New Roman" w:cs="Times New Roman"/>
          <w:lang w:val="fr-FR"/>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 xml:space="preserve">: Donnez-moi de la glace- </w:t>
      </w:r>
      <w:proofErr w:type="spellStart"/>
      <w:r w:rsidRPr="00507A68">
        <w:rPr>
          <w:rFonts w:ascii="Times New Roman" w:hAnsi="Times New Roman" w:cs="Times New Roman"/>
          <w:lang w:val="fr-FR"/>
        </w:rPr>
        <w:t>Give</w:t>
      </w:r>
      <w:proofErr w:type="spellEnd"/>
      <w:r w:rsidRPr="00507A68">
        <w:rPr>
          <w:rFonts w:ascii="Times New Roman" w:hAnsi="Times New Roman" w:cs="Times New Roman"/>
          <w:lang w:val="fr-FR"/>
        </w:rPr>
        <w:t xml:space="preserve"> me (</w:t>
      </w:r>
      <w:proofErr w:type="spellStart"/>
      <w:r w:rsidRPr="00507A68">
        <w:rPr>
          <w:rFonts w:ascii="Times New Roman" w:hAnsi="Times New Roman" w:cs="Times New Roman"/>
          <w:lang w:val="fr-FR"/>
        </w:rPr>
        <w:t>some</w:t>
      </w:r>
      <w:proofErr w:type="spellEnd"/>
      <w:r w:rsidRPr="00507A68">
        <w:rPr>
          <w:rFonts w:ascii="Times New Roman" w:hAnsi="Times New Roman" w:cs="Times New Roman"/>
          <w:lang w:val="fr-FR"/>
        </w:rPr>
        <w:t>) ice-cream.</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lang w:val="fr-FR"/>
        </w:rPr>
        <w:tab/>
        <w:t xml:space="preserve">      Il a de la chance.- </w:t>
      </w:r>
      <w:r w:rsidRPr="00507A68">
        <w:rPr>
          <w:rFonts w:ascii="Times New Roman" w:hAnsi="Times New Roman" w:cs="Times New Roman"/>
        </w:rPr>
        <w:t>He is lucky/he has luck.</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ab/>
        <w:t xml:space="preserve">      </w:t>
      </w:r>
      <w:proofErr w:type="spellStart"/>
      <w:r w:rsidRPr="00507A68">
        <w:rPr>
          <w:rFonts w:ascii="Times New Roman" w:hAnsi="Times New Roman" w:cs="Times New Roman"/>
        </w:rPr>
        <w:t>J’ai</w:t>
      </w:r>
      <w:proofErr w:type="spellEnd"/>
      <w:r w:rsidRPr="00507A68">
        <w:rPr>
          <w:rFonts w:ascii="Times New Roman" w:hAnsi="Times New Roman" w:cs="Times New Roman"/>
        </w:rPr>
        <w:t xml:space="preserve"> </w:t>
      </w:r>
      <w:proofErr w:type="spellStart"/>
      <w:r w:rsidRPr="00507A68">
        <w:rPr>
          <w:rFonts w:ascii="Times New Roman" w:hAnsi="Times New Roman" w:cs="Times New Roman"/>
        </w:rPr>
        <w:t>besoin</w:t>
      </w:r>
      <w:proofErr w:type="spellEnd"/>
      <w:r w:rsidRPr="00507A68">
        <w:rPr>
          <w:rFonts w:ascii="Times New Roman" w:hAnsi="Times New Roman" w:cs="Times New Roman"/>
        </w:rPr>
        <w:t xml:space="preserve"> de </w:t>
      </w:r>
      <w:proofErr w:type="spellStart"/>
      <w:r w:rsidRPr="00507A68">
        <w:rPr>
          <w:rFonts w:ascii="Times New Roman" w:hAnsi="Times New Roman" w:cs="Times New Roman"/>
        </w:rPr>
        <w:t>l’huile</w:t>
      </w:r>
      <w:proofErr w:type="spellEnd"/>
      <w:proofErr w:type="gramStart"/>
      <w:r w:rsidRPr="00507A68">
        <w:rPr>
          <w:rFonts w:ascii="Times New Roman" w:hAnsi="Times New Roman" w:cs="Times New Roman"/>
        </w:rPr>
        <w:t>.-</w:t>
      </w:r>
      <w:proofErr w:type="gramEnd"/>
      <w:r w:rsidRPr="00507A68">
        <w:rPr>
          <w:rFonts w:ascii="Times New Roman" w:hAnsi="Times New Roman" w:cs="Times New Roman"/>
        </w:rPr>
        <w:t xml:space="preserve"> I need (some) oil.</w:t>
      </w:r>
    </w:p>
    <w:p w:rsidR="00D71883" w:rsidRPr="00507A68" w:rsidRDefault="00D71883" w:rsidP="00D71883">
      <w:pPr>
        <w:spacing w:after="0"/>
        <w:jc w:val="both"/>
        <w:rPr>
          <w:rFonts w:ascii="Times New Roman" w:hAnsi="Times New Roman" w:cs="Times New Roman"/>
          <w:b/>
        </w:rPr>
      </w:pPr>
      <w:r w:rsidRPr="00507A68">
        <w:rPr>
          <w:rFonts w:ascii="Times New Roman" w:hAnsi="Times New Roman" w:cs="Times New Roman"/>
          <w:b/>
        </w:rPr>
        <w:t>The Reduced Full partitive Articles in Negative Statements.</w:t>
      </w:r>
    </w:p>
    <w:p w:rsidR="00D71883" w:rsidRPr="00507A68" w:rsidRDefault="00D71883" w:rsidP="00D71883">
      <w:pPr>
        <w:spacing w:after="0"/>
        <w:jc w:val="both"/>
        <w:rPr>
          <w:rFonts w:ascii="Times New Roman" w:hAnsi="Times New Roman" w:cs="Times New Roman"/>
        </w:rPr>
      </w:pPr>
      <w:r w:rsidRPr="00507A68">
        <w:rPr>
          <w:rFonts w:ascii="Times New Roman" w:hAnsi="Times New Roman" w:cs="Times New Roman"/>
        </w:rPr>
        <w:t xml:space="preserve">Whenever the sentence in which the partitive article is used with a noun is negative, the full partitive is reduced to </w:t>
      </w:r>
      <w:r w:rsidRPr="00507A68">
        <w:rPr>
          <w:rFonts w:ascii="Times New Roman" w:hAnsi="Times New Roman" w:cs="Times New Roman"/>
          <w:b/>
        </w:rPr>
        <w:t>de/d’</w:t>
      </w:r>
      <w:r w:rsidRPr="00507A68">
        <w:rPr>
          <w:rFonts w:ascii="Times New Roman" w:hAnsi="Times New Roman" w:cs="Times New Roman"/>
        </w:rPr>
        <w:t xml:space="preserve">. It is reduced to </w:t>
      </w:r>
      <w:r w:rsidRPr="00507A68">
        <w:rPr>
          <w:rFonts w:ascii="Times New Roman" w:hAnsi="Times New Roman" w:cs="Times New Roman"/>
          <w:b/>
        </w:rPr>
        <w:t>de</w:t>
      </w:r>
      <w:r w:rsidRPr="00507A68">
        <w:rPr>
          <w:rFonts w:ascii="Times New Roman" w:hAnsi="Times New Roman" w:cs="Times New Roman"/>
        </w:rPr>
        <w:t xml:space="preserve"> when followed by a noun beginning with a consonant or an aspirated </w:t>
      </w:r>
      <w:r w:rsidRPr="00507A68">
        <w:rPr>
          <w:rFonts w:ascii="Times New Roman" w:hAnsi="Times New Roman" w:cs="Times New Roman"/>
          <w:b/>
        </w:rPr>
        <w:t>h</w:t>
      </w:r>
      <w:r w:rsidRPr="00507A68">
        <w:rPr>
          <w:rFonts w:ascii="Times New Roman" w:hAnsi="Times New Roman" w:cs="Times New Roman"/>
        </w:rPr>
        <w:t xml:space="preserve">; and to d’ when it precedes a noun beginning with a vowel or a silent </w:t>
      </w:r>
      <w:r w:rsidRPr="00507A68">
        <w:rPr>
          <w:rFonts w:ascii="Times New Roman" w:hAnsi="Times New Roman" w:cs="Times New Roman"/>
          <w:b/>
        </w:rPr>
        <w:t>h</w:t>
      </w:r>
      <w:r w:rsidRPr="00507A68">
        <w:rPr>
          <w:rFonts w:ascii="Times New Roman" w:hAnsi="Times New Roman" w:cs="Times New Roman"/>
        </w:rPr>
        <w:t>. When it is used after a negative verb other than ‘</w:t>
      </w:r>
      <w:proofErr w:type="spellStart"/>
      <w:r w:rsidRPr="00507A68">
        <w:rPr>
          <w:rFonts w:ascii="Times New Roman" w:hAnsi="Times New Roman" w:cs="Times New Roman"/>
          <w:b/>
        </w:rPr>
        <w:t>etre</w:t>
      </w:r>
      <w:proofErr w:type="spellEnd"/>
      <w:r w:rsidRPr="00507A68">
        <w:rPr>
          <w:rFonts w:ascii="Times New Roman" w:hAnsi="Times New Roman" w:cs="Times New Roman"/>
        </w:rPr>
        <w:t xml:space="preserve">’, it is usually translated in English by </w:t>
      </w:r>
      <w:r w:rsidRPr="00507A68">
        <w:rPr>
          <w:rFonts w:ascii="Times New Roman" w:hAnsi="Times New Roman" w:cs="Times New Roman"/>
          <w:b/>
        </w:rPr>
        <w:t>any</w:t>
      </w:r>
      <w:r w:rsidRPr="00507A68">
        <w:rPr>
          <w:rFonts w:ascii="Times New Roman" w:hAnsi="Times New Roman" w:cs="Times New Roman"/>
        </w:rPr>
        <w:t xml:space="preserve"> or </w:t>
      </w:r>
      <w:r w:rsidRPr="00507A68">
        <w:rPr>
          <w:rFonts w:ascii="Times New Roman" w:hAnsi="Times New Roman" w:cs="Times New Roman"/>
          <w:b/>
        </w:rPr>
        <w:t>no</w:t>
      </w:r>
      <w:r w:rsidRPr="00507A68">
        <w:rPr>
          <w:rFonts w:ascii="Times New Roman" w:hAnsi="Times New Roman" w:cs="Times New Roman"/>
        </w:rPr>
        <w:t>.</w:t>
      </w:r>
      <w:r>
        <w:rPr>
          <w:rFonts w:ascii="Times New Roman" w:hAnsi="Times New Roman" w:cs="Times New Roman"/>
        </w:rPr>
        <w:t xml:space="preserve"> Example</w:t>
      </w:r>
      <w:r w:rsidRPr="00507A68">
        <w:rPr>
          <w:rFonts w:ascii="Times New Roman" w:hAnsi="Times New Roman" w:cs="Times New Roman"/>
        </w:rPr>
        <w:t>:</w:t>
      </w:r>
    </w:p>
    <w:p w:rsidR="00D71883" w:rsidRDefault="00D71883" w:rsidP="00D71883">
      <w:pPr>
        <w:spacing w:after="0"/>
        <w:jc w:val="both"/>
        <w:rPr>
          <w:rFonts w:ascii="Times New Roman" w:hAnsi="Times New Roman" w:cs="Times New Roman"/>
        </w:rPr>
      </w:pPr>
      <w:r w:rsidRPr="004F7ACC">
        <w:rPr>
          <w:rFonts w:ascii="Times New Roman" w:hAnsi="Times New Roman" w:cs="Times New Roman"/>
          <w:lang w:val="fr-FR"/>
        </w:rPr>
        <w:t xml:space="preserve">Il n’a pas de chance.- </w:t>
      </w:r>
      <w:r w:rsidRPr="00507A68">
        <w:rPr>
          <w:rFonts w:ascii="Times New Roman" w:hAnsi="Times New Roman" w:cs="Times New Roman"/>
        </w:rPr>
        <w:t>He is not lucky/He has no luck.</w:t>
      </w:r>
    </w:p>
    <w:p w:rsidR="00D71883" w:rsidRDefault="00D71883" w:rsidP="00D71883">
      <w:pPr>
        <w:jc w:val="center"/>
        <w:rPr>
          <w:rFonts w:ascii="Times New Roman" w:hAnsi="Times New Roman" w:cs="Times New Roman"/>
          <w:b/>
        </w:rPr>
      </w:pPr>
    </w:p>
    <w:p w:rsidR="00D71883" w:rsidRPr="00570F00" w:rsidRDefault="00D71883" w:rsidP="00D71883">
      <w:pPr>
        <w:jc w:val="both"/>
        <w:rPr>
          <w:rFonts w:ascii="Times New Roman" w:hAnsi="Times New Roman" w:cs="Times New Roman"/>
          <w:b/>
          <w:sz w:val="24"/>
          <w:szCs w:val="24"/>
          <w:lang w:val="fr-FR"/>
        </w:rPr>
      </w:pPr>
      <w:r w:rsidRPr="00570F00">
        <w:rPr>
          <w:rFonts w:ascii="Times New Roman" w:hAnsi="Times New Roman" w:cs="Times New Roman"/>
          <w:b/>
          <w:sz w:val="24"/>
          <w:szCs w:val="24"/>
          <w:lang w:val="fr-FR"/>
        </w:rPr>
        <w:t>LES NATIONALITES</w:t>
      </w:r>
    </w:p>
    <w:tbl>
      <w:tblPr>
        <w:tblStyle w:val="TableGrid"/>
        <w:tblW w:w="0" w:type="auto"/>
        <w:tblLook w:val="04A0" w:firstRow="1" w:lastRow="0" w:firstColumn="1" w:lastColumn="0" w:noHBand="0" w:noVBand="1"/>
      </w:tblPr>
      <w:tblGrid>
        <w:gridCol w:w="1562"/>
        <w:gridCol w:w="1580"/>
        <w:gridCol w:w="1578"/>
        <w:gridCol w:w="1595"/>
        <w:gridCol w:w="1578"/>
        <w:gridCol w:w="1683"/>
      </w:tblGrid>
      <w:tr w:rsidR="00D71883" w:rsidRPr="00570F00" w:rsidTr="00236D55">
        <w:tc>
          <w:tcPr>
            <w:tcW w:w="1596" w:type="dxa"/>
          </w:tcPr>
          <w:p w:rsidR="00D71883" w:rsidRPr="00570F00" w:rsidRDefault="00D71883" w:rsidP="00236D55">
            <w:pPr>
              <w:jc w:val="both"/>
              <w:rPr>
                <w:rFonts w:ascii="Times New Roman" w:hAnsi="Times New Roman" w:cs="Times New Roman"/>
                <w:b/>
                <w:sz w:val="24"/>
                <w:szCs w:val="24"/>
                <w:lang w:val="fr-FR"/>
              </w:rPr>
            </w:pPr>
            <w:r w:rsidRPr="00570F00">
              <w:rPr>
                <w:rFonts w:ascii="Times New Roman" w:hAnsi="Times New Roman" w:cs="Times New Roman"/>
                <w:b/>
                <w:sz w:val="24"/>
                <w:szCs w:val="24"/>
                <w:lang w:val="fr-FR"/>
              </w:rPr>
              <w:t>Country</w:t>
            </w:r>
          </w:p>
        </w:tc>
        <w:tc>
          <w:tcPr>
            <w:tcW w:w="1596" w:type="dxa"/>
          </w:tcPr>
          <w:p w:rsidR="00D71883" w:rsidRPr="00570F00" w:rsidRDefault="00D71883" w:rsidP="00236D55">
            <w:pPr>
              <w:jc w:val="both"/>
              <w:rPr>
                <w:rFonts w:ascii="Times New Roman" w:hAnsi="Times New Roman" w:cs="Times New Roman"/>
                <w:b/>
                <w:sz w:val="24"/>
                <w:szCs w:val="24"/>
                <w:lang w:val="fr-FR"/>
              </w:rPr>
            </w:pPr>
            <w:r w:rsidRPr="00570F00">
              <w:rPr>
                <w:rFonts w:ascii="Times New Roman" w:hAnsi="Times New Roman" w:cs="Times New Roman"/>
                <w:b/>
                <w:sz w:val="24"/>
                <w:szCs w:val="24"/>
                <w:lang w:val="fr-FR"/>
              </w:rPr>
              <w:t>Pays</w:t>
            </w:r>
          </w:p>
        </w:tc>
        <w:tc>
          <w:tcPr>
            <w:tcW w:w="1596" w:type="dxa"/>
          </w:tcPr>
          <w:p w:rsidR="00D71883" w:rsidRPr="00570F00" w:rsidRDefault="00D71883" w:rsidP="00236D55">
            <w:pPr>
              <w:jc w:val="both"/>
              <w:rPr>
                <w:rFonts w:ascii="Times New Roman" w:hAnsi="Times New Roman" w:cs="Times New Roman"/>
                <w:b/>
                <w:sz w:val="24"/>
                <w:szCs w:val="24"/>
                <w:lang w:val="fr-FR"/>
              </w:rPr>
            </w:pPr>
            <w:r w:rsidRPr="00570F00">
              <w:rPr>
                <w:rFonts w:ascii="Times New Roman" w:hAnsi="Times New Roman" w:cs="Times New Roman"/>
                <w:b/>
                <w:sz w:val="24"/>
                <w:szCs w:val="24"/>
                <w:lang w:val="fr-FR"/>
              </w:rPr>
              <w:t>Masc. (un)</w:t>
            </w:r>
          </w:p>
        </w:tc>
        <w:tc>
          <w:tcPr>
            <w:tcW w:w="1596" w:type="dxa"/>
          </w:tcPr>
          <w:p w:rsidR="00D71883" w:rsidRPr="00570F00" w:rsidRDefault="00D71883" w:rsidP="00236D55">
            <w:pPr>
              <w:jc w:val="both"/>
              <w:rPr>
                <w:rFonts w:ascii="Times New Roman" w:hAnsi="Times New Roman" w:cs="Times New Roman"/>
                <w:b/>
                <w:sz w:val="24"/>
                <w:szCs w:val="24"/>
                <w:lang w:val="fr-FR"/>
              </w:rPr>
            </w:pPr>
            <w:proofErr w:type="spellStart"/>
            <w:r w:rsidRPr="00570F00">
              <w:rPr>
                <w:rFonts w:ascii="Times New Roman" w:hAnsi="Times New Roman" w:cs="Times New Roman"/>
                <w:b/>
                <w:sz w:val="24"/>
                <w:szCs w:val="24"/>
                <w:lang w:val="fr-FR"/>
              </w:rPr>
              <w:t>Fem</w:t>
            </w:r>
            <w:proofErr w:type="spellEnd"/>
            <w:r w:rsidRPr="00570F00">
              <w:rPr>
                <w:rFonts w:ascii="Times New Roman" w:hAnsi="Times New Roman" w:cs="Times New Roman"/>
                <w:b/>
                <w:sz w:val="24"/>
                <w:szCs w:val="24"/>
                <w:lang w:val="fr-FR"/>
              </w:rPr>
              <w:t>. (une)</w:t>
            </w:r>
          </w:p>
        </w:tc>
        <w:tc>
          <w:tcPr>
            <w:tcW w:w="1596" w:type="dxa"/>
          </w:tcPr>
          <w:p w:rsidR="00D71883" w:rsidRPr="00570F00" w:rsidRDefault="00D71883" w:rsidP="00236D55">
            <w:pPr>
              <w:jc w:val="both"/>
              <w:rPr>
                <w:rFonts w:ascii="Times New Roman" w:hAnsi="Times New Roman" w:cs="Times New Roman"/>
                <w:b/>
                <w:sz w:val="24"/>
                <w:szCs w:val="24"/>
                <w:lang w:val="fr-FR"/>
              </w:rPr>
            </w:pPr>
            <w:r w:rsidRPr="00570F00">
              <w:rPr>
                <w:rFonts w:ascii="Times New Roman" w:hAnsi="Times New Roman" w:cs="Times New Roman"/>
                <w:b/>
                <w:sz w:val="24"/>
                <w:szCs w:val="24"/>
                <w:lang w:val="fr-FR"/>
              </w:rPr>
              <w:t>Masc. Pluriel</w:t>
            </w:r>
          </w:p>
        </w:tc>
        <w:tc>
          <w:tcPr>
            <w:tcW w:w="1596" w:type="dxa"/>
          </w:tcPr>
          <w:p w:rsidR="00D71883" w:rsidRPr="00570F00" w:rsidRDefault="00D71883" w:rsidP="00236D55">
            <w:pPr>
              <w:jc w:val="both"/>
              <w:rPr>
                <w:rFonts w:ascii="Times New Roman" w:hAnsi="Times New Roman" w:cs="Times New Roman"/>
                <w:b/>
                <w:sz w:val="24"/>
                <w:szCs w:val="24"/>
                <w:lang w:val="fr-FR"/>
              </w:rPr>
            </w:pPr>
            <w:proofErr w:type="spellStart"/>
            <w:r w:rsidRPr="00570F00">
              <w:rPr>
                <w:rFonts w:ascii="Times New Roman" w:hAnsi="Times New Roman" w:cs="Times New Roman"/>
                <w:b/>
                <w:sz w:val="24"/>
                <w:szCs w:val="24"/>
                <w:lang w:val="fr-FR"/>
              </w:rPr>
              <w:t>Fem</w:t>
            </w:r>
            <w:proofErr w:type="spellEnd"/>
            <w:r w:rsidRPr="00570F00">
              <w:rPr>
                <w:rFonts w:ascii="Times New Roman" w:hAnsi="Times New Roman" w:cs="Times New Roman"/>
                <w:b/>
                <w:sz w:val="24"/>
                <w:szCs w:val="24"/>
                <w:lang w:val="fr-FR"/>
              </w:rPr>
              <w:t>. Pluriel</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Nigeria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Nigeria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Nigérian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Nigériane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Nigérians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Nigérianes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Algeria</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L’Algérie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Algérien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Algérienne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Algériens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Algériennes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 xml:space="preserve">Benin </w:t>
            </w:r>
            <w:proofErr w:type="spellStart"/>
            <w:r w:rsidRPr="00570F00">
              <w:rPr>
                <w:rFonts w:ascii="Times New Roman" w:hAnsi="Times New Roman" w:cs="Times New Roman"/>
                <w:sz w:val="24"/>
                <w:szCs w:val="24"/>
                <w:lang w:val="fr-FR"/>
              </w:rPr>
              <w:t>republic</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Benin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Béninois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Béninoise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Béninois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Béninoises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Burkina Faso</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Burkina Faso</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Burkinabé</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Burkinabé</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Burkinabés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Burkinabés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Brazil</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Brésil</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Brésilien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Brésilienne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Brésiliens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Brésiliennes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Botswana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Botswana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Botswanais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Botswanaise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Botswanais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Botswanaises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Burundi</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Burundi</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Burundais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Burundaise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Burundais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Burundaises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Cameroon</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Cameroun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Camerounais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Camerounaise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Camerounais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Camerounaises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Canada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Canada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Canadien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Canadienne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Canadiens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Canadiennes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Cote d’ivoire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cote d’ivoire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Ivoirien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Ivoirienne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Ivoiriens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Ivoiriennes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China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Chine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Chinois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Chinoise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Chinois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Chinoises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Chad</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Tchad</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Tchadien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Tchadienne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Tchadiens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Tchadiennes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Congo</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Congo</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Congolais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Congolaise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Congolais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Congolaises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Egypt</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L’Egypte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Egyptien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Egyptienne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Egyptiens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Egyptiennes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England</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L’Angleterre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Anglais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Anglaise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Anglais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Anglaises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France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France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Français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Française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Français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Françaises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Gabon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Gabon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Gabonais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Gabonaise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Gabonais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Gabonaises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Germany</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L’Allemagne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Allemand</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Allemande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Allemands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Allemandes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Ghana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Ghana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Ghanéen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Ghanéenne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Ghanéens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Ghanéennes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Guinea</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Guinée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Guinéen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Guinéenne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Guinéens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Guinéennes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 xml:space="preserve">Great </w:t>
            </w:r>
            <w:proofErr w:type="spellStart"/>
            <w:r w:rsidRPr="00570F00">
              <w:rPr>
                <w:rFonts w:ascii="Times New Roman" w:hAnsi="Times New Roman" w:cs="Times New Roman"/>
                <w:sz w:val="24"/>
                <w:szCs w:val="24"/>
                <w:lang w:val="fr-FR"/>
              </w:rPr>
              <w:t>Britain</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 xml:space="preserve">La Grande </w:t>
            </w:r>
            <w:r w:rsidRPr="00570F00">
              <w:rPr>
                <w:rFonts w:ascii="Times New Roman" w:hAnsi="Times New Roman" w:cs="Times New Roman"/>
                <w:sz w:val="24"/>
                <w:szCs w:val="24"/>
                <w:lang w:val="fr-FR"/>
              </w:rPr>
              <w:lastRenderedPageBreak/>
              <w:t>Bretagne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lastRenderedPageBreak/>
              <w:t>Britannique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Britannique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Britanniques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Britanniques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lastRenderedPageBreak/>
              <w:t>Greece</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Grèce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Grec</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Grecque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Grecs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Grecques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India</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L’Inde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Indien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Indienne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Indiens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Indiennes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Italy</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L’Italie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Italien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Italienne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Italiens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Italiennes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Ireland</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L’Irlande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Irlandais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Irlandaise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Irlandais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Irlandaises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Mali</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Mali</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Malien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Malienne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Maliens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Maliennes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Libya</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Libye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Libyen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Libyenne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Libyens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Libyennes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Morocco</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Maroc</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Marocain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Marocaine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Marocains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Marocaines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Niger</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Niger</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Nigériennes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Netherlands</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Les Pays-Bas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Néerlandais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Néerlandaise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Néerlandais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Néerlandaises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Rwanda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Rwanda</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Rwandais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Rwandaise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Rwandais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Rwandaises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Senegal</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Sénégal</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Sénégalais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Sénégalaise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Sénégalais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Sénégalaises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Scotland</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L’Ecosse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Ecossais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Ecossaise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Ecossais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Ecossaises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Spain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L’Espagne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Espagnol</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Espagnole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Espagnols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Espagnoles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Russia</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Russie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Russe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Russe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Russes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Russes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Togo</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Togo</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Togolais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Togolaise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Togolais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Togolaises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Tunisia</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Tunisie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Tunisien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Tunisienne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Tunisiens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Tunisiennes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United States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Les Etats Unis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Américain</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Américaine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Américains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Américaines</w:t>
            </w:r>
          </w:p>
        </w:tc>
      </w:tr>
      <w:tr w:rsidR="00D71883" w:rsidRPr="00570F00" w:rsidTr="00236D55">
        <w:tc>
          <w:tcPr>
            <w:tcW w:w="1596" w:type="dxa"/>
          </w:tcPr>
          <w:p w:rsidR="00D71883" w:rsidRPr="00570F00" w:rsidRDefault="00D71883" w:rsidP="00236D55">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Belgium</w:t>
            </w:r>
            <w:proofErr w:type="spellEnd"/>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La Belgique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Belge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Belge</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Belges</w:t>
            </w:r>
          </w:p>
        </w:tc>
        <w:tc>
          <w:tcPr>
            <w:tcW w:w="1596" w:type="dxa"/>
          </w:tcPr>
          <w:p w:rsidR="00D71883" w:rsidRPr="00570F00" w:rsidRDefault="00D71883" w:rsidP="00236D55">
            <w:p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Belges</w:t>
            </w:r>
          </w:p>
        </w:tc>
      </w:tr>
      <w:tr w:rsidR="00D71883" w:rsidRPr="00570F00" w:rsidTr="00236D55">
        <w:tc>
          <w:tcPr>
            <w:tcW w:w="1596" w:type="dxa"/>
          </w:tcPr>
          <w:p w:rsidR="00D71883" w:rsidRPr="00570F00" w:rsidRDefault="00D71883" w:rsidP="00236D55">
            <w:pPr>
              <w:spacing w:before="240"/>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Kenya</w:t>
            </w:r>
          </w:p>
        </w:tc>
        <w:tc>
          <w:tcPr>
            <w:tcW w:w="1596" w:type="dxa"/>
          </w:tcPr>
          <w:p w:rsidR="00D71883" w:rsidRPr="00570F00" w:rsidRDefault="00D71883" w:rsidP="00236D55">
            <w:pPr>
              <w:spacing w:before="240"/>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Le Kenya</w:t>
            </w:r>
          </w:p>
        </w:tc>
        <w:tc>
          <w:tcPr>
            <w:tcW w:w="1596" w:type="dxa"/>
          </w:tcPr>
          <w:p w:rsidR="00D71883" w:rsidRPr="00570F00" w:rsidRDefault="00D71883" w:rsidP="00236D55">
            <w:pPr>
              <w:spacing w:before="240"/>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Kenyan</w:t>
            </w:r>
          </w:p>
        </w:tc>
        <w:tc>
          <w:tcPr>
            <w:tcW w:w="1596" w:type="dxa"/>
          </w:tcPr>
          <w:p w:rsidR="00D71883" w:rsidRPr="00570F00" w:rsidRDefault="00D71883" w:rsidP="00236D55">
            <w:pPr>
              <w:spacing w:before="240"/>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Kenyane</w:t>
            </w:r>
          </w:p>
        </w:tc>
        <w:tc>
          <w:tcPr>
            <w:tcW w:w="1596" w:type="dxa"/>
          </w:tcPr>
          <w:p w:rsidR="00D71883" w:rsidRPr="00570F00" w:rsidRDefault="00D71883" w:rsidP="00236D55">
            <w:pPr>
              <w:spacing w:before="240"/>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Kenyans</w:t>
            </w:r>
          </w:p>
        </w:tc>
        <w:tc>
          <w:tcPr>
            <w:tcW w:w="1596" w:type="dxa"/>
          </w:tcPr>
          <w:p w:rsidR="00D71883" w:rsidRPr="00570F00" w:rsidRDefault="00D71883" w:rsidP="00236D55">
            <w:pPr>
              <w:spacing w:before="240"/>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kenyanes</w:t>
            </w:r>
          </w:p>
        </w:tc>
      </w:tr>
    </w:tbl>
    <w:p w:rsidR="00D71883" w:rsidRPr="00570F00" w:rsidRDefault="00D71883" w:rsidP="00D71883">
      <w:pPr>
        <w:spacing w:before="240" w:after="0"/>
        <w:jc w:val="both"/>
        <w:rPr>
          <w:rFonts w:ascii="Times New Roman" w:hAnsi="Times New Roman" w:cs="Times New Roman"/>
          <w:sz w:val="24"/>
          <w:szCs w:val="24"/>
        </w:rPr>
      </w:pPr>
      <w:r w:rsidRPr="00570F00">
        <w:rPr>
          <w:rFonts w:ascii="Times New Roman" w:hAnsi="Times New Roman" w:cs="Times New Roman"/>
          <w:sz w:val="24"/>
          <w:szCs w:val="24"/>
          <w:lang w:val="fr-FR"/>
        </w:rPr>
        <w:t xml:space="preserve">Vous êtes de quelle nationalité ?   </w:t>
      </w:r>
      <w:r>
        <w:rPr>
          <w:rFonts w:ascii="Times New Roman" w:hAnsi="Times New Roman" w:cs="Times New Roman"/>
          <w:sz w:val="24"/>
          <w:szCs w:val="24"/>
        </w:rPr>
        <w:t>You are of what nationality</w:t>
      </w:r>
      <w:r w:rsidRPr="00570F00">
        <w:rPr>
          <w:rFonts w:ascii="Times New Roman" w:hAnsi="Times New Roman" w:cs="Times New Roman"/>
          <w:sz w:val="24"/>
          <w:szCs w:val="24"/>
        </w:rPr>
        <w:t>?</w:t>
      </w:r>
    </w:p>
    <w:p w:rsidR="00D71883" w:rsidRPr="00570F00" w:rsidRDefault="00D71883" w:rsidP="00D71883">
      <w:pPr>
        <w:spacing w:after="0"/>
        <w:jc w:val="both"/>
        <w:rPr>
          <w:rFonts w:ascii="Times New Roman" w:hAnsi="Times New Roman" w:cs="Times New Roman"/>
          <w:sz w:val="24"/>
          <w:szCs w:val="24"/>
        </w:rPr>
      </w:pPr>
      <w:proofErr w:type="spellStart"/>
      <w:proofErr w:type="gramStart"/>
      <w:r w:rsidRPr="00570F00">
        <w:rPr>
          <w:rFonts w:ascii="Times New Roman" w:hAnsi="Times New Roman" w:cs="Times New Roman"/>
          <w:sz w:val="24"/>
          <w:szCs w:val="24"/>
        </w:rPr>
        <w:t>D’où</w:t>
      </w:r>
      <w:proofErr w:type="spellEnd"/>
      <w:r w:rsidRPr="00570F00">
        <w:rPr>
          <w:rFonts w:ascii="Times New Roman" w:hAnsi="Times New Roman" w:cs="Times New Roman"/>
          <w:sz w:val="24"/>
          <w:szCs w:val="24"/>
        </w:rPr>
        <w:t xml:space="preserve"> </w:t>
      </w:r>
      <w:proofErr w:type="spellStart"/>
      <w:r w:rsidRPr="00570F00">
        <w:rPr>
          <w:rFonts w:ascii="Times New Roman" w:hAnsi="Times New Roman" w:cs="Times New Roman"/>
          <w:sz w:val="24"/>
          <w:szCs w:val="24"/>
        </w:rPr>
        <w:t>venez-vous</w:t>
      </w:r>
      <w:proofErr w:type="spellEnd"/>
      <w:r w:rsidRPr="00570F00">
        <w:rPr>
          <w:rFonts w:ascii="Times New Roman" w:hAnsi="Times New Roman" w:cs="Times New Roman"/>
          <w:sz w:val="24"/>
          <w:szCs w:val="24"/>
        </w:rPr>
        <w:t>?</w:t>
      </w:r>
      <w:proofErr w:type="gramEnd"/>
      <w:r w:rsidRPr="00570F00">
        <w:rPr>
          <w:rFonts w:ascii="Times New Roman" w:hAnsi="Times New Roman" w:cs="Times New Roman"/>
          <w:sz w:val="24"/>
          <w:szCs w:val="24"/>
        </w:rPr>
        <w:t xml:space="preserve">  Where do you come from?</w:t>
      </w:r>
    </w:p>
    <w:p w:rsidR="00D71883" w:rsidRPr="00570F00" w:rsidRDefault="00D71883" w:rsidP="00D71883">
      <w:pPr>
        <w:spacing w:after="0"/>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Je suis nigériane, Je viens du Nigeria.</w:t>
      </w:r>
    </w:p>
    <w:p w:rsidR="00D71883" w:rsidRPr="00570F00" w:rsidRDefault="00D71883" w:rsidP="00D71883">
      <w:pPr>
        <w:jc w:val="both"/>
        <w:rPr>
          <w:rFonts w:ascii="Times New Roman" w:hAnsi="Times New Roman" w:cs="Times New Roman"/>
          <w:sz w:val="24"/>
          <w:szCs w:val="24"/>
          <w:lang w:val="fr-FR"/>
        </w:rPr>
      </w:pPr>
      <w:proofErr w:type="spellStart"/>
      <w:r w:rsidRPr="00570F00">
        <w:rPr>
          <w:rFonts w:ascii="Times New Roman" w:hAnsi="Times New Roman" w:cs="Times New Roman"/>
          <w:sz w:val="24"/>
          <w:szCs w:val="24"/>
          <w:lang w:val="fr-FR"/>
        </w:rPr>
        <w:t>Examples</w:t>
      </w:r>
      <w:proofErr w:type="spellEnd"/>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Président Obama est Américain, mais il vient du Kenya.</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Je suis Algérien. Je viens d’Algérie.</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Tu es Egyptienne. Tu viens d’Egypte.</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Il est canadien. Il vient du Canada</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Elle est marocaine. Elle vient du Maroc.</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Nous sommes nigérians. Nous venons du Nigeria.</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Vous êtes Ecossais. Vous venez d’Ecosse</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Vous êtes Espagnoles. Vous venez d’Espagne.</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Ils sont Tunisiens. Ils viennent de Tunisie.</w:t>
      </w:r>
    </w:p>
    <w:p w:rsidR="00D71883" w:rsidRPr="00570F00" w:rsidRDefault="00D71883" w:rsidP="00D71883">
      <w:pPr>
        <w:pStyle w:val="ListParagraph"/>
        <w:numPr>
          <w:ilvl w:val="0"/>
          <w:numId w:val="3"/>
        </w:numPr>
        <w:jc w:val="both"/>
        <w:rPr>
          <w:rFonts w:ascii="Times New Roman" w:hAnsi="Times New Roman" w:cs="Times New Roman"/>
          <w:sz w:val="24"/>
          <w:szCs w:val="24"/>
          <w:lang w:val="fr-FR"/>
        </w:rPr>
      </w:pPr>
      <w:r w:rsidRPr="00570F00">
        <w:rPr>
          <w:rFonts w:ascii="Times New Roman" w:hAnsi="Times New Roman" w:cs="Times New Roman"/>
          <w:sz w:val="24"/>
          <w:szCs w:val="24"/>
          <w:lang w:val="fr-FR"/>
        </w:rPr>
        <w:t>Elles sont Indiennes. Elles viennent d’Inde.</w:t>
      </w:r>
    </w:p>
    <w:p w:rsidR="00807E53" w:rsidRPr="00D71883" w:rsidRDefault="00807E53">
      <w:pPr>
        <w:rPr>
          <w:lang w:val="fr-FR"/>
        </w:rPr>
      </w:pPr>
    </w:p>
    <w:sectPr w:rsidR="00807E53" w:rsidRPr="00D718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CC" w:rsidRDefault="00C634CC" w:rsidP="004F7ACC">
      <w:pPr>
        <w:spacing w:after="0" w:line="240" w:lineRule="auto"/>
      </w:pPr>
      <w:r>
        <w:separator/>
      </w:r>
    </w:p>
  </w:endnote>
  <w:endnote w:type="continuationSeparator" w:id="0">
    <w:p w:rsidR="00C634CC" w:rsidRDefault="00C634CC" w:rsidP="004F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7470"/>
      <w:docPartObj>
        <w:docPartGallery w:val="Page Numbers (Bottom of Page)"/>
        <w:docPartUnique/>
      </w:docPartObj>
    </w:sdtPr>
    <w:sdtEndPr>
      <w:rPr>
        <w:noProof/>
      </w:rPr>
    </w:sdtEndPr>
    <w:sdtContent>
      <w:p w:rsidR="004F7ACC" w:rsidRDefault="004F7AC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F7ACC" w:rsidRDefault="004F7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CC" w:rsidRDefault="00C634CC" w:rsidP="004F7ACC">
      <w:pPr>
        <w:spacing w:after="0" w:line="240" w:lineRule="auto"/>
      </w:pPr>
      <w:r>
        <w:separator/>
      </w:r>
    </w:p>
  </w:footnote>
  <w:footnote w:type="continuationSeparator" w:id="0">
    <w:p w:rsidR="00C634CC" w:rsidRDefault="00C634CC" w:rsidP="004F7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4AA"/>
    <w:multiLevelType w:val="hybridMultilevel"/>
    <w:tmpl w:val="A3DC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51CCC"/>
    <w:multiLevelType w:val="hybridMultilevel"/>
    <w:tmpl w:val="C0F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75AB0"/>
    <w:multiLevelType w:val="hybridMultilevel"/>
    <w:tmpl w:val="58D6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83"/>
    <w:rsid w:val="004F7ACC"/>
    <w:rsid w:val="00807E53"/>
    <w:rsid w:val="00C634CC"/>
    <w:rsid w:val="00D7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883"/>
    <w:pPr>
      <w:ind w:left="720"/>
      <w:contextualSpacing/>
    </w:pPr>
  </w:style>
  <w:style w:type="paragraph" w:styleId="Header">
    <w:name w:val="header"/>
    <w:basedOn w:val="Normal"/>
    <w:link w:val="HeaderChar"/>
    <w:uiPriority w:val="99"/>
    <w:unhideWhenUsed/>
    <w:rsid w:val="004F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CC"/>
  </w:style>
  <w:style w:type="paragraph" w:styleId="Footer">
    <w:name w:val="footer"/>
    <w:basedOn w:val="Normal"/>
    <w:link w:val="FooterChar"/>
    <w:uiPriority w:val="99"/>
    <w:unhideWhenUsed/>
    <w:rsid w:val="004F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883"/>
    <w:pPr>
      <w:ind w:left="720"/>
      <w:contextualSpacing/>
    </w:pPr>
  </w:style>
  <w:style w:type="paragraph" w:styleId="Header">
    <w:name w:val="header"/>
    <w:basedOn w:val="Normal"/>
    <w:link w:val="HeaderChar"/>
    <w:uiPriority w:val="99"/>
    <w:unhideWhenUsed/>
    <w:rsid w:val="004F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CC"/>
  </w:style>
  <w:style w:type="paragraph" w:styleId="Footer">
    <w:name w:val="footer"/>
    <w:basedOn w:val="Normal"/>
    <w:link w:val="FooterChar"/>
    <w:uiPriority w:val="99"/>
    <w:unhideWhenUsed/>
    <w:rsid w:val="004F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1827</Words>
  <Characters>10420</Characters>
  <Application>Microsoft Office Word</Application>
  <DocSecurity>0</DocSecurity>
  <Lines>86</Lines>
  <Paragraphs>24</Paragraphs>
  <ScaleCrop>false</ScaleCrop>
  <Company>Hewlett-Packard</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dc:creator>
  <cp:lastModifiedBy>Tolu</cp:lastModifiedBy>
  <cp:revision>2</cp:revision>
  <dcterms:created xsi:type="dcterms:W3CDTF">2020-03-03T11:35:00Z</dcterms:created>
  <dcterms:modified xsi:type="dcterms:W3CDTF">2020-03-03T16:31:00Z</dcterms:modified>
</cp:coreProperties>
</file>