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BCFEE" w14:textId="77777777" w:rsidR="0062771C" w:rsidRDefault="009756ED" w:rsidP="005429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IRD 214</w:t>
      </w:r>
      <w:r w:rsidR="00C064C4">
        <w:rPr>
          <w:rFonts w:ascii="Times New Roman" w:hAnsi="Times New Roman" w:cs="Times New Roman"/>
          <w:b/>
          <w:sz w:val="24"/>
          <w:szCs w:val="24"/>
        </w:rPr>
        <w:t>: INSURGENCY AND COUNTER-INSURGENCY</w:t>
      </w:r>
    </w:p>
    <w:p w14:paraId="36FF12C4" w14:textId="623E466F" w:rsidR="0062771C" w:rsidRPr="005429DC" w:rsidRDefault="009756ED" w:rsidP="005429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2: </w:t>
      </w:r>
      <w:r w:rsidR="008E5B23" w:rsidRPr="008E5B23">
        <w:rPr>
          <w:rFonts w:ascii="Times New Roman" w:hAnsi="Times New Roman" w:cs="Times New Roman"/>
          <w:b/>
          <w:i/>
          <w:sz w:val="24"/>
          <w:szCs w:val="24"/>
        </w:rPr>
        <w:t>A CONCEPTUAL LOOK AT INSURGENCY AND COUNTER-INSURGENCY</w:t>
      </w:r>
    </w:p>
    <w:p w14:paraId="727FBA0C" w14:textId="77777777" w:rsidR="0062771C" w:rsidRPr="004303BF" w:rsidRDefault="0062771C" w:rsidP="005429D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F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9115E30" w14:textId="1D7242F2" w:rsidR="0062771C" w:rsidRDefault="0062771C" w:rsidP="005429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</w:t>
      </w:r>
      <w:r w:rsidR="00826D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conceptual understanding of the nuanced compon</w:t>
      </w:r>
      <w:r w:rsidR="00826DD1">
        <w:rPr>
          <w:rFonts w:ascii="Times New Roman" w:hAnsi="Times New Roman" w:cs="Times New Roman"/>
          <w:sz w:val="24"/>
          <w:szCs w:val="24"/>
        </w:rPr>
        <w:t>ent</w:t>
      </w:r>
      <w:r w:rsidR="00C064C4">
        <w:rPr>
          <w:rFonts w:ascii="Times New Roman" w:hAnsi="Times New Roman" w:cs="Times New Roman"/>
          <w:sz w:val="24"/>
          <w:szCs w:val="24"/>
        </w:rPr>
        <w:t>s</w:t>
      </w:r>
      <w:r w:rsidR="00826DD1">
        <w:rPr>
          <w:rFonts w:ascii="Times New Roman" w:hAnsi="Times New Roman" w:cs="Times New Roman"/>
          <w:sz w:val="24"/>
          <w:szCs w:val="24"/>
        </w:rPr>
        <w:t xml:space="preserve"> that make up the concepts in</w:t>
      </w:r>
      <w:r>
        <w:rPr>
          <w:rFonts w:ascii="Times New Roman" w:hAnsi="Times New Roman" w:cs="Times New Roman"/>
          <w:sz w:val="24"/>
          <w:szCs w:val="24"/>
        </w:rPr>
        <w:t xml:space="preserve"> this course </w:t>
      </w:r>
      <w:r w:rsidR="005429D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broken down and presented. The intention is for </w:t>
      </w:r>
      <w:r w:rsidR="003A2317">
        <w:rPr>
          <w:rFonts w:ascii="Times New Roman" w:hAnsi="Times New Roman" w:cs="Times New Roman"/>
          <w:sz w:val="24"/>
          <w:szCs w:val="24"/>
        </w:rPr>
        <w:t>easy</w:t>
      </w:r>
      <w:r>
        <w:rPr>
          <w:rFonts w:ascii="Times New Roman" w:hAnsi="Times New Roman" w:cs="Times New Roman"/>
          <w:sz w:val="24"/>
          <w:szCs w:val="24"/>
        </w:rPr>
        <w:t xml:space="preserve"> identification and familiarization with the various component terms.</w:t>
      </w:r>
    </w:p>
    <w:p w14:paraId="1A572CC9" w14:textId="77777777" w:rsidR="004303BF" w:rsidRDefault="004303BF" w:rsidP="005429D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9756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4C4">
        <w:rPr>
          <w:rFonts w:ascii="Times New Roman" w:hAnsi="Times New Roman" w:cs="Times New Roman"/>
          <w:b/>
          <w:sz w:val="24"/>
          <w:szCs w:val="24"/>
        </w:rPr>
        <w:t>DEFINITION OF INSURGENCY AND COUNTER-INSURGENCY</w:t>
      </w:r>
    </w:p>
    <w:p w14:paraId="1D5DCA3A" w14:textId="77777777" w:rsidR="004303BF" w:rsidRDefault="00C064C4" w:rsidP="005429D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2.1.1. DEFINITION OF INSURGENCY</w:t>
      </w:r>
    </w:p>
    <w:p w14:paraId="3223D72E" w14:textId="5AB22DDE" w:rsidR="0062771C" w:rsidRDefault="009B4539" w:rsidP="005429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4303BF">
        <w:rPr>
          <w:rFonts w:ascii="Times New Roman" w:hAnsi="Times New Roman" w:cs="Times New Roman"/>
          <w:sz w:val="24"/>
          <w:szCs w:val="24"/>
        </w:rPr>
        <w:t xml:space="preserve">Insurgency can be said to be </w:t>
      </w:r>
      <w:r w:rsidR="004303BF" w:rsidRPr="005429DC">
        <w:rPr>
          <w:rFonts w:ascii="Times New Roman" w:hAnsi="Times New Roman" w:cs="Times New Roman"/>
          <w:b/>
          <w:bCs/>
          <w:sz w:val="24"/>
          <w:szCs w:val="24"/>
        </w:rPr>
        <w:t>asymmetric warfare</w:t>
      </w:r>
      <w:r w:rsidR="0007133D">
        <w:rPr>
          <w:rFonts w:ascii="Times New Roman" w:hAnsi="Times New Roman" w:cs="Times New Roman"/>
          <w:sz w:val="24"/>
          <w:szCs w:val="24"/>
        </w:rPr>
        <w:t xml:space="preserve"> because it is </w:t>
      </w:r>
      <w:r w:rsidR="004303BF">
        <w:rPr>
          <w:rFonts w:ascii="Times New Roman" w:hAnsi="Times New Roman" w:cs="Times New Roman"/>
          <w:sz w:val="24"/>
          <w:szCs w:val="24"/>
        </w:rPr>
        <w:t>focus</w:t>
      </w:r>
      <w:r w:rsidR="0007133D">
        <w:rPr>
          <w:rFonts w:ascii="Times New Roman" w:hAnsi="Times New Roman" w:cs="Times New Roman"/>
          <w:sz w:val="24"/>
          <w:szCs w:val="24"/>
        </w:rPr>
        <w:t>ed</w:t>
      </w:r>
      <w:r w:rsidR="004303BF">
        <w:rPr>
          <w:rFonts w:ascii="Times New Roman" w:hAnsi="Times New Roman" w:cs="Times New Roman"/>
          <w:sz w:val="24"/>
          <w:szCs w:val="24"/>
        </w:rPr>
        <w:t xml:space="preserve"> on </w:t>
      </w:r>
      <w:r w:rsidR="004303BF" w:rsidRPr="005429DC">
        <w:rPr>
          <w:rFonts w:ascii="Times New Roman" w:hAnsi="Times New Roman" w:cs="Times New Roman"/>
          <w:b/>
          <w:bCs/>
          <w:sz w:val="24"/>
          <w:szCs w:val="24"/>
        </w:rPr>
        <w:t>avoid</w:t>
      </w:r>
      <w:r w:rsidR="0007133D" w:rsidRPr="005429DC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4303BF" w:rsidRPr="005429DC">
        <w:rPr>
          <w:rFonts w:ascii="Times New Roman" w:hAnsi="Times New Roman" w:cs="Times New Roman"/>
          <w:b/>
          <w:bCs/>
          <w:sz w:val="24"/>
          <w:szCs w:val="24"/>
        </w:rPr>
        <w:t xml:space="preserve"> the strength</w:t>
      </w:r>
      <w:r w:rsidR="004303BF">
        <w:rPr>
          <w:rFonts w:ascii="Times New Roman" w:hAnsi="Times New Roman" w:cs="Times New Roman"/>
          <w:sz w:val="24"/>
          <w:szCs w:val="24"/>
        </w:rPr>
        <w:t xml:space="preserve"> of the </w:t>
      </w:r>
      <w:r w:rsidR="004303BF" w:rsidRPr="005429DC">
        <w:rPr>
          <w:rFonts w:ascii="Times New Roman" w:hAnsi="Times New Roman" w:cs="Times New Roman"/>
          <w:b/>
          <w:bCs/>
          <w:sz w:val="24"/>
          <w:szCs w:val="24"/>
        </w:rPr>
        <w:t>adversaries</w:t>
      </w:r>
      <w:r w:rsidR="004303BF">
        <w:rPr>
          <w:rFonts w:ascii="Times New Roman" w:hAnsi="Times New Roman" w:cs="Times New Roman"/>
          <w:sz w:val="24"/>
          <w:szCs w:val="24"/>
        </w:rPr>
        <w:t xml:space="preserve"> and </w:t>
      </w:r>
      <w:r w:rsidR="004303BF" w:rsidRPr="005429DC">
        <w:rPr>
          <w:rFonts w:ascii="Times New Roman" w:hAnsi="Times New Roman" w:cs="Times New Roman"/>
          <w:b/>
          <w:bCs/>
          <w:sz w:val="24"/>
          <w:szCs w:val="24"/>
        </w:rPr>
        <w:t>exploiting their weakness</w:t>
      </w:r>
      <w:r w:rsidR="004303BF">
        <w:rPr>
          <w:rFonts w:ascii="Times New Roman" w:hAnsi="Times New Roman" w:cs="Times New Roman"/>
          <w:sz w:val="24"/>
          <w:szCs w:val="24"/>
        </w:rPr>
        <w:t>.</w:t>
      </w:r>
      <w:r w:rsidR="008A223D">
        <w:rPr>
          <w:rFonts w:ascii="Times New Roman" w:hAnsi="Times New Roman" w:cs="Times New Roman"/>
          <w:sz w:val="24"/>
          <w:szCs w:val="24"/>
        </w:rPr>
        <w:t xml:space="preserve"> Hence,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223D">
        <w:rPr>
          <w:rFonts w:ascii="Times New Roman" w:hAnsi="Times New Roman" w:cs="Times New Roman"/>
          <w:sz w:val="24"/>
          <w:szCs w:val="24"/>
        </w:rPr>
        <w:t xml:space="preserve">nsurgency connotes a </w:t>
      </w:r>
      <w:r w:rsidR="008A223D" w:rsidRPr="009B4539">
        <w:rPr>
          <w:rFonts w:ascii="Times New Roman" w:hAnsi="Times New Roman" w:cs="Times New Roman"/>
          <w:b/>
          <w:bCs/>
          <w:sz w:val="24"/>
          <w:szCs w:val="24"/>
        </w:rPr>
        <w:t>strategy of offensive action</w:t>
      </w:r>
      <w:r w:rsidR="008A223D">
        <w:rPr>
          <w:rFonts w:ascii="Times New Roman" w:hAnsi="Times New Roman" w:cs="Times New Roman"/>
          <w:sz w:val="24"/>
          <w:szCs w:val="24"/>
        </w:rPr>
        <w:t xml:space="preserve"> against that of </w:t>
      </w:r>
      <w:r w:rsidR="008A223D" w:rsidRPr="009B4539">
        <w:rPr>
          <w:rFonts w:ascii="Times New Roman" w:hAnsi="Times New Roman" w:cs="Times New Roman"/>
          <w:b/>
          <w:bCs/>
          <w:sz w:val="24"/>
          <w:szCs w:val="24"/>
        </w:rPr>
        <w:t>mas</w:t>
      </w:r>
      <w:r w:rsidR="001D7168" w:rsidRPr="009B4539">
        <w:rPr>
          <w:rFonts w:ascii="Times New Roman" w:hAnsi="Times New Roman" w:cs="Times New Roman"/>
          <w:b/>
          <w:bCs/>
          <w:sz w:val="24"/>
          <w:szCs w:val="24"/>
        </w:rPr>
        <w:t>s force action</w:t>
      </w:r>
      <w:r w:rsidR="001D7168">
        <w:rPr>
          <w:rFonts w:ascii="Times New Roman" w:hAnsi="Times New Roman" w:cs="Times New Roman"/>
          <w:sz w:val="24"/>
          <w:szCs w:val="24"/>
        </w:rPr>
        <w:t>, to tackle</w:t>
      </w:r>
      <w:r w:rsidR="008A223D">
        <w:rPr>
          <w:rFonts w:ascii="Times New Roman" w:hAnsi="Times New Roman" w:cs="Times New Roman"/>
          <w:sz w:val="24"/>
          <w:szCs w:val="24"/>
        </w:rPr>
        <w:t xml:space="preserve"> </w:t>
      </w:r>
      <w:r w:rsidR="001D7168" w:rsidRPr="005429DC">
        <w:rPr>
          <w:rFonts w:ascii="Times New Roman" w:hAnsi="Times New Roman" w:cs="Times New Roman"/>
          <w:b/>
          <w:bCs/>
          <w:sz w:val="24"/>
          <w:szCs w:val="24"/>
        </w:rPr>
        <w:t>enemies’ soft spots</w:t>
      </w:r>
      <w:r w:rsidR="008A223D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A223D" w:rsidRPr="005429DC">
        <w:rPr>
          <w:rFonts w:ascii="Times New Roman" w:hAnsi="Times New Roman" w:cs="Times New Roman"/>
          <w:b/>
          <w:bCs/>
          <w:sz w:val="24"/>
          <w:szCs w:val="24"/>
        </w:rPr>
        <w:t>decisive moment</w:t>
      </w:r>
      <w:r w:rsidR="008A223D">
        <w:rPr>
          <w:rFonts w:ascii="Times New Roman" w:hAnsi="Times New Roman" w:cs="Times New Roman"/>
          <w:sz w:val="24"/>
          <w:szCs w:val="24"/>
        </w:rPr>
        <w:t>.</w:t>
      </w:r>
      <w:r w:rsidR="00A94685">
        <w:rPr>
          <w:rFonts w:ascii="Times New Roman" w:hAnsi="Times New Roman" w:cs="Times New Roman"/>
          <w:sz w:val="24"/>
          <w:szCs w:val="24"/>
        </w:rPr>
        <w:t xml:space="preserve"> For the </w:t>
      </w:r>
      <w:r w:rsidR="00C064C4" w:rsidRPr="00C064C4">
        <w:rPr>
          <w:rFonts w:ascii="Times New Roman" w:hAnsi="Times New Roman" w:cs="Times New Roman"/>
          <w:b/>
          <w:sz w:val="24"/>
          <w:szCs w:val="24"/>
        </w:rPr>
        <w:t>US MILITARY</w:t>
      </w:r>
      <w:r w:rsidR="00A94685">
        <w:rPr>
          <w:rFonts w:ascii="Times New Roman" w:hAnsi="Times New Roman" w:cs="Times New Roman"/>
          <w:sz w:val="24"/>
          <w:szCs w:val="24"/>
        </w:rPr>
        <w:t xml:space="preserve">, Insurgency is defined as an </w:t>
      </w:r>
      <w:r w:rsidR="00A94685" w:rsidRPr="009B4539">
        <w:rPr>
          <w:rFonts w:ascii="Times New Roman" w:hAnsi="Times New Roman" w:cs="Times New Roman"/>
          <w:b/>
          <w:bCs/>
          <w:sz w:val="24"/>
          <w:szCs w:val="24"/>
        </w:rPr>
        <w:t>organized movement</w:t>
      </w:r>
      <w:r w:rsidR="00A94685">
        <w:rPr>
          <w:rFonts w:ascii="Times New Roman" w:hAnsi="Times New Roman" w:cs="Times New Roman"/>
          <w:sz w:val="24"/>
          <w:szCs w:val="24"/>
        </w:rPr>
        <w:t xml:space="preserve"> aimed at the overthrow of a </w:t>
      </w:r>
      <w:r w:rsidR="00A94685" w:rsidRPr="009B4539">
        <w:rPr>
          <w:rFonts w:ascii="Times New Roman" w:hAnsi="Times New Roman" w:cs="Times New Roman"/>
          <w:b/>
          <w:bCs/>
          <w:sz w:val="24"/>
          <w:szCs w:val="24"/>
        </w:rPr>
        <w:t>constituted government</w:t>
      </w:r>
      <w:r w:rsidR="00A94685">
        <w:rPr>
          <w:rFonts w:ascii="Times New Roman" w:hAnsi="Times New Roman" w:cs="Times New Roman"/>
          <w:sz w:val="24"/>
          <w:szCs w:val="24"/>
        </w:rPr>
        <w:t xml:space="preserve"> </w:t>
      </w:r>
      <w:r w:rsidR="00C62C76">
        <w:rPr>
          <w:rFonts w:ascii="Times New Roman" w:hAnsi="Times New Roman" w:cs="Times New Roman"/>
          <w:sz w:val="24"/>
          <w:szCs w:val="24"/>
        </w:rPr>
        <w:t xml:space="preserve">or </w:t>
      </w:r>
      <w:r w:rsidR="005555D9" w:rsidRPr="009B4539">
        <w:rPr>
          <w:rFonts w:ascii="Times New Roman" w:hAnsi="Times New Roman" w:cs="Times New Roman"/>
          <w:b/>
          <w:bCs/>
          <w:sz w:val="24"/>
          <w:szCs w:val="24"/>
        </w:rPr>
        <w:t>to seize</w:t>
      </w:r>
      <w:r w:rsidR="00C62C76" w:rsidRPr="009B4539">
        <w:rPr>
          <w:rFonts w:ascii="Times New Roman" w:hAnsi="Times New Roman" w:cs="Times New Roman"/>
          <w:b/>
          <w:bCs/>
          <w:sz w:val="24"/>
          <w:szCs w:val="24"/>
        </w:rPr>
        <w:t xml:space="preserve">, nullify </w:t>
      </w:r>
      <w:r w:rsidR="00C62C76" w:rsidRPr="005429DC">
        <w:rPr>
          <w:rFonts w:ascii="Times New Roman" w:hAnsi="Times New Roman" w:cs="Times New Roman"/>
          <w:sz w:val="24"/>
          <w:szCs w:val="24"/>
        </w:rPr>
        <w:t xml:space="preserve">as </w:t>
      </w:r>
      <w:r w:rsidR="005555D9" w:rsidRPr="005429DC">
        <w:rPr>
          <w:rFonts w:ascii="Times New Roman" w:hAnsi="Times New Roman" w:cs="Times New Roman"/>
          <w:sz w:val="24"/>
          <w:szCs w:val="24"/>
        </w:rPr>
        <w:t>well as</w:t>
      </w:r>
      <w:r w:rsidR="005555D9" w:rsidRPr="009B4539">
        <w:rPr>
          <w:rFonts w:ascii="Times New Roman" w:hAnsi="Times New Roman" w:cs="Times New Roman"/>
          <w:b/>
          <w:bCs/>
          <w:sz w:val="24"/>
          <w:szCs w:val="24"/>
        </w:rPr>
        <w:t xml:space="preserve"> challenge political control of a region</w:t>
      </w:r>
      <w:r w:rsidR="00C62C76" w:rsidRPr="009B45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94685" w:rsidRPr="005429DC">
        <w:rPr>
          <w:rFonts w:ascii="Times New Roman" w:hAnsi="Times New Roman" w:cs="Times New Roman"/>
          <w:sz w:val="24"/>
          <w:szCs w:val="24"/>
        </w:rPr>
        <w:t>through the use</w:t>
      </w:r>
      <w:r w:rsidR="00A94685" w:rsidRPr="009B4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685" w:rsidRPr="005429DC">
        <w:rPr>
          <w:rFonts w:ascii="Times New Roman" w:hAnsi="Times New Roman" w:cs="Times New Roman"/>
          <w:sz w:val="24"/>
          <w:szCs w:val="24"/>
        </w:rPr>
        <w:t xml:space="preserve">of </w:t>
      </w:r>
      <w:r w:rsidR="005555D9" w:rsidRPr="009B4539">
        <w:rPr>
          <w:rFonts w:ascii="Times New Roman" w:hAnsi="Times New Roman" w:cs="Times New Roman"/>
          <w:b/>
          <w:bCs/>
          <w:sz w:val="24"/>
          <w:szCs w:val="24"/>
        </w:rPr>
        <w:t xml:space="preserve">violence, </w:t>
      </w:r>
      <w:r w:rsidR="00A94685" w:rsidRPr="009B4539">
        <w:rPr>
          <w:rFonts w:ascii="Times New Roman" w:hAnsi="Times New Roman" w:cs="Times New Roman"/>
          <w:b/>
          <w:bCs/>
          <w:sz w:val="24"/>
          <w:szCs w:val="24"/>
        </w:rPr>
        <w:t>subversion</w:t>
      </w:r>
      <w:r w:rsidR="005555D9" w:rsidRPr="009B4539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A94685" w:rsidRPr="009B4539">
        <w:rPr>
          <w:rFonts w:ascii="Times New Roman" w:hAnsi="Times New Roman" w:cs="Times New Roman"/>
          <w:b/>
          <w:bCs/>
          <w:sz w:val="24"/>
          <w:szCs w:val="24"/>
        </w:rPr>
        <w:t>armed conflict</w:t>
      </w:r>
      <w:r w:rsidR="00A94685">
        <w:rPr>
          <w:rFonts w:ascii="Times New Roman" w:hAnsi="Times New Roman" w:cs="Times New Roman"/>
          <w:sz w:val="24"/>
          <w:szCs w:val="24"/>
        </w:rPr>
        <w:t>.</w:t>
      </w:r>
      <w:r w:rsidR="005429DC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or</w:t>
      </w:r>
      <w:r w:rsidR="0007133D">
        <w:rPr>
          <w:rFonts w:ascii="Times New Roman" w:hAnsi="Times New Roman" w:cs="Times New Roman"/>
          <w:sz w:val="24"/>
          <w:szCs w:val="24"/>
        </w:rPr>
        <w:t xml:space="preserve"> </w:t>
      </w:r>
      <w:r w:rsidR="0007133D" w:rsidRPr="00C064C4">
        <w:rPr>
          <w:rFonts w:ascii="Times New Roman" w:hAnsi="Times New Roman" w:cs="Times New Roman"/>
          <w:b/>
          <w:sz w:val="24"/>
          <w:szCs w:val="24"/>
        </w:rPr>
        <w:t>O’Neill</w:t>
      </w:r>
      <w:r w:rsidR="005429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29DC">
        <w:rPr>
          <w:rFonts w:ascii="Times New Roman" w:hAnsi="Times New Roman" w:cs="Times New Roman"/>
          <w:bCs/>
          <w:sz w:val="24"/>
          <w:szCs w:val="24"/>
        </w:rPr>
        <w:t>he</w:t>
      </w:r>
      <w:r w:rsidR="0007133D">
        <w:rPr>
          <w:rFonts w:ascii="Times New Roman" w:hAnsi="Times New Roman" w:cs="Times New Roman"/>
          <w:sz w:val="24"/>
          <w:szCs w:val="24"/>
        </w:rPr>
        <w:t xml:space="preserve"> define</w:t>
      </w:r>
      <w:r w:rsidR="005429DC">
        <w:rPr>
          <w:rFonts w:ascii="Times New Roman" w:hAnsi="Times New Roman" w:cs="Times New Roman"/>
          <w:sz w:val="24"/>
          <w:szCs w:val="24"/>
        </w:rPr>
        <w:t>d</w:t>
      </w:r>
      <w:r w:rsidR="0007133D">
        <w:rPr>
          <w:rFonts w:ascii="Times New Roman" w:hAnsi="Times New Roman" w:cs="Times New Roman"/>
          <w:sz w:val="24"/>
          <w:szCs w:val="24"/>
        </w:rPr>
        <w:t xml:space="preserve"> the concept as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7133D">
        <w:rPr>
          <w:rFonts w:ascii="Times New Roman" w:hAnsi="Times New Roman" w:cs="Times New Roman"/>
          <w:sz w:val="24"/>
          <w:szCs w:val="24"/>
        </w:rPr>
        <w:t xml:space="preserve">a struggle between </w:t>
      </w:r>
      <w:r w:rsidR="0007133D" w:rsidRPr="009B4539">
        <w:rPr>
          <w:rFonts w:ascii="Times New Roman" w:hAnsi="Times New Roman" w:cs="Times New Roman"/>
          <w:b/>
          <w:bCs/>
          <w:sz w:val="24"/>
          <w:szCs w:val="24"/>
        </w:rPr>
        <w:t>non-ruling groups</w:t>
      </w:r>
      <w:r w:rsidR="0007133D">
        <w:rPr>
          <w:rFonts w:ascii="Times New Roman" w:hAnsi="Times New Roman" w:cs="Times New Roman"/>
          <w:sz w:val="24"/>
          <w:szCs w:val="24"/>
        </w:rPr>
        <w:t xml:space="preserve"> and </w:t>
      </w:r>
      <w:r w:rsidR="0007133D" w:rsidRPr="009B4539">
        <w:rPr>
          <w:rFonts w:ascii="Times New Roman" w:hAnsi="Times New Roman" w:cs="Times New Roman"/>
          <w:b/>
          <w:bCs/>
          <w:sz w:val="24"/>
          <w:szCs w:val="24"/>
        </w:rPr>
        <w:t>ruling authorities</w:t>
      </w:r>
      <w:r w:rsidR="0007133D">
        <w:rPr>
          <w:rFonts w:ascii="Times New Roman" w:hAnsi="Times New Roman" w:cs="Times New Roman"/>
          <w:sz w:val="24"/>
          <w:szCs w:val="24"/>
        </w:rPr>
        <w:t xml:space="preserve">, in which the </w:t>
      </w:r>
      <w:r w:rsidR="0007133D" w:rsidRPr="005429DC">
        <w:rPr>
          <w:rFonts w:ascii="Times New Roman" w:hAnsi="Times New Roman" w:cs="Times New Roman"/>
          <w:b/>
          <w:bCs/>
          <w:sz w:val="24"/>
          <w:szCs w:val="24"/>
        </w:rPr>
        <w:t>non-ruling group</w:t>
      </w:r>
      <w:r w:rsidR="0007133D">
        <w:rPr>
          <w:rFonts w:ascii="Times New Roman" w:hAnsi="Times New Roman" w:cs="Times New Roman"/>
          <w:sz w:val="24"/>
          <w:szCs w:val="24"/>
        </w:rPr>
        <w:t xml:space="preserve"> consciously use</w:t>
      </w:r>
      <w:r w:rsidR="00061076">
        <w:rPr>
          <w:rFonts w:ascii="Times New Roman" w:hAnsi="Times New Roman" w:cs="Times New Roman"/>
          <w:sz w:val="24"/>
          <w:szCs w:val="24"/>
        </w:rPr>
        <w:t xml:space="preserve"> </w:t>
      </w:r>
      <w:r w:rsidR="00061076" w:rsidRPr="009B4539">
        <w:rPr>
          <w:rFonts w:ascii="Times New Roman" w:hAnsi="Times New Roman" w:cs="Times New Roman"/>
          <w:b/>
          <w:bCs/>
          <w:sz w:val="24"/>
          <w:szCs w:val="24"/>
        </w:rPr>
        <w:t>political resources</w:t>
      </w:r>
      <w:r w:rsidR="00061076">
        <w:rPr>
          <w:rFonts w:ascii="Times New Roman" w:hAnsi="Times New Roman" w:cs="Times New Roman"/>
          <w:sz w:val="24"/>
          <w:szCs w:val="24"/>
        </w:rPr>
        <w:t xml:space="preserve"> (e.g. </w:t>
      </w:r>
      <w:r w:rsidR="00061076" w:rsidRPr="005429DC">
        <w:rPr>
          <w:rFonts w:ascii="Times New Roman" w:hAnsi="Times New Roman" w:cs="Times New Roman"/>
          <w:b/>
          <w:bCs/>
          <w:sz w:val="24"/>
          <w:szCs w:val="24"/>
        </w:rPr>
        <w:t>organizational expertise, propaganda</w:t>
      </w:r>
      <w:r w:rsidR="00061076">
        <w:rPr>
          <w:rFonts w:ascii="Times New Roman" w:hAnsi="Times New Roman" w:cs="Times New Roman"/>
          <w:sz w:val="24"/>
          <w:szCs w:val="24"/>
        </w:rPr>
        <w:t xml:space="preserve"> and </w:t>
      </w:r>
      <w:r w:rsidR="00061076" w:rsidRPr="005429DC">
        <w:rPr>
          <w:rFonts w:ascii="Times New Roman" w:hAnsi="Times New Roman" w:cs="Times New Roman"/>
          <w:b/>
          <w:bCs/>
          <w:sz w:val="24"/>
          <w:szCs w:val="24"/>
        </w:rPr>
        <w:t>demonstration</w:t>
      </w:r>
      <w:r w:rsidR="00061076">
        <w:rPr>
          <w:rFonts w:ascii="Times New Roman" w:hAnsi="Times New Roman" w:cs="Times New Roman"/>
          <w:sz w:val="24"/>
          <w:szCs w:val="24"/>
        </w:rPr>
        <w:t xml:space="preserve">) and </w:t>
      </w:r>
      <w:r w:rsidR="00061076" w:rsidRPr="005429DC">
        <w:rPr>
          <w:rFonts w:ascii="Times New Roman" w:hAnsi="Times New Roman" w:cs="Times New Roman"/>
          <w:b/>
          <w:bCs/>
          <w:sz w:val="24"/>
          <w:szCs w:val="24"/>
        </w:rPr>
        <w:t>violence</w:t>
      </w:r>
      <w:r w:rsidR="00061076">
        <w:rPr>
          <w:rFonts w:ascii="Times New Roman" w:hAnsi="Times New Roman" w:cs="Times New Roman"/>
          <w:sz w:val="24"/>
          <w:szCs w:val="24"/>
        </w:rPr>
        <w:t xml:space="preserve"> to </w:t>
      </w:r>
      <w:r w:rsidR="00061076" w:rsidRPr="005429DC">
        <w:rPr>
          <w:rFonts w:ascii="Times New Roman" w:hAnsi="Times New Roman" w:cs="Times New Roman"/>
          <w:b/>
          <w:bCs/>
          <w:sz w:val="24"/>
          <w:szCs w:val="24"/>
        </w:rPr>
        <w:t>destroy, reformulate</w:t>
      </w:r>
      <w:r w:rsidR="00061076">
        <w:rPr>
          <w:rFonts w:ascii="Times New Roman" w:hAnsi="Times New Roman" w:cs="Times New Roman"/>
          <w:sz w:val="24"/>
          <w:szCs w:val="24"/>
        </w:rPr>
        <w:t xml:space="preserve"> or </w:t>
      </w:r>
      <w:r w:rsidR="00061076" w:rsidRPr="005429DC">
        <w:rPr>
          <w:rFonts w:ascii="Times New Roman" w:hAnsi="Times New Roman" w:cs="Times New Roman"/>
          <w:b/>
          <w:bCs/>
          <w:sz w:val="24"/>
          <w:szCs w:val="24"/>
        </w:rPr>
        <w:t>sustain the basis of legitimacy of one or more aspects of politics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61076">
        <w:rPr>
          <w:rFonts w:ascii="Times New Roman" w:hAnsi="Times New Roman" w:cs="Times New Roman"/>
          <w:sz w:val="24"/>
          <w:szCs w:val="24"/>
        </w:rPr>
        <w:t>.</w:t>
      </w:r>
      <w:r w:rsidR="00ED144D">
        <w:rPr>
          <w:rFonts w:ascii="Times New Roman" w:hAnsi="Times New Roman" w:cs="Times New Roman"/>
          <w:sz w:val="24"/>
          <w:szCs w:val="24"/>
        </w:rPr>
        <w:t xml:space="preserve"> Lastly</w:t>
      </w:r>
      <w:r w:rsidR="002467C0">
        <w:rPr>
          <w:rFonts w:ascii="Times New Roman" w:hAnsi="Times New Roman" w:cs="Times New Roman"/>
          <w:sz w:val="24"/>
          <w:szCs w:val="24"/>
        </w:rPr>
        <w:t>, I</w:t>
      </w:r>
      <w:r w:rsidR="00ED144D">
        <w:rPr>
          <w:rFonts w:ascii="Times New Roman" w:hAnsi="Times New Roman" w:cs="Times New Roman"/>
          <w:sz w:val="24"/>
          <w:szCs w:val="24"/>
        </w:rPr>
        <w:t xml:space="preserve">nsurgency can be regarded as </w:t>
      </w:r>
      <w:r w:rsidR="002467C0">
        <w:rPr>
          <w:rFonts w:ascii="Times New Roman" w:hAnsi="Times New Roman" w:cs="Times New Roman"/>
          <w:sz w:val="24"/>
          <w:szCs w:val="24"/>
        </w:rPr>
        <w:t xml:space="preserve">protracted </w:t>
      </w:r>
      <w:r w:rsidR="002467C0" w:rsidRPr="009B4539">
        <w:rPr>
          <w:rFonts w:ascii="Times New Roman" w:hAnsi="Times New Roman" w:cs="Times New Roman"/>
          <w:b/>
          <w:bCs/>
          <w:sz w:val="24"/>
          <w:szCs w:val="24"/>
        </w:rPr>
        <w:t>political-military activities</w:t>
      </w:r>
      <w:r w:rsidR="002467C0">
        <w:rPr>
          <w:rFonts w:ascii="Times New Roman" w:hAnsi="Times New Roman" w:cs="Times New Roman"/>
          <w:sz w:val="24"/>
          <w:szCs w:val="24"/>
        </w:rPr>
        <w:t xml:space="preserve"> directed towards </w:t>
      </w:r>
      <w:r w:rsidRPr="005429DC">
        <w:rPr>
          <w:rFonts w:ascii="Times New Roman" w:hAnsi="Times New Roman" w:cs="Times New Roman"/>
          <w:b/>
          <w:bCs/>
          <w:sz w:val="24"/>
          <w:szCs w:val="24"/>
        </w:rPr>
        <w:t>whol</w:t>
      </w:r>
      <w:r w:rsidR="002467C0" w:rsidRPr="005429DC">
        <w:rPr>
          <w:rFonts w:ascii="Times New Roman" w:hAnsi="Times New Roman" w:cs="Times New Roman"/>
          <w:b/>
          <w:bCs/>
          <w:sz w:val="24"/>
          <w:szCs w:val="24"/>
        </w:rPr>
        <w:t xml:space="preserve">ly or partially controlling the </w:t>
      </w:r>
      <w:r w:rsidR="00FF7651" w:rsidRPr="005429DC">
        <w:rPr>
          <w:rFonts w:ascii="Times New Roman" w:hAnsi="Times New Roman" w:cs="Times New Roman"/>
          <w:b/>
          <w:bCs/>
          <w:sz w:val="24"/>
          <w:szCs w:val="24"/>
        </w:rPr>
        <w:t>resources of a country</w:t>
      </w:r>
      <w:r w:rsidR="00FF7651">
        <w:rPr>
          <w:rFonts w:ascii="Times New Roman" w:hAnsi="Times New Roman" w:cs="Times New Roman"/>
          <w:sz w:val="24"/>
          <w:szCs w:val="24"/>
        </w:rPr>
        <w:t xml:space="preserve"> through the use of </w:t>
      </w:r>
      <w:r w:rsidR="00FF7651" w:rsidRPr="009B4539">
        <w:rPr>
          <w:rFonts w:ascii="Times New Roman" w:hAnsi="Times New Roman" w:cs="Times New Roman"/>
          <w:b/>
          <w:bCs/>
          <w:sz w:val="24"/>
          <w:szCs w:val="24"/>
        </w:rPr>
        <w:t>irregular military forces</w:t>
      </w:r>
      <w:r w:rsidR="00FF7651">
        <w:rPr>
          <w:rFonts w:ascii="Times New Roman" w:hAnsi="Times New Roman" w:cs="Times New Roman"/>
          <w:sz w:val="24"/>
          <w:szCs w:val="24"/>
        </w:rPr>
        <w:t xml:space="preserve"> and </w:t>
      </w:r>
      <w:r w:rsidR="00FF7651" w:rsidRPr="009B4539">
        <w:rPr>
          <w:rFonts w:ascii="Times New Roman" w:hAnsi="Times New Roman" w:cs="Times New Roman"/>
          <w:b/>
          <w:bCs/>
          <w:sz w:val="24"/>
          <w:szCs w:val="24"/>
        </w:rPr>
        <w:t>political organization</w:t>
      </w:r>
      <w:r w:rsidR="00FF7651">
        <w:rPr>
          <w:rFonts w:ascii="Times New Roman" w:hAnsi="Times New Roman" w:cs="Times New Roman"/>
          <w:sz w:val="24"/>
          <w:szCs w:val="24"/>
        </w:rPr>
        <w:t>.</w:t>
      </w:r>
    </w:p>
    <w:p w14:paraId="2402DDD3" w14:textId="15AF4DDF" w:rsidR="00F63740" w:rsidRPr="00F63740" w:rsidRDefault="00A94685" w:rsidP="005429D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Insurgency differ</w:t>
      </w:r>
      <w:r w:rsidR="009B45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5429DC">
        <w:rPr>
          <w:rFonts w:ascii="Times New Roman" w:hAnsi="Times New Roman" w:cs="Times New Roman"/>
          <w:b/>
          <w:bCs/>
          <w:sz w:val="24"/>
          <w:szCs w:val="24"/>
        </w:rPr>
        <w:t xml:space="preserve">other </w:t>
      </w:r>
      <w:r w:rsidR="005429DC" w:rsidRPr="005429DC">
        <w:rPr>
          <w:rFonts w:ascii="Times New Roman" w:hAnsi="Times New Roman" w:cs="Times New Roman"/>
          <w:b/>
          <w:bCs/>
          <w:sz w:val="24"/>
          <w:szCs w:val="24"/>
        </w:rPr>
        <w:t xml:space="preserve">revolutionary </w:t>
      </w:r>
      <w:r w:rsidRPr="005429DC">
        <w:rPr>
          <w:rFonts w:ascii="Times New Roman" w:hAnsi="Times New Roman" w:cs="Times New Roman"/>
          <w:b/>
          <w:bCs/>
          <w:sz w:val="24"/>
          <w:szCs w:val="24"/>
        </w:rPr>
        <w:t>movement</w:t>
      </w:r>
      <w:r w:rsidR="009B4539" w:rsidRPr="005429D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Pr="005429DC">
        <w:rPr>
          <w:rFonts w:ascii="Times New Roman" w:hAnsi="Times New Roman" w:cs="Times New Roman"/>
          <w:b/>
          <w:bCs/>
          <w:sz w:val="24"/>
          <w:szCs w:val="24"/>
        </w:rPr>
        <w:t>use of violence</w:t>
      </w:r>
      <w:r>
        <w:rPr>
          <w:rFonts w:ascii="Times New Roman" w:hAnsi="Times New Roman" w:cs="Times New Roman"/>
          <w:sz w:val="24"/>
          <w:szCs w:val="24"/>
        </w:rPr>
        <w:t xml:space="preserve"> to achieve </w:t>
      </w:r>
      <w:r w:rsidRPr="005429DC">
        <w:rPr>
          <w:rFonts w:ascii="Times New Roman" w:hAnsi="Times New Roman" w:cs="Times New Roman"/>
          <w:b/>
          <w:bCs/>
          <w:sz w:val="24"/>
          <w:szCs w:val="24"/>
        </w:rPr>
        <w:t>political goal</w:t>
      </w:r>
      <w:r w:rsidR="005429D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3660">
        <w:rPr>
          <w:rFonts w:ascii="Times New Roman" w:hAnsi="Times New Roman" w:cs="Times New Roman"/>
          <w:sz w:val="24"/>
          <w:szCs w:val="24"/>
        </w:rPr>
        <w:t xml:space="preserve">As such, </w:t>
      </w:r>
      <w:r w:rsidR="009B4539">
        <w:rPr>
          <w:rFonts w:ascii="Times New Roman" w:hAnsi="Times New Roman" w:cs="Times New Roman"/>
          <w:sz w:val="24"/>
          <w:szCs w:val="24"/>
        </w:rPr>
        <w:t>I</w:t>
      </w:r>
      <w:r w:rsidR="00483660">
        <w:rPr>
          <w:rFonts w:ascii="Times New Roman" w:hAnsi="Times New Roman" w:cs="Times New Roman"/>
          <w:sz w:val="24"/>
          <w:szCs w:val="24"/>
        </w:rPr>
        <w:t>nsurgenc</w:t>
      </w:r>
      <w:r w:rsidR="005429DC">
        <w:rPr>
          <w:rFonts w:ascii="Times New Roman" w:hAnsi="Times New Roman" w:cs="Times New Roman"/>
          <w:sz w:val="24"/>
          <w:szCs w:val="24"/>
        </w:rPr>
        <w:t>ies</w:t>
      </w:r>
      <w:r w:rsidR="00483660">
        <w:rPr>
          <w:rFonts w:ascii="Times New Roman" w:hAnsi="Times New Roman" w:cs="Times New Roman"/>
          <w:sz w:val="24"/>
          <w:szCs w:val="24"/>
        </w:rPr>
        <w:t xml:space="preserve"> are usually internal struggles</w:t>
      </w:r>
      <w:r>
        <w:rPr>
          <w:rFonts w:ascii="Times New Roman" w:hAnsi="Times New Roman" w:cs="Times New Roman"/>
          <w:sz w:val="24"/>
          <w:szCs w:val="24"/>
        </w:rPr>
        <w:t xml:space="preserve"> within a state</w:t>
      </w:r>
      <w:r w:rsidR="00483660">
        <w:rPr>
          <w:rFonts w:ascii="Times New Roman" w:hAnsi="Times New Roman" w:cs="Times New Roman"/>
          <w:sz w:val="24"/>
          <w:szCs w:val="24"/>
        </w:rPr>
        <w:t xml:space="preserve"> which </w:t>
      </w:r>
      <w:r w:rsidR="005429DC">
        <w:rPr>
          <w:rFonts w:ascii="Times New Roman" w:hAnsi="Times New Roman" w:cs="Times New Roman"/>
          <w:sz w:val="24"/>
          <w:szCs w:val="24"/>
        </w:rPr>
        <w:t>usu</w:t>
      </w:r>
      <w:r w:rsidR="00483660">
        <w:rPr>
          <w:rFonts w:ascii="Times New Roman" w:hAnsi="Times New Roman" w:cs="Times New Roman"/>
          <w:sz w:val="24"/>
          <w:szCs w:val="24"/>
        </w:rPr>
        <w:t xml:space="preserve">ally connotes a protracted </w:t>
      </w:r>
      <w:r w:rsidR="00483660" w:rsidRPr="005429DC">
        <w:rPr>
          <w:rFonts w:ascii="Times New Roman" w:hAnsi="Times New Roman" w:cs="Times New Roman"/>
          <w:b/>
          <w:bCs/>
          <w:sz w:val="24"/>
          <w:szCs w:val="24"/>
        </w:rPr>
        <w:t>political</w:t>
      </w:r>
      <w:r w:rsidR="00483660">
        <w:rPr>
          <w:rFonts w:ascii="Times New Roman" w:hAnsi="Times New Roman" w:cs="Times New Roman"/>
          <w:sz w:val="24"/>
          <w:szCs w:val="24"/>
        </w:rPr>
        <w:t xml:space="preserve"> and </w:t>
      </w:r>
      <w:r w:rsidR="00483660" w:rsidRPr="005429DC">
        <w:rPr>
          <w:rFonts w:ascii="Times New Roman" w:hAnsi="Times New Roman" w:cs="Times New Roman"/>
          <w:b/>
          <w:bCs/>
          <w:sz w:val="24"/>
          <w:szCs w:val="24"/>
        </w:rPr>
        <w:t>military struggle</w:t>
      </w:r>
      <w:r w:rsidR="00483660">
        <w:rPr>
          <w:rFonts w:ascii="Times New Roman" w:hAnsi="Times New Roman" w:cs="Times New Roman"/>
          <w:sz w:val="24"/>
          <w:szCs w:val="24"/>
        </w:rPr>
        <w:t xml:space="preserve"> designed to weaken the </w:t>
      </w:r>
      <w:r w:rsidR="00483660" w:rsidRPr="005429DC">
        <w:rPr>
          <w:rFonts w:ascii="Times New Roman" w:hAnsi="Times New Roman" w:cs="Times New Roman"/>
          <w:b/>
          <w:bCs/>
          <w:sz w:val="24"/>
          <w:szCs w:val="24"/>
        </w:rPr>
        <w:t>existing government power</w:t>
      </w:r>
      <w:r w:rsidR="00483660">
        <w:rPr>
          <w:rFonts w:ascii="Times New Roman" w:hAnsi="Times New Roman" w:cs="Times New Roman"/>
          <w:sz w:val="24"/>
          <w:szCs w:val="24"/>
        </w:rPr>
        <w:t xml:space="preserve">, </w:t>
      </w:r>
      <w:r w:rsidR="00483660" w:rsidRPr="005429DC">
        <w:rPr>
          <w:rFonts w:ascii="Times New Roman" w:hAnsi="Times New Roman" w:cs="Times New Roman"/>
          <w:b/>
          <w:bCs/>
          <w:sz w:val="24"/>
          <w:szCs w:val="24"/>
        </w:rPr>
        <w:t>control</w:t>
      </w:r>
      <w:r w:rsidR="00483660">
        <w:rPr>
          <w:rFonts w:ascii="Times New Roman" w:hAnsi="Times New Roman" w:cs="Times New Roman"/>
          <w:sz w:val="24"/>
          <w:szCs w:val="24"/>
        </w:rPr>
        <w:t xml:space="preserve"> and </w:t>
      </w:r>
      <w:r w:rsidR="00483660" w:rsidRPr="005429DC">
        <w:rPr>
          <w:rFonts w:ascii="Times New Roman" w:hAnsi="Times New Roman" w:cs="Times New Roman"/>
          <w:b/>
          <w:bCs/>
          <w:sz w:val="24"/>
          <w:szCs w:val="24"/>
        </w:rPr>
        <w:t>legitimacy</w:t>
      </w:r>
      <w:r w:rsidR="004D53A6">
        <w:rPr>
          <w:rFonts w:ascii="Times New Roman" w:hAnsi="Times New Roman" w:cs="Times New Roman"/>
          <w:sz w:val="24"/>
          <w:szCs w:val="24"/>
        </w:rPr>
        <w:t xml:space="preserve"> while </w:t>
      </w:r>
      <w:r w:rsidR="004D53A6" w:rsidRPr="005429DC">
        <w:rPr>
          <w:rFonts w:ascii="Times New Roman" w:hAnsi="Times New Roman" w:cs="Times New Roman"/>
          <w:b/>
          <w:bCs/>
          <w:sz w:val="24"/>
          <w:szCs w:val="24"/>
        </w:rPr>
        <w:t>increasing those of the insurgent</w:t>
      </w:r>
      <w:r w:rsidR="004D53A6">
        <w:rPr>
          <w:rFonts w:ascii="Times New Roman" w:hAnsi="Times New Roman" w:cs="Times New Roman"/>
          <w:sz w:val="24"/>
          <w:szCs w:val="24"/>
        </w:rPr>
        <w:t>.</w:t>
      </w:r>
      <w:r w:rsidR="0007133D">
        <w:rPr>
          <w:rFonts w:ascii="Times New Roman" w:hAnsi="Times New Roman" w:cs="Times New Roman"/>
          <w:sz w:val="24"/>
          <w:szCs w:val="24"/>
        </w:rPr>
        <w:t xml:space="preserve"> </w:t>
      </w:r>
      <w:r w:rsidR="005555D9">
        <w:rPr>
          <w:rFonts w:ascii="Times New Roman" w:hAnsi="Times New Roman" w:cs="Times New Roman"/>
          <w:sz w:val="24"/>
          <w:szCs w:val="24"/>
        </w:rPr>
        <w:t xml:space="preserve">Hence, </w:t>
      </w:r>
      <w:r w:rsidR="009B4539">
        <w:rPr>
          <w:rFonts w:ascii="Times New Roman" w:hAnsi="Times New Roman" w:cs="Times New Roman"/>
          <w:sz w:val="24"/>
          <w:szCs w:val="24"/>
        </w:rPr>
        <w:t>I</w:t>
      </w:r>
      <w:r w:rsidR="005555D9">
        <w:rPr>
          <w:rFonts w:ascii="Times New Roman" w:hAnsi="Times New Roman" w:cs="Times New Roman"/>
          <w:sz w:val="24"/>
          <w:szCs w:val="24"/>
        </w:rPr>
        <w:t>nsurgency i</w:t>
      </w:r>
      <w:r w:rsidR="001D7168">
        <w:rPr>
          <w:rFonts w:ascii="Times New Roman" w:hAnsi="Times New Roman" w:cs="Times New Roman"/>
          <w:sz w:val="24"/>
          <w:szCs w:val="24"/>
        </w:rPr>
        <w:t xml:space="preserve">s seen as </w:t>
      </w:r>
      <w:r w:rsidR="005429DC" w:rsidRPr="005429DC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 w:rsidR="001D7168" w:rsidRPr="005429DC">
        <w:rPr>
          <w:rFonts w:ascii="Times New Roman" w:hAnsi="Times New Roman" w:cs="Times New Roman"/>
          <w:b/>
          <w:bCs/>
          <w:sz w:val="24"/>
          <w:szCs w:val="24"/>
        </w:rPr>
        <w:t>intra-state conflict</w:t>
      </w:r>
      <w:r w:rsidR="001D7168">
        <w:rPr>
          <w:rFonts w:ascii="Times New Roman" w:hAnsi="Times New Roman" w:cs="Times New Roman"/>
          <w:sz w:val="24"/>
          <w:szCs w:val="24"/>
        </w:rPr>
        <w:t>.</w:t>
      </w:r>
      <w:r w:rsidR="008D65D8">
        <w:rPr>
          <w:rFonts w:ascii="Times New Roman" w:hAnsi="Times New Roman" w:cs="Times New Roman"/>
          <w:sz w:val="24"/>
          <w:szCs w:val="24"/>
        </w:rPr>
        <w:t xml:space="preserve"> </w:t>
      </w:r>
      <w:r w:rsidR="005429DC">
        <w:rPr>
          <w:rFonts w:ascii="Times New Roman" w:hAnsi="Times New Roman" w:cs="Times New Roman"/>
          <w:sz w:val="24"/>
          <w:szCs w:val="24"/>
        </w:rPr>
        <w:t>It</w:t>
      </w:r>
      <w:r w:rsidR="008D65D8">
        <w:rPr>
          <w:rFonts w:ascii="Times New Roman" w:hAnsi="Times New Roman" w:cs="Times New Roman"/>
          <w:sz w:val="24"/>
          <w:szCs w:val="24"/>
        </w:rPr>
        <w:t xml:space="preserve"> does not mean that </w:t>
      </w:r>
      <w:r w:rsidR="008D65D8" w:rsidRPr="005429DC">
        <w:rPr>
          <w:rFonts w:ascii="Times New Roman" w:hAnsi="Times New Roman" w:cs="Times New Roman"/>
          <w:b/>
          <w:bCs/>
          <w:sz w:val="24"/>
          <w:szCs w:val="24"/>
        </w:rPr>
        <w:t>insurgents cannot have external support</w:t>
      </w:r>
      <w:r w:rsidR="008D65D8">
        <w:rPr>
          <w:rFonts w:ascii="Times New Roman" w:hAnsi="Times New Roman" w:cs="Times New Roman"/>
          <w:sz w:val="24"/>
          <w:szCs w:val="24"/>
        </w:rPr>
        <w:t xml:space="preserve"> or </w:t>
      </w:r>
      <w:r w:rsidR="008D65D8" w:rsidRPr="005429DC">
        <w:rPr>
          <w:rFonts w:ascii="Times New Roman" w:hAnsi="Times New Roman" w:cs="Times New Roman"/>
          <w:b/>
          <w:bCs/>
          <w:sz w:val="24"/>
          <w:szCs w:val="24"/>
        </w:rPr>
        <w:t>join their cause to those of external structures (if they are in line with their aspirations)</w:t>
      </w:r>
      <w:r w:rsidR="008D65D8">
        <w:rPr>
          <w:rFonts w:ascii="Times New Roman" w:hAnsi="Times New Roman" w:cs="Times New Roman"/>
          <w:sz w:val="24"/>
          <w:szCs w:val="24"/>
        </w:rPr>
        <w:t xml:space="preserve">. As a result of such, modern insurgent can </w:t>
      </w:r>
      <w:r w:rsidR="008D65D8" w:rsidRPr="005429DC">
        <w:rPr>
          <w:rFonts w:ascii="Times New Roman" w:hAnsi="Times New Roman" w:cs="Times New Roman"/>
          <w:b/>
          <w:bCs/>
          <w:sz w:val="24"/>
          <w:szCs w:val="24"/>
        </w:rPr>
        <w:t>cross multiple borders</w:t>
      </w:r>
      <w:r w:rsidR="008D65D8">
        <w:rPr>
          <w:rFonts w:ascii="Times New Roman" w:hAnsi="Times New Roman" w:cs="Times New Roman"/>
          <w:sz w:val="24"/>
          <w:szCs w:val="24"/>
        </w:rPr>
        <w:t xml:space="preserve">. </w:t>
      </w:r>
      <w:r w:rsidR="0007133D">
        <w:rPr>
          <w:rFonts w:ascii="Times New Roman" w:hAnsi="Times New Roman" w:cs="Times New Roman"/>
          <w:sz w:val="24"/>
          <w:szCs w:val="24"/>
        </w:rPr>
        <w:t>The aim of an insurgency is</w:t>
      </w:r>
      <w:r w:rsidR="00061076">
        <w:rPr>
          <w:rFonts w:ascii="Times New Roman" w:hAnsi="Times New Roman" w:cs="Times New Roman"/>
          <w:sz w:val="24"/>
          <w:szCs w:val="24"/>
        </w:rPr>
        <w:t xml:space="preserve"> the use of </w:t>
      </w:r>
      <w:r w:rsidR="00061076" w:rsidRPr="005429DC">
        <w:rPr>
          <w:rFonts w:ascii="Times New Roman" w:hAnsi="Times New Roman" w:cs="Times New Roman"/>
          <w:b/>
          <w:bCs/>
          <w:sz w:val="24"/>
          <w:szCs w:val="24"/>
        </w:rPr>
        <w:t>organize</w:t>
      </w:r>
      <w:r w:rsidR="005429DC" w:rsidRPr="005429D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61076" w:rsidRPr="005429DC">
        <w:rPr>
          <w:rFonts w:ascii="Times New Roman" w:hAnsi="Times New Roman" w:cs="Times New Roman"/>
          <w:b/>
          <w:bCs/>
          <w:sz w:val="24"/>
          <w:szCs w:val="24"/>
        </w:rPr>
        <w:t xml:space="preserve"> violence</w:t>
      </w:r>
      <w:r w:rsidR="00061076">
        <w:rPr>
          <w:rFonts w:ascii="Times New Roman" w:hAnsi="Times New Roman" w:cs="Times New Roman"/>
          <w:sz w:val="24"/>
          <w:szCs w:val="24"/>
        </w:rPr>
        <w:t xml:space="preserve"> or </w:t>
      </w:r>
      <w:r w:rsidR="00061076" w:rsidRPr="005429DC">
        <w:rPr>
          <w:rFonts w:ascii="Times New Roman" w:hAnsi="Times New Roman" w:cs="Times New Roman"/>
          <w:b/>
          <w:bCs/>
          <w:sz w:val="24"/>
          <w:szCs w:val="24"/>
        </w:rPr>
        <w:t>rebellion</w:t>
      </w:r>
      <w:r w:rsidR="00061076">
        <w:rPr>
          <w:rFonts w:ascii="Times New Roman" w:hAnsi="Times New Roman" w:cs="Times New Roman"/>
          <w:sz w:val="24"/>
          <w:szCs w:val="24"/>
        </w:rPr>
        <w:t xml:space="preserve"> to topple an existing government. A</w:t>
      </w:r>
      <w:r w:rsidR="007A451D">
        <w:rPr>
          <w:rFonts w:ascii="Times New Roman" w:hAnsi="Times New Roman" w:cs="Times New Roman"/>
          <w:sz w:val="24"/>
          <w:szCs w:val="24"/>
        </w:rPr>
        <w:t>t</w:t>
      </w:r>
      <w:r w:rsidR="00061076">
        <w:rPr>
          <w:rFonts w:ascii="Times New Roman" w:hAnsi="Times New Roman" w:cs="Times New Roman"/>
          <w:sz w:val="24"/>
          <w:szCs w:val="24"/>
        </w:rPr>
        <w:t xml:space="preserve"> the onset of the </w:t>
      </w:r>
      <w:r w:rsidR="009B4539">
        <w:rPr>
          <w:rFonts w:ascii="Times New Roman" w:hAnsi="Times New Roman" w:cs="Times New Roman"/>
          <w:sz w:val="24"/>
          <w:szCs w:val="24"/>
        </w:rPr>
        <w:t>I</w:t>
      </w:r>
      <w:r w:rsidR="00061076">
        <w:rPr>
          <w:rFonts w:ascii="Times New Roman" w:hAnsi="Times New Roman" w:cs="Times New Roman"/>
          <w:sz w:val="24"/>
          <w:szCs w:val="24"/>
        </w:rPr>
        <w:t>nsurgency</w:t>
      </w:r>
      <w:r w:rsidR="005429DC">
        <w:rPr>
          <w:rFonts w:ascii="Times New Roman" w:hAnsi="Times New Roman" w:cs="Times New Roman"/>
          <w:sz w:val="24"/>
          <w:szCs w:val="24"/>
        </w:rPr>
        <w:t>,</w:t>
      </w:r>
      <w:r w:rsidR="00061076">
        <w:rPr>
          <w:rFonts w:ascii="Times New Roman" w:hAnsi="Times New Roman" w:cs="Times New Roman"/>
          <w:sz w:val="24"/>
          <w:szCs w:val="24"/>
        </w:rPr>
        <w:t xml:space="preserve"> the few ring </w:t>
      </w:r>
      <w:r w:rsidR="007A451D">
        <w:rPr>
          <w:rFonts w:ascii="Times New Roman" w:hAnsi="Times New Roman" w:cs="Times New Roman"/>
          <w:sz w:val="24"/>
          <w:szCs w:val="24"/>
        </w:rPr>
        <w:t>leaders or</w:t>
      </w:r>
      <w:r w:rsidR="00061076">
        <w:rPr>
          <w:rFonts w:ascii="Times New Roman" w:hAnsi="Times New Roman" w:cs="Times New Roman"/>
          <w:sz w:val="24"/>
          <w:szCs w:val="24"/>
        </w:rPr>
        <w:t xml:space="preserve"> activist</w:t>
      </w:r>
      <w:r w:rsidR="007A451D">
        <w:rPr>
          <w:rFonts w:ascii="Times New Roman" w:hAnsi="Times New Roman" w:cs="Times New Roman"/>
          <w:sz w:val="24"/>
          <w:szCs w:val="24"/>
        </w:rPr>
        <w:t xml:space="preserve"> in their attempt to overthrow the government will</w:t>
      </w:r>
      <w:r w:rsidR="0007133D">
        <w:rPr>
          <w:rFonts w:ascii="Times New Roman" w:hAnsi="Times New Roman" w:cs="Times New Roman"/>
          <w:sz w:val="24"/>
          <w:szCs w:val="24"/>
        </w:rPr>
        <w:t xml:space="preserve"> </w:t>
      </w:r>
      <w:r w:rsidR="007A451D">
        <w:rPr>
          <w:rFonts w:ascii="Times New Roman" w:hAnsi="Times New Roman" w:cs="Times New Roman"/>
          <w:sz w:val="24"/>
          <w:szCs w:val="24"/>
        </w:rPr>
        <w:t xml:space="preserve">try to recruit a limited number of </w:t>
      </w:r>
      <w:r w:rsidR="002A4649">
        <w:rPr>
          <w:rFonts w:ascii="Times New Roman" w:hAnsi="Times New Roman" w:cs="Times New Roman"/>
          <w:sz w:val="24"/>
          <w:szCs w:val="24"/>
        </w:rPr>
        <w:t>people for direct participation in their movement and to mobilize a large part of the total population as supporters and occasional helper. Hence, propaganda become</w:t>
      </w:r>
      <w:r w:rsidR="005429DC">
        <w:rPr>
          <w:rFonts w:ascii="Times New Roman" w:hAnsi="Times New Roman" w:cs="Times New Roman"/>
          <w:sz w:val="24"/>
          <w:szCs w:val="24"/>
        </w:rPr>
        <w:t>s</w:t>
      </w:r>
      <w:r w:rsidR="002A4649">
        <w:rPr>
          <w:rFonts w:ascii="Times New Roman" w:hAnsi="Times New Roman" w:cs="Times New Roman"/>
          <w:sz w:val="24"/>
          <w:szCs w:val="24"/>
        </w:rPr>
        <w:t xml:space="preserve"> a tool used by the insurgents to garnish domestic and </w:t>
      </w:r>
      <w:r w:rsidR="00FF7651">
        <w:rPr>
          <w:rFonts w:ascii="Times New Roman" w:hAnsi="Times New Roman" w:cs="Times New Roman"/>
          <w:sz w:val="24"/>
          <w:szCs w:val="24"/>
        </w:rPr>
        <w:t>international support. Insurgency activities include guerilla warfare, terrorism, political mobilization (propaganda, recruitment, front and cover party organization and international activities.</w:t>
      </w:r>
      <w:r w:rsidR="00F63740">
        <w:rPr>
          <w:rFonts w:ascii="Times New Roman" w:hAnsi="Times New Roman" w:cs="Times New Roman"/>
          <w:sz w:val="24"/>
          <w:szCs w:val="24"/>
        </w:rPr>
        <w:t xml:space="preserve"> They are three </w:t>
      </w:r>
      <w:r w:rsidR="005429DC">
        <w:rPr>
          <w:rFonts w:ascii="Times New Roman" w:hAnsi="Times New Roman" w:cs="Times New Roman"/>
          <w:sz w:val="24"/>
          <w:szCs w:val="24"/>
        </w:rPr>
        <w:t>critical</w:t>
      </w:r>
      <w:r w:rsidR="00F63740">
        <w:rPr>
          <w:rFonts w:ascii="Times New Roman" w:hAnsi="Times New Roman" w:cs="Times New Roman"/>
          <w:sz w:val="24"/>
          <w:szCs w:val="24"/>
        </w:rPr>
        <w:t xml:space="preserve"> component</w:t>
      </w:r>
      <w:r w:rsidR="005429DC">
        <w:rPr>
          <w:rFonts w:ascii="Times New Roman" w:hAnsi="Times New Roman" w:cs="Times New Roman"/>
          <w:sz w:val="24"/>
          <w:szCs w:val="24"/>
        </w:rPr>
        <w:t>s</w:t>
      </w:r>
      <w:r w:rsidR="00F63740">
        <w:rPr>
          <w:rFonts w:ascii="Times New Roman" w:hAnsi="Times New Roman" w:cs="Times New Roman"/>
          <w:sz w:val="24"/>
          <w:szCs w:val="24"/>
        </w:rPr>
        <w:t xml:space="preserve"> for an insurgency to emerge,</w:t>
      </w:r>
      <w:r w:rsidR="005429DC">
        <w:rPr>
          <w:rFonts w:ascii="Times New Roman" w:hAnsi="Times New Roman" w:cs="Times New Roman"/>
          <w:sz w:val="24"/>
          <w:szCs w:val="24"/>
        </w:rPr>
        <w:t xml:space="preserve"> and</w:t>
      </w:r>
      <w:r w:rsidR="00F63740">
        <w:rPr>
          <w:rFonts w:ascii="Times New Roman" w:hAnsi="Times New Roman" w:cs="Times New Roman"/>
          <w:sz w:val="24"/>
          <w:szCs w:val="24"/>
        </w:rPr>
        <w:t xml:space="preserve"> they are </w:t>
      </w:r>
      <w:r w:rsidR="00F63740">
        <w:rPr>
          <w:rFonts w:ascii="Times New Roman" w:hAnsi="Times New Roman" w:cs="Times New Roman"/>
          <w:b/>
          <w:sz w:val="24"/>
          <w:szCs w:val="24"/>
        </w:rPr>
        <w:t>Opportunity, Motive and Means.</w:t>
      </w:r>
    </w:p>
    <w:p w14:paraId="1D04A086" w14:textId="77777777" w:rsidR="0062771C" w:rsidRPr="00A94685" w:rsidRDefault="001D44E6" w:rsidP="005429DC">
      <w:pPr>
        <w:pStyle w:val="ListParagraph"/>
        <w:numPr>
          <w:ilvl w:val="2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 OF COUNTER-INSURGENCY</w:t>
      </w:r>
    </w:p>
    <w:p w14:paraId="558F0959" w14:textId="6E0C013C" w:rsidR="00F63740" w:rsidRDefault="00F63740" w:rsidP="005429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 military defines counter-insurgency as the combination of measure undertaken by</w:t>
      </w:r>
      <w:r w:rsidR="005429DC">
        <w:rPr>
          <w:rFonts w:ascii="Times New Roman" w:hAnsi="Times New Roman" w:cs="Times New Roman"/>
          <w:sz w:val="24"/>
          <w:szCs w:val="24"/>
        </w:rPr>
        <w:t xml:space="preserve"> </w:t>
      </w:r>
      <w:r w:rsidRPr="005429DC">
        <w:rPr>
          <w:rFonts w:ascii="Times New Roman" w:hAnsi="Times New Roman" w:cs="Times New Roman"/>
          <w:b/>
          <w:bCs/>
          <w:sz w:val="24"/>
          <w:szCs w:val="24"/>
        </w:rPr>
        <w:t>government</w:t>
      </w:r>
      <w:r w:rsidR="005429DC" w:rsidRPr="005429D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their </w:t>
      </w:r>
      <w:r w:rsidRPr="005429DC">
        <w:rPr>
          <w:rFonts w:ascii="Times New Roman" w:hAnsi="Times New Roman" w:cs="Times New Roman"/>
          <w:b/>
          <w:bCs/>
          <w:sz w:val="24"/>
          <w:szCs w:val="24"/>
        </w:rPr>
        <w:t>multinational support partners</w:t>
      </w:r>
      <w:r>
        <w:rPr>
          <w:rFonts w:ascii="Times New Roman" w:hAnsi="Times New Roman" w:cs="Times New Roman"/>
          <w:sz w:val="24"/>
          <w:szCs w:val="24"/>
        </w:rPr>
        <w:t xml:space="preserve"> to defeat an insurgent. </w:t>
      </w:r>
      <w:r w:rsidR="005429DC">
        <w:rPr>
          <w:rFonts w:ascii="Times New Roman" w:hAnsi="Times New Roman" w:cs="Times New Roman"/>
          <w:sz w:val="24"/>
          <w:szCs w:val="24"/>
        </w:rPr>
        <w:t xml:space="preserve">Counter-Insurgency is popularly abbreviated as </w:t>
      </w:r>
      <w:r w:rsidR="005429DC" w:rsidRPr="005429DC">
        <w:rPr>
          <w:rFonts w:ascii="Times New Roman" w:hAnsi="Times New Roman" w:cs="Times New Roman"/>
          <w:b/>
          <w:bCs/>
          <w:sz w:val="24"/>
          <w:szCs w:val="24"/>
        </w:rPr>
        <w:t>COIN</w:t>
      </w:r>
      <w:r w:rsidR="005429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For an effectiv</w:t>
      </w:r>
      <w:r w:rsidR="00EB60F4">
        <w:rPr>
          <w:rFonts w:ascii="Times New Roman" w:hAnsi="Times New Roman" w:cs="Times New Roman"/>
          <w:sz w:val="24"/>
          <w:szCs w:val="24"/>
        </w:rPr>
        <w:t>e counter</w:t>
      </w:r>
      <w:r w:rsidR="009B4539">
        <w:rPr>
          <w:rFonts w:ascii="Times New Roman" w:hAnsi="Times New Roman" w:cs="Times New Roman"/>
          <w:sz w:val="24"/>
          <w:szCs w:val="24"/>
        </w:rPr>
        <w:t>-</w:t>
      </w:r>
      <w:r w:rsidR="00EB60F4">
        <w:rPr>
          <w:rFonts w:ascii="Times New Roman" w:hAnsi="Times New Roman" w:cs="Times New Roman"/>
          <w:sz w:val="24"/>
          <w:szCs w:val="24"/>
        </w:rPr>
        <w:t xml:space="preserve">insurgency strategy, </w:t>
      </w:r>
      <w:r w:rsidR="00EB60F4" w:rsidRPr="005429DC">
        <w:rPr>
          <w:rFonts w:ascii="Times New Roman" w:hAnsi="Times New Roman" w:cs="Times New Roman"/>
          <w:b/>
          <w:bCs/>
          <w:sz w:val="24"/>
          <w:szCs w:val="24"/>
        </w:rPr>
        <w:t>COIN</w:t>
      </w:r>
      <w:r w:rsidR="00EB60F4">
        <w:rPr>
          <w:rFonts w:ascii="Times New Roman" w:hAnsi="Times New Roman" w:cs="Times New Roman"/>
          <w:sz w:val="24"/>
          <w:szCs w:val="24"/>
        </w:rPr>
        <w:t xml:space="preserve"> make</w:t>
      </w:r>
      <w:r w:rsidR="005429DC">
        <w:rPr>
          <w:rFonts w:ascii="Times New Roman" w:hAnsi="Times New Roman" w:cs="Times New Roman"/>
          <w:sz w:val="24"/>
          <w:szCs w:val="24"/>
        </w:rPr>
        <w:t>s</w:t>
      </w:r>
      <w:r w:rsidR="00EB60F4">
        <w:rPr>
          <w:rFonts w:ascii="Times New Roman" w:hAnsi="Times New Roman" w:cs="Times New Roman"/>
          <w:sz w:val="24"/>
          <w:szCs w:val="24"/>
        </w:rPr>
        <w:t xml:space="preserve"> use of all instrument of </w:t>
      </w:r>
      <w:r w:rsidR="00EB60F4" w:rsidRPr="005429DC">
        <w:rPr>
          <w:rFonts w:ascii="Times New Roman" w:hAnsi="Times New Roman" w:cs="Times New Roman"/>
          <w:b/>
          <w:bCs/>
          <w:sz w:val="24"/>
          <w:szCs w:val="24"/>
        </w:rPr>
        <w:t>national power</w:t>
      </w:r>
      <w:r w:rsidR="00EB60F4">
        <w:rPr>
          <w:rFonts w:ascii="Times New Roman" w:hAnsi="Times New Roman" w:cs="Times New Roman"/>
          <w:sz w:val="24"/>
          <w:szCs w:val="24"/>
        </w:rPr>
        <w:t xml:space="preserve"> to </w:t>
      </w:r>
      <w:r w:rsidR="00EB60F4" w:rsidRPr="005429DC">
        <w:rPr>
          <w:rFonts w:ascii="Times New Roman" w:hAnsi="Times New Roman" w:cs="Times New Roman"/>
          <w:b/>
          <w:bCs/>
          <w:sz w:val="24"/>
          <w:szCs w:val="24"/>
        </w:rPr>
        <w:t>integrate</w:t>
      </w:r>
      <w:r w:rsidR="00EB60F4">
        <w:rPr>
          <w:rFonts w:ascii="Times New Roman" w:hAnsi="Times New Roman" w:cs="Times New Roman"/>
          <w:sz w:val="24"/>
          <w:szCs w:val="24"/>
        </w:rPr>
        <w:t xml:space="preserve"> and </w:t>
      </w:r>
      <w:r w:rsidR="00EB60F4" w:rsidRPr="005429DC">
        <w:rPr>
          <w:rFonts w:ascii="Times New Roman" w:hAnsi="Times New Roman" w:cs="Times New Roman"/>
          <w:b/>
          <w:bCs/>
          <w:sz w:val="24"/>
          <w:szCs w:val="24"/>
        </w:rPr>
        <w:t>synchronize</w:t>
      </w:r>
      <w:r w:rsidR="00EB60F4">
        <w:rPr>
          <w:rFonts w:ascii="Times New Roman" w:hAnsi="Times New Roman" w:cs="Times New Roman"/>
          <w:sz w:val="24"/>
          <w:szCs w:val="24"/>
        </w:rPr>
        <w:t xml:space="preserve"> the </w:t>
      </w:r>
      <w:r w:rsidR="00EB60F4" w:rsidRPr="005429DC">
        <w:rPr>
          <w:rFonts w:ascii="Times New Roman" w:hAnsi="Times New Roman" w:cs="Times New Roman"/>
          <w:b/>
          <w:bCs/>
          <w:sz w:val="24"/>
          <w:szCs w:val="24"/>
        </w:rPr>
        <w:t>political, security, legal, economic, development</w:t>
      </w:r>
      <w:r w:rsidR="00EB60F4">
        <w:rPr>
          <w:rFonts w:ascii="Times New Roman" w:hAnsi="Times New Roman" w:cs="Times New Roman"/>
          <w:sz w:val="24"/>
          <w:szCs w:val="24"/>
        </w:rPr>
        <w:t xml:space="preserve"> and </w:t>
      </w:r>
      <w:r w:rsidR="00EB60F4" w:rsidRPr="005429DC">
        <w:rPr>
          <w:rFonts w:ascii="Times New Roman" w:hAnsi="Times New Roman" w:cs="Times New Roman"/>
          <w:b/>
          <w:bCs/>
          <w:sz w:val="24"/>
          <w:szCs w:val="24"/>
        </w:rPr>
        <w:t>psychological activities</w:t>
      </w:r>
      <w:r w:rsidR="00EB60F4">
        <w:rPr>
          <w:rFonts w:ascii="Times New Roman" w:hAnsi="Times New Roman" w:cs="Times New Roman"/>
          <w:sz w:val="24"/>
          <w:szCs w:val="24"/>
        </w:rPr>
        <w:t xml:space="preserve"> carried out by the </w:t>
      </w:r>
      <w:r w:rsidR="00EB60F4" w:rsidRPr="005429DC">
        <w:rPr>
          <w:rFonts w:ascii="Times New Roman" w:hAnsi="Times New Roman" w:cs="Times New Roman"/>
          <w:b/>
          <w:bCs/>
          <w:sz w:val="24"/>
          <w:szCs w:val="24"/>
        </w:rPr>
        <w:t>host country</w:t>
      </w:r>
      <w:r w:rsidR="005429DC">
        <w:rPr>
          <w:rFonts w:ascii="Times New Roman" w:hAnsi="Times New Roman" w:cs="Times New Roman"/>
          <w:sz w:val="24"/>
          <w:szCs w:val="24"/>
        </w:rPr>
        <w:t xml:space="preserve"> (i.e. the country where the Insurgency is occurring) or</w:t>
      </w:r>
      <w:r w:rsidR="00EB60F4">
        <w:rPr>
          <w:rFonts w:ascii="Times New Roman" w:hAnsi="Times New Roman" w:cs="Times New Roman"/>
          <w:sz w:val="24"/>
          <w:szCs w:val="24"/>
        </w:rPr>
        <w:t xml:space="preserve"> and </w:t>
      </w:r>
      <w:r w:rsidR="001D44E6" w:rsidRPr="005429DC">
        <w:rPr>
          <w:rFonts w:ascii="Times New Roman" w:hAnsi="Times New Roman" w:cs="Times New Roman"/>
          <w:b/>
          <w:bCs/>
          <w:sz w:val="24"/>
          <w:szCs w:val="24"/>
        </w:rPr>
        <w:t>its</w:t>
      </w:r>
      <w:r w:rsidR="00EB60F4" w:rsidRPr="005429DC">
        <w:rPr>
          <w:rFonts w:ascii="Times New Roman" w:hAnsi="Times New Roman" w:cs="Times New Roman"/>
          <w:b/>
          <w:bCs/>
          <w:sz w:val="24"/>
          <w:szCs w:val="24"/>
        </w:rPr>
        <w:t xml:space="preserve"> allies</w:t>
      </w:r>
      <w:r w:rsidR="005429DC">
        <w:rPr>
          <w:rFonts w:ascii="Times New Roman" w:hAnsi="Times New Roman" w:cs="Times New Roman"/>
          <w:sz w:val="24"/>
          <w:szCs w:val="24"/>
        </w:rPr>
        <w:t xml:space="preserve"> (i.e. external support)</w:t>
      </w:r>
      <w:r w:rsidR="00EB60F4">
        <w:rPr>
          <w:rFonts w:ascii="Times New Roman" w:hAnsi="Times New Roman" w:cs="Times New Roman"/>
          <w:sz w:val="24"/>
          <w:szCs w:val="24"/>
        </w:rPr>
        <w:t xml:space="preserve"> to create a </w:t>
      </w:r>
      <w:r w:rsidR="00EB60F4" w:rsidRPr="005429DC">
        <w:rPr>
          <w:rFonts w:ascii="Times New Roman" w:hAnsi="Times New Roman" w:cs="Times New Roman"/>
          <w:b/>
          <w:bCs/>
          <w:sz w:val="24"/>
          <w:szCs w:val="24"/>
        </w:rPr>
        <w:t>holistic approach</w:t>
      </w:r>
      <w:r w:rsidR="00EB60F4">
        <w:rPr>
          <w:rFonts w:ascii="Times New Roman" w:hAnsi="Times New Roman" w:cs="Times New Roman"/>
          <w:sz w:val="24"/>
          <w:szCs w:val="24"/>
        </w:rPr>
        <w:t xml:space="preserve"> aimed at </w:t>
      </w:r>
      <w:r w:rsidR="00EB60F4" w:rsidRPr="005429DC">
        <w:rPr>
          <w:rFonts w:ascii="Times New Roman" w:hAnsi="Times New Roman" w:cs="Times New Roman"/>
          <w:b/>
          <w:bCs/>
          <w:sz w:val="24"/>
          <w:szCs w:val="24"/>
        </w:rPr>
        <w:t>weakening the insurgents</w:t>
      </w:r>
      <w:r w:rsidR="00EB60F4">
        <w:rPr>
          <w:rFonts w:ascii="Times New Roman" w:hAnsi="Times New Roman" w:cs="Times New Roman"/>
          <w:sz w:val="24"/>
          <w:szCs w:val="24"/>
        </w:rPr>
        <w:t xml:space="preserve"> while simultaneously </w:t>
      </w:r>
      <w:r w:rsidR="00EB60F4" w:rsidRPr="005429DC">
        <w:rPr>
          <w:rFonts w:ascii="Times New Roman" w:hAnsi="Times New Roman" w:cs="Times New Roman"/>
          <w:b/>
          <w:bCs/>
          <w:sz w:val="24"/>
          <w:szCs w:val="24"/>
        </w:rPr>
        <w:lastRenderedPageBreak/>
        <w:t>bolstering the government legitimacy in the eyes of the population. COIN</w:t>
      </w:r>
      <w:r w:rsidR="00EB60F4">
        <w:rPr>
          <w:rFonts w:ascii="Times New Roman" w:hAnsi="Times New Roman" w:cs="Times New Roman"/>
          <w:sz w:val="24"/>
          <w:szCs w:val="24"/>
        </w:rPr>
        <w:t xml:space="preserve"> is a blend of </w:t>
      </w:r>
      <w:r w:rsidR="00EB60F4" w:rsidRPr="005429DC">
        <w:rPr>
          <w:rFonts w:ascii="Times New Roman" w:hAnsi="Times New Roman" w:cs="Times New Roman"/>
          <w:b/>
          <w:bCs/>
          <w:sz w:val="24"/>
          <w:szCs w:val="24"/>
        </w:rPr>
        <w:t>civilian</w:t>
      </w:r>
      <w:r w:rsidR="00EB60F4">
        <w:rPr>
          <w:rFonts w:ascii="Times New Roman" w:hAnsi="Times New Roman" w:cs="Times New Roman"/>
          <w:sz w:val="24"/>
          <w:szCs w:val="24"/>
        </w:rPr>
        <w:t xml:space="preserve"> and </w:t>
      </w:r>
      <w:r w:rsidR="00EB60F4" w:rsidRPr="005429DC">
        <w:rPr>
          <w:rFonts w:ascii="Times New Roman" w:hAnsi="Times New Roman" w:cs="Times New Roman"/>
          <w:b/>
          <w:bCs/>
          <w:sz w:val="24"/>
          <w:szCs w:val="24"/>
        </w:rPr>
        <w:t>military efforts</w:t>
      </w:r>
      <w:r w:rsidR="005429DC">
        <w:rPr>
          <w:rFonts w:ascii="Times New Roman" w:hAnsi="Times New Roman" w:cs="Times New Roman"/>
          <w:sz w:val="24"/>
          <w:szCs w:val="24"/>
        </w:rPr>
        <w:t>.</w:t>
      </w:r>
    </w:p>
    <w:p w14:paraId="3DA96A5C" w14:textId="77777777" w:rsidR="0096726E" w:rsidRDefault="0096726E" w:rsidP="005429DC">
      <w:pPr>
        <w:spacing w:line="480" w:lineRule="auto"/>
      </w:pPr>
    </w:p>
    <w:sectPr w:rsidR="009672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66652" w14:textId="77777777" w:rsidR="00655E67" w:rsidRDefault="00655E67" w:rsidP="0062771C">
      <w:pPr>
        <w:spacing w:after="0" w:line="240" w:lineRule="auto"/>
      </w:pPr>
      <w:r>
        <w:separator/>
      </w:r>
    </w:p>
  </w:endnote>
  <w:endnote w:type="continuationSeparator" w:id="0">
    <w:p w14:paraId="535ADC4C" w14:textId="77777777" w:rsidR="00655E67" w:rsidRDefault="00655E67" w:rsidP="0062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8971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C9F95" w14:textId="77777777" w:rsidR="0062771C" w:rsidRDefault="006277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0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32D7DE" w14:textId="77777777" w:rsidR="0062771C" w:rsidRDefault="00627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060C0" w14:textId="77777777" w:rsidR="00655E67" w:rsidRDefault="00655E67" w:rsidP="0062771C">
      <w:pPr>
        <w:spacing w:after="0" w:line="240" w:lineRule="auto"/>
      </w:pPr>
      <w:r>
        <w:separator/>
      </w:r>
    </w:p>
  </w:footnote>
  <w:footnote w:type="continuationSeparator" w:id="0">
    <w:p w14:paraId="69AC3540" w14:textId="77777777" w:rsidR="00655E67" w:rsidRDefault="00655E67" w:rsidP="0062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FD"/>
    <w:multiLevelType w:val="multilevel"/>
    <w:tmpl w:val="A980F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A312750"/>
    <w:multiLevelType w:val="multilevel"/>
    <w:tmpl w:val="C646FC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E11FFB"/>
    <w:multiLevelType w:val="multilevel"/>
    <w:tmpl w:val="49D00E46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FFA7991"/>
    <w:multiLevelType w:val="hybridMultilevel"/>
    <w:tmpl w:val="287EF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BE9"/>
    <w:multiLevelType w:val="multilevel"/>
    <w:tmpl w:val="2E96894A"/>
    <w:lvl w:ilvl="0">
      <w:start w:val="1"/>
      <w:numFmt w:val="decimal"/>
      <w:lvlText w:val="%1.0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A0JDEwNLUyMDMyUdpeDU4uLM/DyQAtNaAJV8MIgsAAAA"/>
  </w:docVars>
  <w:rsids>
    <w:rsidRoot w:val="0062771C"/>
    <w:rsid w:val="00061076"/>
    <w:rsid w:val="0007133D"/>
    <w:rsid w:val="000835D5"/>
    <w:rsid w:val="000852C2"/>
    <w:rsid w:val="000B3F35"/>
    <w:rsid w:val="001D44E6"/>
    <w:rsid w:val="001D7168"/>
    <w:rsid w:val="002467C0"/>
    <w:rsid w:val="002724D8"/>
    <w:rsid w:val="002A4649"/>
    <w:rsid w:val="002B1A9B"/>
    <w:rsid w:val="0030405E"/>
    <w:rsid w:val="00322C5B"/>
    <w:rsid w:val="003A2317"/>
    <w:rsid w:val="00422E05"/>
    <w:rsid w:val="004303BF"/>
    <w:rsid w:val="00442E42"/>
    <w:rsid w:val="00457CA8"/>
    <w:rsid w:val="00483660"/>
    <w:rsid w:val="004A5C2E"/>
    <w:rsid w:val="004C3EB4"/>
    <w:rsid w:val="004C7096"/>
    <w:rsid w:val="004D53A6"/>
    <w:rsid w:val="005429DC"/>
    <w:rsid w:val="005555D9"/>
    <w:rsid w:val="0056205D"/>
    <w:rsid w:val="00591653"/>
    <w:rsid w:val="006069B4"/>
    <w:rsid w:val="0062771C"/>
    <w:rsid w:val="00655E67"/>
    <w:rsid w:val="006820A0"/>
    <w:rsid w:val="007A451D"/>
    <w:rsid w:val="007B2FC1"/>
    <w:rsid w:val="007B4C7B"/>
    <w:rsid w:val="00826DD1"/>
    <w:rsid w:val="00881508"/>
    <w:rsid w:val="008A223D"/>
    <w:rsid w:val="008D65D8"/>
    <w:rsid w:val="008E5B23"/>
    <w:rsid w:val="00913396"/>
    <w:rsid w:val="0096726E"/>
    <w:rsid w:val="009672A0"/>
    <w:rsid w:val="009756ED"/>
    <w:rsid w:val="009B4539"/>
    <w:rsid w:val="00A6679F"/>
    <w:rsid w:val="00A87226"/>
    <w:rsid w:val="00A94685"/>
    <w:rsid w:val="00AF676B"/>
    <w:rsid w:val="00B43B59"/>
    <w:rsid w:val="00BB33E1"/>
    <w:rsid w:val="00BE423F"/>
    <w:rsid w:val="00BF0C6A"/>
    <w:rsid w:val="00C064C4"/>
    <w:rsid w:val="00C62C76"/>
    <w:rsid w:val="00C827C2"/>
    <w:rsid w:val="00CA020F"/>
    <w:rsid w:val="00D13620"/>
    <w:rsid w:val="00D550FA"/>
    <w:rsid w:val="00D6237C"/>
    <w:rsid w:val="00DE5C71"/>
    <w:rsid w:val="00EB60F4"/>
    <w:rsid w:val="00ED144D"/>
    <w:rsid w:val="00ED6952"/>
    <w:rsid w:val="00F03FD3"/>
    <w:rsid w:val="00F63740"/>
    <w:rsid w:val="00F84E71"/>
    <w:rsid w:val="00FE430F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BC4C"/>
  <w15:chartTrackingRefBased/>
  <w15:docId w15:val="{AF030590-CB0D-4F69-9278-6A49403E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1C"/>
  </w:style>
  <w:style w:type="paragraph" w:styleId="Footer">
    <w:name w:val="footer"/>
    <w:basedOn w:val="Normal"/>
    <w:link w:val="FooterChar"/>
    <w:uiPriority w:val="99"/>
    <w:unhideWhenUsed/>
    <w:rsid w:val="0062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1C"/>
  </w:style>
  <w:style w:type="paragraph" w:styleId="BalloonText">
    <w:name w:val="Balloon Text"/>
    <w:basedOn w:val="Normal"/>
    <w:link w:val="BalloonTextChar"/>
    <w:uiPriority w:val="99"/>
    <w:semiHidden/>
    <w:unhideWhenUsed/>
    <w:rsid w:val="00E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3446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MICHAEL IKECHUKWU</cp:lastModifiedBy>
  <cp:revision>7</cp:revision>
  <cp:lastPrinted>2020-01-20T09:02:00Z</cp:lastPrinted>
  <dcterms:created xsi:type="dcterms:W3CDTF">2019-09-05T12:12:00Z</dcterms:created>
  <dcterms:modified xsi:type="dcterms:W3CDTF">2020-08-07T07:39:00Z</dcterms:modified>
</cp:coreProperties>
</file>