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25C" w:rsidRDefault="0034125C" w:rsidP="0034125C">
      <w:pPr>
        <w:spacing w:before="240"/>
        <w:jc w:val="both"/>
        <w:rPr>
          <w:rFonts w:ascii="Times New Roman" w:hAnsi="Times New Roman"/>
          <w:sz w:val="24"/>
        </w:rPr>
      </w:pPr>
      <w:bookmarkStart w:id="0" w:name="_GoBack"/>
      <w:bookmarkEnd w:id="0"/>
      <w:r>
        <w:rPr>
          <w:rFonts w:ascii="Times New Roman" w:hAnsi="Times New Roman"/>
          <w:sz w:val="24"/>
        </w:rPr>
        <w:t>P</w:t>
      </w:r>
      <w:r w:rsidRPr="00B251CC">
        <w:rPr>
          <w:rFonts w:ascii="Times New Roman" w:hAnsi="Times New Roman"/>
          <w:sz w:val="24"/>
        </w:rPr>
        <w:t>lant hormones</w:t>
      </w:r>
      <w:r>
        <w:rPr>
          <w:rFonts w:ascii="Times New Roman" w:hAnsi="Times New Roman"/>
          <w:sz w:val="24"/>
        </w:rPr>
        <w:t xml:space="preserve">: </w:t>
      </w:r>
      <w:r w:rsidRPr="00B251CC">
        <w:rPr>
          <w:rFonts w:ascii="Times New Roman" w:hAnsi="Times New Roman"/>
          <w:sz w:val="24"/>
        </w:rPr>
        <w:t>Structure-function relationship of plant hormones</w:t>
      </w:r>
      <w:r>
        <w:rPr>
          <w:rFonts w:ascii="Times New Roman" w:hAnsi="Times New Roman"/>
          <w:sz w:val="24"/>
        </w:rPr>
        <w:t>;</w:t>
      </w:r>
      <w:r w:rsidRPr="00DB174B">
        <w:rPr>
          <w:rFonts w:ascii="Times New Roman" w:hAnsi="Times New Roman"/>
          <w:sz w:val="24"/>
        </w:rPr>
        <w:t xml:space="preserve"> </w:t>
      </w:r>
      <w:r>
        <w:rPr>
          <w:rFonts w:ascii="Times New Roman" w:hAnsi="Times New Roman"/>
          <w:sz w:val="24"/>
        </w:rPr>
        <w:t>m</w:t>
      </w:r>
      <w:r w:rsidRPr="00B251CC">
        <w:rPr>
          <w:rFonts w:ascii="Times New Roman" w:hAnsi="Times New Roman"/>
          <w:sz w:val="24"/>
        </w:rPr>
        <w:t xml:space="preserve">etabolism of auxins, gibberellins and </w:t>
      </w:r>
      <w:proofErr w:type="spellStart"/>
      <w:r w:rsidRPr="00B251CC">
        <w:rPr>
          <w:rFonts w:ascii="Times New Roman" w:hAnsi="Times New Roman"/>
          <w:sz w:val="24"/>
        </w:rPr>
        <w:t>cytokinins</w:t>
      </w:r>
      <w:proofErr w:type="spellEnd"/>
    </w:p>
    <w:p w:rsidR="0034125C" w:rsidRDefault="0034125C" w:rsidP="0034125C">
      <w:pPr>
        <w:spacing w:before="240"/>
        <w:jc w:val="both"/>
        <w:rPr>
          <w:rFonts w:ascii="Times New Roman" w:hAnsi="Times New Roman"/>
          <w:sz w:val="24"/>
        </w:rPr>
      </w:pPr>
      <w:proofErr w:type="spellStart"/>
      <w:r>
        <w:rPr>
          <w:rFonts w:ascii="Times New Roman" w:hAnsi="Times New Roman"/>
          <w:sz w:val="24"/>
        </w:rPr>
        <w:t>P</w:t>
      </w:r>
      <w:r w:rsidRPr="0003082C">
        <w:rPr>
          <w:rFonts w:ascii="Times New Roman" w:hAnsi="Times New Roman"/>
          <w:sz w:val="24"/>
        </w:rPr>
        <w:t>hytohormone</w:t>
      </w:r>
      <w:r>
        <w:rPr>
          <w:rFonts w:ascii="Times New Roman" w:hAnsi="Times New Roman"/>
          <w:sz w:val="24"/>
        </w:rPr>
        <w:t>s</w:t>
      </w:r>
      <w:proofErr w:type="spellEnd"/>
      <w:r w:rsidRPr="0003082C">
        <w:rPr>
          <w:rFonts w:ascii="Times New Roman" w:hAnsi="Times New Roman"/>
          <w:sz w:val="24"/>
        </w:rPr>
        <w:t xml:space="preserve"> </w:t>
      </w:r>
      <w:r>
        <w:rPr>
          <w:rFonts w:ascii="Times New Roman" w:hAnsi="Times New Roman"/>
          <w:sz w:val="24"/>
        </w:rPr>
        <w:t>are</w:t>
      </w:r>
      <w:r w:rsidRPr="0003082C">
        <w:rPr>
          <w:rFonts w:ascii="Times New Roman" w:hAnsi="Times New Roman"/>
          <w:sz w:val="24"/>
        </w:rPr>
        <w:t xml:space="preserve"> organic compound</w:t>
      </w:r>
      <w:r>
        <w:rPr>
          <w:rFonts w:ascii="Times New Roman" w:hAnsi="Times New Roman"/>
          <w:sz w:val="24"/>
        </w:rPr>
        <w:t>s</w:t>
      </w:r>
      <w:r w:rsidRPr="0003082C">
        <w:rPr>
          <w:rFonts w:ascii="Times New Roman" w:hAnsi="Times New Roman"/>
          <w:sz w:val="24"/>
        </w:rPr>
        <w:t xml:space="preserve"> </w:t>
      </w:r>
      <w:r>
        <w:rPr>
          <w:rFonts w:ascii="Times New Roman" w:hAnsi="Times New Roman"/>
          <w:sz w:val="24"/>
        </w:rPr>
        <w:t xml:space="preserve">which are </w:t>
      </w:r>
      <w:r w:rsidRPr="0003082C">
        <w:rPr>
          <w:rFonts w:ascii="Times New Roman" w:hAnsi="Times New Roman"/>
          <w:sz w:val="24"/>
        </w:rPr>
        <w:t>produced</w:t>
      </w:r>
      <w:r>
        <w:rPr>
          <w:rFonts w:ascii="Times New Roman" w:hAnsi="Times New Roman"/>
          <w:sz w:val="24"/>
        </w:rPr>
        <w:t xml:space="preserve"> </w:t>
      </w:r>
      <w:r w:rsidRPr="0003082C">
        <w:rPr>
          <w:rFonts w:ascii="Times New Roman" w:hAnsi="Times New Roman"/>
          <w:sz w:val="24"/>
        </w:rPr>
        <w:t>naturally in higher plants,</w:t>
      </w:r>
      <w:r>
        <w:rPr>
          <w:rFonts w:ascii="Times New Roman" w:hAnsi="Times New Roman"/>
          <w:sz w:val="24"/>
        </w:rPr>
        <w:t xml:space="preserve"> thereby</w:t>
      </w:r>
      <w:r w:rsidRPr="0003082C">
        <w:rPr>
          <w:rFonts w:ascii="Times New Roman" w:hAnsi="Times New Roman"/>
          <w:sz w:val="24"/>
        </w:rPr>
        <w:t xml:space="preserve"> controlling </w:t>
      </w:r>
      <w:r>
        <w:rPr>
          <w:rFonts w:ascii="Times New Roman" w:hAnsi="Times New Roman"/>
          <w:sz w:val="24"/>
        </w:rPr>
        <w:t xml:space="preserve">the </w:t>
      </w:r>
      <w:r w:rsidRPr="0003082C">
        <w:rPr>
          <w:rFonts w:ascii="Times New Roman" w:hAnsi="Times New Roman"/>
          <w:sz w:val="24"/>
        </w:rPr>
        <w:t>growth or other</w:t>
      </w:r>
      <w:r>
        <w:rPr>
          <w:rFonts w:ascii="Times New Roman" w:hAnsi="Times New Roman"/>
          <w:sz w:val="24"/>
        </w:rPr>
        <w:t xml:space="preserve"> </w:t>
      </w:r>
      <w:r w:rsidRPr="0003082C">
        <w:rPr>
          <w:rFonts w:ascii="Times New Roman" w:hAnsi="Times New Roman"/>
          <w:sz w:val="24"/>
        </w:rPr>
        <w:t>physiological functions at a site remote from its place of</w:t>
      </w:r>
      <w:r>
        <w:rPr>
          <w:rFonts w:ascii="Times New Roman" w:hAnsi="Times New Roman"/>
          <w:sz w:val="24"/>
        </w:rPr>
        <w:t xml:space="preserve"> </w:t>
      </w:r>
      <w:r w:rsidRPr="0003082C">
        <w:rPr>
          <w:rFonts w:ascii="Times New Roman" w:hAnsi="Times New Roman"/>
          <w:sz w:val="24"/>
        </w:rPr>
        <w:t>production and active in minute amounts.</w:t>
      </w:r>
    </w:p>
    <w:p w:rsidR="0034125C" w:rsidRDefault="0034125C" w:rsidP="0034125C">
      <w:pPr>
        <w:spacing w:before="240"/>
        <w:jc w:val="both"/>
        <w:rPr>
          <w:rFonts w:ascii="Times New Roman" w:hAnsi="Times New Roman"/>
          <w:sz w:val="24"/>
        </w:rPr>
      </w:pPr>
      <w:r>
        <w:rPr>
          <w:rFonts w:ascii="Times New Roman" w:hAnsi="Times New Roman"/>
          <w:sz w:val="24"/>
        </w:rPr>
        <w:t xml:space="preserve">In other words, they can be defined as </w:t>
      </w:r>
      <w:r w:rsidRPr="0003082C">
        <w:rPr>
          <w:rFonts w:ascii="Times New Roman" w:hAnsi="Times New Roman"/>
          <w:sz w:val="24"/>
        </w:rPr>
        <w:t>organic compounds which regulate plant physiological</w:t>
      </w:r>
      <w:r>
        <w:rPr>
          <w:rFonts w:ascii="Times New Roman" w:hAnsi="Times New Roman"/>
          <w:sz w:val="24"/>
        </w:rPr>
        <w:t xml:space="preserve"> </w:t>
      </w:r>
      <w:r w:rsidRPr="0003082C">
        <w:rPr>
          <w:rFonts w:ascii="Times New Roman" w:hAnsi="Times New Roman"/>
          <w:sz w:val="24"/>
        </w:rPr>
        <w:t>process— regardless of whether these compounds are</w:t>
      </w:r>
      <w:r>
        <w:rPr>
          <w:rFonts w:ascii="Times New Roman" w:hAnsi="Times New Roman"/>
          <w:sz w:val="24"/>
        </w:rPr>
        <w:t xml:space="preserve"> </w:t>
      </w:r>
      <w:r w:rsidRPr="0003082C">
        <w:rPr>
          <w:rFonts w:ascii="Times New Roman" w:hAnsi="Times New Roman"/>
          <w:sz w:val="24"/>
        </w:rPr>
        <w:t>naturally occurring and/or synthetic; stimulating and/or</w:t>
      </w:r>
      <w:r>
        <w:rPr>
          <w:rFonts w:ascii="Times New Roman" w:hAnsi="Times New Roman"/>
          <w:sz w:val="24"/>
        </w:rPr>
        <w:t xml:space="preserve"> </w:t>
      </w:r>
      <w:r w:rsidRPr="0003082C">
        <w:rPr>
          <w:rFonts w:ascii="Times New Roman" w:hAnsi="Times New Roman"/>
          <w:sz w:val="24"/>
        </w:rPr>
        <w:t>inhibitory; local activators or substances which act at a</w:t>
      </w:r>
      <w:r>
        <w:rPr>
          <w:rFonts w:ascii="Times New Roman" w:hAnsi="Times New Roman"/>
          <w:sz w:val="24"/>
        </w:rPr>
        <w:t xml:space="preserve"> </w:t>
      </w:r>
      <w:r w:rsidRPr="0003082C">
        <w:rPr>
          <w:rFonts w:ascii="Times New Roman" w:hAnsi="Times New Roman"/>
          <w:sz w:val="24"/>
        </w:rPr>
        <w:t>distance from the place where they are formed.</w:t>
      </w:r>
    </w:p>
    <w:p w:rsidR="0034125C" w:rsidRDefault="0034125C" w:rsidP="0034125C">
      <w:pPr>
        <w:spacing w:before="240"/>
        <w:jc w:val="both"/>
        <w:rPr>
          <w:rFonts w:ascii="Times New Roman" w:hAnsi="Times New Roman"/>
          <w:sz w:val="24"/>
        </w:rPr>
      </w:pPr>
      <w:r w:rsidRPr="0003082C">
        <w:rPr>
          <w:rFonts w:ascii="Times New Roman" w:hAnsi="Times New Roman"/>
          <w:sz w:val="24"/>
        </w:rPr>
        <w:t>Three types of plant hormones are usually recognized. The</w:t>
      </w:r>
      <w:r>
        <w:rPr>
          <w:rFonts w:ascii="Times New Roman" w:hAnsi="Times New Roman"/>
          <w:sz w:val="24"/>
        </w:rPr>
        <w:t xml:space="preserve"> most common types of plant hormones</w:t>
      </w:r>
      <w:r w:rsidRPr="0003082C">
        <w:rPr>
          <w:rFonts w:ascii="Times New Roman" w:hAnsi="Times New Roman"/>
          <w:sz w:val="24"/>
        </w:rPr>
        <w:t xml:space="preserve"> are auxins, gibberellins and </w:t>
      </w:r>
      <w:proofErr w:type="spellStart"/>
      <w:r w:rsidRPr="0003082C">
        <w:rPr>
          <w:rFonts w:ascii="Times New Roman" w:hAnsi="Times New Roman"/>
          <w:sz w:val="24"/>
        </w:rPr>
        <w:t>cytokinins</w:t>
      </w:r>
      <w:proofErr w:type="spellEnd"/>
      <w:r w:rsidRPr="0003082C">
        <w:rPr>
          <w:rFonts w:ascii="Times New Roman" w:hAnsi="Times New Roman"/>
          <w:sz w:val="24"/>
        </w:rPr>
        <w:t xml:space="preserve">. </w:t>
      </w:r>
    </w:p>
    <w:p w:rsidR="0034125C" w:rsidRDefault="0034125C" w:rsidP="0034125C">
      <w:pPr>
        <w:spacing w:before="240"/>
        <w:jc w:val="both"/>
        <w:rPr>
          <w:rFonts w:ascii="Times New Roman" w:hAnsi="Times New Roman"/>
          <w:sz w:val="24"/>
        </w:rPr>
      </w:pPr>
      <w:r w:rsidRPr="0003082C">
        <w:rPr>
          <w:rFonts w:ascii="Times New Roman" w:hAnsi="Times New Roman"/>
          <w:sz w:val="24"/>
        </w:rPr>
        <w:t>‘auxin’ (</w:t>
      </w:r>
      <w:proofErr w:type="spellStart"/>
      <w:r w:rsidRPr="0003082C">
        <w:rPr>
          <w:rFonts w:ascii="Times New Roman" w:hAnsi="Times New Roman"/>
          <w:sz w:val="24"/>
        </w:rPr>
        <w:t>auxein</w:t>
      </w:r>
      <w:r w:rsidRPr="0003082C">
        <w:rPr>
          <w:rFonts w:ascii="Times New Roman" w:hAnsi="Times New Roman"/>
          <w:sz w:val="24"/>
          <w:vertAlign w:val="superscript"/>
        </w:rPr>
        <w:t>G</w:t>
      </w:r>
      <w:proofErr w:type="spellEnd"/>
      <w:r w:rsidRPr="0003082C">
        <w:rPr>
          <w:rFonts w:ascii="Times New Roman" w:hAnsi="Times New Roman"/>
          <w:sz w:val="24"/>
        </w:rPr>
        <w:t xml:space="preserve"> = to grow or to increase) for designating those plant hormones which are specially concerned with cell enlargement or the growth of the shoots. </w:t>
      </w:r>
    </w:p>
    <w:p w:rsidR="0034125C" w:rsidRDefault="0034125C" w:rsidP="0034125C">
      <w:pPr>
        <w:spacing w:before="240"/>
        <w:jc w:val="both"/>
        <w:rPr>
          <w:rFonts w:ascii="Times New Roman" w:hAnsi="Times New Roman"/>
          <w:sz w:val="24"/>
        </w:rPr>
      </w:pPr>
      <w:r w:rsidRPr="0003082C">
        <w:rPr>
          <w:rFonts w:ascii="Times New Roman" w:hAnsi="Times New Roman"/>
          <w:sz w:val="24"/>
        </w:rPr>
        <w:t xml:space="preserve">An auxin </w:t>
      </w:r>
      <w:r>
        <w:rPr>
          <w:rFonts w:ascii="Times New Roman" w:hAnsi="Times New Roman"/>
          <w:sz w:val="24"/>
        </w:rPr>
        <w:t xml:space="preserve">is </w:t>
      </w:r>
      <w:r w:rsidRPr="0003082C">
        <w:rPr>
          <w:rFonts w:ascii="Times New Roman" w:hAnsi="Times New Roman"/>
          <w:sz w:val="24"/>
        </w:rPr>
        <w:t>an organic substance which promotes growth (i.e., irreversible increase in growth) along the longitudinal axis when applied in low concentrations to shoots of the plants freed as far as practicable from their own inherit</w:t>
      </w:r>
      <w:r>
        <w:rPr>
          <w:rFonts w:ascii="Times New Roman" w:hAnsi="Times New Roman"/>
          <w:sz w:val="24"/>
        </w:rPr>
        <w:t xml:space="preserve"> </w:t>
      </w:r>
      <w:r w:rsidRPr="0003082C">
        <w:rPr>
          <w:rFonts w:ascii="Times New Roman" w:hAnsi="Times New Roman"/>
          <w:sz w:val="24"/>
        </w:rPr>
        <w:t>growth</w:t>
      </w:r>
      <w:r>
        <w:rPr>
          <w:rFonts w:ascii="Times New Roman" w:hAnsi="Times New Roman"/>
          <w:sz w:val="24"/>
        </w:rPr>
        <w:t>-</w:t>
      </w:r>
      <w:r w:rsidRPr="0003082C">
        <w:rPr>
          <w:rFonts w:ascii="Times New Roman" w:hAnsi="Times New Roman"/>
          <w:sz w:val="24"/>
        </w:rPr>
        <w:t xml:space="preserve">promoting substances. </w:t>
      </w:r>
    </w:p>
    <w:p w:rsidR="0034125C" w:rsidRDefault="0034125C" w:rsidP="0034125C">
      <w:pPr>
        <w:spacing w:before="240"/>
        <w:jc w:val="both"/>
      </w:pPr>
      <w:r>
        <w:t>There are various forms of auxin:</w:t>
      </w:r>
    </w:p>
    <w:p w:rsidR="0034125C" w:rsidRDefault="0034125C" w:rsidP="0034125C">
      <w:pPr>
        <w:spacing w:before="240"/>
        <w:jc w:val="both"/>
      </w:pPr>
      <w:r>
        <w:t xml:space="preserve">1. Auxin a, </w:t>
      </w:r>
      <w:proofErr w:type="spellStart"/>
      <w:r>
        <w:t>auxentriolic</w:t>
      </w:r>
      <w:proofErr w:type="spellEnd"/>
      <w:r>
        <w:t xml:space="preserve"> acid. It occurs at the meristematic apices (buds and growing leaves) both in the free state and bound to plasma proteins. It is a weak acid and is soluble in water, alcohol, ether and chloroform. It is stable in acid solutions but decomposes in alkaline solutions (i.e., acid-stable and alkali-labile). </w:t>
      </w:r>
    </w:p>
    <w:p w:rsidR="0034125C" w:rsidRDefault="0034125C" w:rsidP="0034125C">
      <w:pPr>
        <w:spacing w:before="240"/>
        <w:jc w:val="both"/>
      </w:pPr>
      <w:r>
        <w:t xml:space="preserve">2. Auxin b, </w:t>
      </w:r>
      <w:proofErr w:type="spellStart"/>
      <w:r>
        <w:t>auxenolonic</w:t>
      </w:r>
      <w:proofErr w:type="spellEnd"/>
      <w:r>
        <w:t xml:space="preserve"> acid. It is present in corn germ oil, other vegetable oils, malt and a fungus called </w:t>
      </w:r>
      <w:proofErr w:type="spellStart"/>
      <w:r>
        <w:t>Rhizopus</w:t>
      </w:r>
      <w:proofErr w:type="spellEnd"/>
      <w:r>
        <w:t xml:space="preserve">. It is also a weak acid and is soluble in water, alcohol, ether and chloroform. It is both acid-labile and alkali-labile. This as well as auxin a both are derivatives of </w:t>
      </w:r>
      <w:proofErr w:type="spellStart"/>
      <w:r>
        <w:t>cyclopentene</w:t>
      </w:r>
      <w:proofErr w:type="spellEnd"/>
      <w:r>
        <w:t xml:space="preserve">. </w:t>
      </w:r>
    </w:p>
    <w:p w:rsidR="0034125C" w:rsidRDefault="0034125C" w:rsidP="0034125C">
      <w:pPr>
        <w:spacing w:before="240"/>
        <w:jc w:val="both"/>
      </w:pPr>
      <w:r>
        <w:t xml:space="preserve">3. </w:t>
      </w:r>
      <w:proofErr w:type="spellStart"/>
      <w:r>
        <w:t>Heteroauxin</w:t>
      </w:r>
      <w:proofErr w:type="spellEnd"/>
      <w:r>
        <w:t xml:space="preserve">, indole-3-acetic acid. It is of universal occurrence in plants and is also synthesized by microorganisms including certain bacteria, yeasts and fungi like </w:t>
      </w:r>
      <w:proofErr w:type="spellStart"/>
      <w:r>
        <w:t>Rhizopus</w:t>
      </w:r>
      <w:proofErr w:type="spellEnd"/>
      <w:r>
        <w:t>. It is resistant to alkalis whereas destroyed by acids and undergoes rapid decomposition on heating. Unlike the first two, it can be easily synthesized in the laboratory. Chemically, it is a monobasic acid of a relatively simple structure.</w:t>
      </w:r>
    </w:p>
    <w:p w:rsidR="0034125C" w:rsidRDefault="0034125C" w:rsidP="0034125C">
      <w:pPr>
        <w:spacing w:before="240"/>
        <w:jc w:val="both"/>
      </w:pPr>
      <w:r w:rsidRPr="00AA1B32">
        <w:rPr>
          <w:noProof/>
        </w:rPr>
        <w:lastRenderedPageBreak/>
        <w:drawing>
          <wp:inline distT="0" distB="0" distL="0" distR="0">
            <wp:extent cx="4524375" cy="2771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2771775"/>
                    </a:xfrm>
                    <a:prstGeom prst="rect">
                      <a:avLst/>
                    </a:prstGeom>
                    <a:noFill/>
                    <a:ln>
                      <a:noFill/>
                    </a:ln>
                  </pic:spPr>
                </pic:pic>
              </a:graphicData>
            </a:graphic>
          </wp:inline>
        </w:drawing>
      </w:r>
    </w:p>
    <w:p w:rsidR="0034125C" w:rsidRDefault="0034125C" w:rsidP="0034125C">
      <w:pPr>
        <w:spacing w:before="240"/>
        <w:jc w:val="both"/>
        <w:rPr>
          <w:rFonts w:ascii="Times New Roman" w:hAnsi="Times New Roman"/>
          <w:sz w:val="24"/>
          <w:lang w:val="en-GB"/>
        </w:rPr>
      </w:pPr>
      <w:r w:rsidRPr="006802EF">
        <w:rPr>
          <w:rFonts w:ascii="Times New Roman" w:hAnsi="Times New Roman"/>
          <w:sz w:val="24"/>
          <w:lang w:val="en-GB"/>
        </w:rPr>
        <w:t>The synthesis of IAA proceeds in different ways</w:t>
      </w:r>
      <w:r>
        <w:rPr>
          <w:rFonts w:ascii="Times New Roman" w:hAnsi="Times New Roman"/>
          <w:sz w:val="24"/>
          <w:lang w:val="en-GB"/>
        </w:rPr>
        <w:t xml:space="preserve"> </w:t>
      </w:r>
      <w:r w:rsidRPr="006802EF">
        <w:rPr>
          <w:rFonts w:ascii="Times New Roman" w:hAnsi="Times New Roman"/>
          <w:sz w:val="24"/>
          <w:lang w:val="en-GB"/>
        </w:rPr>
        <w:t xml:space="preserve">in different plants. </w:t>
      </w:r>
      <w:r>
        <w:rPr>
          <w:rFonts w:ascii="Times New Roman" w:hAnsi="Times New Roman"/>
          <w:sz w:val="24"/>
          <w:lang w:val="en-GB"/>
        </w:rPr>
        <w:t xml:space="preserve">There are </w:t>
      </w:r>
      <w:r w:rsidRPr="006802EF">
        <w:rPr>
          <w:rFonts w:ascii="Times New Roman" w:hAnsi="Times New Roman"/>
          <w:sz w:val="24"/>
          <w:lang w:val="en-GB"/>
        </w:rPr>
        <w:t>two synthetic pathways starting from</w:t>
      </w:r>
      <w:r>
        <w:rPr>
          <w:rFonts w:ascii="Times New Roman" w:hAnsi="Times New Roman"/>
          <w:sz w:val="24"/>
          <w:lang w:val="en-GB"/>
        </w:rPr>
        <w:t xml:space="preserve"> </w:t>
      </w:r>
      <w:r w:rsidRPr="006802EF">
        <w:rPr>
          <w:rFonts w:ascii="Times New Roman" w:hAnsi="Times New Roman"/>
          <w:sz w:val="24"/>
          <w:lang w:val="en-GB"/>
        </w:rPr>
        <w:t>tryptophan. But precursors of tryptophan synthesis may also</w:t>
      </w:r>
      <w:r>
        <w:rPr>
          <w:rFonts w:ascii="Times New Roman" w:hAnsi="Times New Roman"/>
          <w:sz w:val="24"/>
          <w:lang w:val="en-GB"/>
        </w:rPr>
        <w:t xml:space="preserve"> </w:t>
      </w:r>
      <w:r w:rsidRPr="006802EF">
        <w:rPr>
          <w:rFonts w:ascii="Times New Roman" w:hAnsi="Times New Roman"/>
          <w:sz w:val="24"/>
          <w:lang w:val="en-GB"/>
        </w:rPr>
        <w:t xml:space="preserve">act as precursors of IAA synthesis. </w:t>
      </w:r>
    </w:p>
    <w:p w:rsidR="0034125C" w:rsidRDefault="0034125C" w:rsidP="0034125C">
      <w:pPr>
        <w:spacing w:before="240"/>
        <w:jc w:val="both"/>
        <w:rPr>
          <w:rFonts w:ascii="Times New Roman" w:hAnsi="Times New Roman"/>
          <w:sz w:val="24"/>
          <w:lang w:val="en-GB"/>
        </w:rPr>
      </w:pPr>
      <w:r>
        <w:rPr>
          <w:rFonts w:ascii="Times New Roman" w:hAnsi="Times New Roman"/>
          <w:sz w:val="24"/>
          <w:lang w:val="en-GB"/>
        </w:rPr>
        <w:t>T</w:t>
      </w:r>
      <w:r w:rsidRPr="00AA1B32">
        <w:rPr>
          <w:rFonts w:ascii="Times New Roman" w:hAnsi="Times New Roman"/>
          <w:sz w:val="24"/>
          <w:lang w:val="en-GB"/>
        </w:rPr>
        <w:t>ryptophan, liberated by</w:t>
      </w:r>
      <w:r>
        <w:rPr>
          <w:rFonts w:ascii="Times New Roman" w:hAnsi="Times New Roman"/>
          <w:sz w:val="24"/>
          <w:lang w:val="en-GB"/>
        </w:rPr>
        <w:t xml:space="preserve"> </w:t>
      </w:r>
      <w:r w:rsidRPr="00AA1B32">
        <w:rPr>
          <w:rFonts w:ascii="Times New Roman" w:hAnsi="Times New Roman"/>
          <w:sz w:val="24"/>
          <w:lang w:val="en-GB"/>
        </w:rPr>
        <w:t xml:space="preserve">hydrolysis of proteins, undergoes either oxidative </w:t>
      </w:r>
      <w:proofErr w:type="spellStart"/>
      <w:r w:rsidRPr="00AA1B32">
        <w:rPr>
          <w:rFonts w:ascii="Times New Roman" w:hAnsi="Times New Roman"/>
          <w:sz w:val="24"/>
          <w:lang w:val="en-GB"/>
        </w:rPr>
        <w:t>amination</w:t>
      </w:r>
      <w:proofErr w:type="spellEnd"/>
      <w:r w:rsidRPr="00AA1B32">
        <w:rPr>
          <w:rFonts w:ascii="Times New Roman" w:hAnsi="Times New Roman"/>
          <w:sz w:val="24"/>
          <w:lang w:val="en-GB"/>
        </w:rPr>
        <w:t xml:space="preserve"> first and then decarboxylation or vice</w:t>
      </w:r>
      <w:r>
        <w:rPr>
          <w:rFonts w:ascii="Times New Roman" w:hAnsi="Times New Roman"/>
          <w:sz w:val="24"/>
          <w:lang w:val="en-GB"/>
        </w:rPr>
        <w:t xml:space="preserve"> </w:t>
      </w:r>
      <w:r w:rsidRPr="00AA1B32">
        <w:rPr>
          <w:rFonts w:ascii="Times New Roman" w:hAnsi="Times New Roman"/>
          <w:sz w:val="24"/>
          <w:lang w:val="en-GB"/>
        </w:rPr>
        <w:t xml:space="preserve">versa to yield </w:t>
      </w:r>
      <w:proofErr w:type="spellStart"/>
      <w:r w:rsidRPr="00AA1B32">
        <w:rPr>
          <w:rFonts w:ascii="Times New Roman" w:hAnsi="Times New Roman"/>
          <w:sz w:val="24"/>
          <w:lang w:val="en-GB"/>
        </w:rPr>
        <w:t>indoleacetaldehyde</w:t>
      </w:r>
      <w:proofErr w:type="spellEnd"/>
      <w:r w:rsidRPr="00AA1B32">
        <w:rPr>
          <w:rFonts w:ascii="Times New Roman" w:hAnsi="Times New Roman"/>
          <w:sz w:val="24"/>
          <w:lang w:val="en-GB"/>
        </w:rPr>
        <w:t xml:space="preserve"> (</w:t>
      </w:r>
      <w:proofErr w:type="spellStart"/>
      <w:r w:rsidRPr="00AA1B32">
        <w:rPr>
          <w:rFonts w:ascii="Times New Roman" w:hAnsi="Times New Roman"/>
          <w:sz w:val="24"/>
          <w:lang w:val="en-GB"/>
        </w:rPr>
        <w:t>IAc</w:t>
      </w:r>
      <w:proofErr w:type="spellEnd"/>
      <w:r w:rsidRPr="00AA1B32">
        <w:rPr>
          <w:rFonts w:ascii="Times New Roman" w:hAnsi="Times New Roman"/>
          <w:sz w:val="24"/>
          <w:lang w:val="en-GB"/>
        </w:rPr>
        <w:t xml:space="preserve">). </w:t>
      </w:r>
      <w:proofErr w:type="spellStart"/>
      <w:r w:rsidRPr="00AA1B32">
        <w:rPr>
          <w:rFonts w:ascii="Times New Roman" w:hAnsi="Times New Roman"/>
          <w:sz w:val="24"/>
          <w:lang w:val="en-GB"/>
        </w:rPr>
        <w:t>IAc</w:t>
      </w:r>
      <w:proofErr w:type="spellEnd"/>
      <w:r w:rsidRPr="00AA1B32">
        <w:rPr>
          <w:rFonts w:ascii="Times New Roman" w:hAnsi="Times New Roman"/>
          <w:sz w:val="24"/>
          <w:lang w:val="en-GB"/>
        </w:rPr>
        <w:t xml:space="preserve"> is then oxidized to yield the free auxin.</w:t>
      </w:r>
      <w:r>
        <w:rPr>
          <w:rFonts w:ascii="Times New Roman" w:hAnsi="Times New Roman"/>
          <w:sz w:val="24"/>
          <w:lang w:val="en-GB"/>
        </w:rPr>
        <w:t xml:space="preserve"> </w:t>
      </w:r>
      <w:proofErr w:type="spellStart"/>
      <w:r w:rsidRPr="00AA1B32">
        <w:rPr>
          <w:rFonts w:ascii="Times New Roman" w:hAnsi="Times New Roman"/>
          <w:sz w:val="24"/>
          <w:lang w:val="en-GB"/>
        </w:rPr>
        <w:t>Indoleacetaldehyde</w:t>
      </w:r>
      <w:proofErr w:type="spellEnd"/>
      <w:r w:rsidRPr="00AA1B32">
        <w:rPr>
          <w:rFonts w:ascii="Times New Roman" w:hAnsi="Times New Roman"/>
          <w:sz w:val="24"/>
          <w:lang w:val="en-GB"/>
        </w:rPr>
        <w:t>, thus, acts as an intermediate metabolite as well as an immediate precursor of</w:t>
      </w:r>
      <w:r>
        <w:rPr>
          <w:rFonts w:ascii="Times New Roman" w:hAnsi="Times New Roman"/>
          <w:sz w:val="24"/>
          <w:lang w:val="en-GB"/>
        </w:rPr>
        <w:t xml:space="preserve"> </w:t>
      </w:r>
      <w:r w:rsidRPr="00AA1B32">
        <w:rPr>
          <w:rFonts w:ascii="Times New Roman" w:hAnsi="Times New Roman"/>
          <w:sz w:val="24"/>
          <w:lang w:val="en-GB"/>
        </w:rPr>
        <w:t xml:space="preserve">IAA. </w:t>
      </w:r>
    </w:p>
    <w:p w:rsidR="0034125C" w:rsidRDefault="0034125C" w:rsidP="0034125C">
      <w:pPr>
        <w:spacing w:before="240"/>
        <w:jc w:val="both"/>
        <w:rPr>
          <w:rFonts w:ascii="Times New Roman" w:hAnsi="Times New Roman"/>
          <w:sz w:val="24"/>
          <w:lang w:val="en-GB"/>
        </w:rPr>
      </w:pPr>
      <w:r w:rsidRPr="006802EF">
        <w:rPr>
          <w:rFonts w:ascii="Times New Roman" w:hAnsi="Times New Roman"/>
          <w:sz w:val="24"/>
          <w:lang w:val="en-GB"/>
        </w:rPr>
        <w:t>Besides IAA, some other substances are</w:t>
      </w:r>
      <w:r>
        <w:rPr>
          <w:rFonts w:ascii="Times New Roman" w:hAnsi="Times New Roman"/>
          <w:sz w:val="24"/>
          <w:lang w:val="en-GB"/>
        </w:rPr>
        <w:t xml:space="preserve"> </w:t>
      </w:r>
      <w:r w:rsidRPr="006802EF">
        <w:rPr>
          <w:rFonts w:ascii="Times New Roman" w:hAnsi="Times New Roman"/>
          <w:sz w:val="24"/>
          <w:lang w:val="en-GB"/>
        </w:rPr>
        <w:t xml:space="preserve">known with auxin properties (e.g., </w:t>
      </w:r>
      <w:proofErr w:type="spellStart"/>
      <w:r w:rsidRPr="006802EF">
        <w:rPr>
          <w:rFonts w:ascii="Times New Roman" w:hAnsi="Times New Roman"/>
          <w:sz w:val="24"/>
          <w:lang w:val="en-GB"/>
        </w:rPr>
        <w:t>phenylacetic</w:t>
      </w:r>
      <w:proofErr w:type="spellEnd"/>
      <w:r w:rsidRPr="006802EF">
        <w:rPr>
          <w:rFonts w:ascii="Times New Roman" w:hAnsi="Times New Roman"/>
          <w:sz w:val="24"/>
          <w:lang w:val="en-GB"/>
        </w:rPr>
        <w:t xml:space="preserve"> acid). The synthetic</w:t>
      </w:r>
      <w:r>
        <w:rPr>
          <w:rFonts w:ascii="Times New Roman" w:hAnsi="Times New Roman"/>
          <w:sz w:val="24"/>
          <w:lang w:val="en-GB"/>
        </w:rPr>
        <w:t xml:space="preserve"> </w:t>
      </w:r>
      <w:r w:rsidRPr="006802EF">
        <w:rPr>
          <w:rFonts w:ascii="Times New Roman" w:hAnsi="Times New Roman"/>
          <w:sz w:val="24"/>
          <w:lang w:val="en-GB"/>
        </w:rPr>
        <w:t xml:space="preserve">auxin </w:t>
      </w:r>
      <w:r w:rsidRPr="006802EF">
        <w:rPr>
          <w:rFonts w:ascii="Times New Roman" w:hAnsi="Times New Roman"/>
          <w:b/>
          <w:bCs/>
          <w:sz w:val="24"/>
          <w:lang w:val="en-GB"/>
        </w:rPr>
        <w:t>2,4-dichlorophenoxyacetic acid</w:t>
      </w:r>
      <w:r w:rsidRPr="006802EF">
        <w:rPr>
          <w:rFonts w:ascii="Times New Roman" w:hAnsi="Times New Roman"/>
          <w:sz w:val="24"/>
          <w:lang w:val="en-GB"/>
        </w:rPr>
        <w:t xml:space="preserve"> is used as</w:t>
      </w:r>
      <w:r>
        <w:rPr>
          <w:rFonts w:ascii="Times New Roman" w:hAnsi="Times New Roman"/>
          <w:sz w:val="24"/>
          <w:lang w:val="en-GB"/>
        </w:rPr>
        <w:t xml:space="preserve"> </w:t>
      </w:r>
      <w:r w:rsidRPr="006802EF">
        <w:rPr>
          <w:rFonts w:ascii="Times New Roman" w:hAnsi="Times New Roman"/>
          <w:sz w:val="24"/>
          <w:lang w:val="en-GB"/>
        </w:rPr>
        <w:t xml:space="preserve">an </w:t>
      </w:r>
      <w:r w:rsidRPr="006802EF">
        <w:rPr>
          <w:rFonts w:ascii="Times New Roman" w:hAnsi="Times New Roman"/>
          <w:b/>
          <w:bCs/>
          <w:sz w:val="24"/>
          <w:lang w:val="en-GB"/>
        </w:rPr>
        <w:t>herbicide</w:t>
      </w:r>
      <w:r w:rsidRPr="006802EF">
        <w:rPr>
          <w:rFonts w:ascii="Times New Roman" w:hAnsi="Times New Roman"/>
          <w:sz w:val="24"/>
          <w:lang w:val="en-GB"/>
        </w:rPr>
        <w:t>. It kills plants by acting as an especially powerful auxin, resulting</w:t>
      </w:r>
      <w:r>
        <w:rPr>
          <w:rFonts w:ascii="Times New Roman" w:hAnsi="Times New Roman"/>
          <w:sz w:val="24"/>
          <w:lang w:val="en-GB"/>
        </w:rPr>
        <w:t xml:space="preserve"> </w:t>
      </w:r>
      <w:r w:rsidRPr="006802EF">
        <w:rPr>
          <w:rFonts w:ascii="Times New Roman" w:hAnsi="Times New Roman"/>
          <w:sz w:val="24"/>
          <w:lang w:val="en-GB"/>
        </w:rPr>
        <w:t>in disordered morphogenesis and an increased synthesis of ethylene, thus</w:t>
      </w:r>
      <w:r>
        <w:rPr>
          <w:rFonts w:ascii="Times New Roman" w:hAnsi="Times New Roman"/>
          <w:sz w:val="24"/>
          <w:lang w:val="en-GB"/>
        </w:rPr>
        <w:t xml:space="preserve"> </w:t>
      </w:r>
      <w:r w:rsidRPr="006802EF">
        <w:rPr>
          <w:rFonts w:ascii="Times New Roman" w:hAnsi="Times New Roman"/>
          <w:sz w:val="24"/>
          <w:lang w:val="en-GB"/>
        </w:rPr>
        <w:t xml:space="preserve">leading to a premature senescence of leaves. As </w:t>
      </w:r>
      <w:r w:rsidRPr="006802EF">
        <w:rPr>
          <w:rFonts w:ascii="Times New Roman" w:hAnsi="Times New Roman"/>
          <w:b/>
          <w:bCs/>
          <w:sz w:val="24"/>
          <w:lang w:val="en-GB"/>
        </w:rPr>
        <w:t>agent orange</w:t>
      </w:r>
      <w:r w:rsidRPr="006802EF">
        <w:rPr>
          <w:rFonts w:ascii="Times New Roman" w:hAnsi="Times New Roman"/>
          <w:sz w:val="24"/>
          <w:lang w:val="en-GB"/>
        </w:rPr>
        <w:t>, it was used in</w:t>
      </w:r>
      <w:r>
        <w:rPr>
          <w:rFonts w:ascii="Times New Roman" w:hAnsi="Times New Roman"/>
          <w:sz w:val="24"/>
          <w:lang w:val="en-GB"/>
        </w:rPr>
        <w:t xml:space="preserve"> </w:t>
      </w:r>
      <w:r w:rsidRPr="006802EF">
        <w:rPr>
          <w:rFonts w:ascii="Times New Roman" w:hAnsi="Times New Roman"/>
          <w:sz w:val="24"/>
          <w:lang w:val="en-GB"/>
        </w:rPr>
        <w:t>the Vietnam War to defoliate forests. 2,4-D is a selective herbicide that</w:t>
      </w:r>
      <w:r>
        <w:rPr>
          <w:rFonts w:ascii="Times New Roman" w:hAnsi="Times New Roman"/>
          <w:sz w:val="24"/>
          <w:lang w:val="en-GB"/>
        </w:rPr>
        <w:t xml:space="preserve"> </w:t>
      </w:r>
      <w:r w:rsidRPr="006802EF">
        <w:rPr>
          <w:rFonts w:ascii="Times New Roman" w:hAnsi="Times New Roman"/>
          <w:sz w:val="24"/>
          <w:lang w:val="en-GB"/>
        </w:rPr>
        <w:t>destroys dicot plants. Monocots are insensitive to it, because they eliminate</w:t>
      </w:r>
      <w:r>
        <w:rPr>
          <w:rFonts w:ascii="Times New Roman" w:hAnsi="Times New Roman"/>
          <w:sz w:val="24"/>
          <w:lang w:val="en-GB"/>
        </w:rPr>
        <w:t xml:space="preserve"> </w:t>
      </w:r>
      <w:r w:rsidRPr="006802EF">
        <w:rPr>
          <w:rFonts w:ascii="Times New Roman" w:hAnsi="Times New Roman"/>
          <w:sz w:val="24"/>
          <w:lang w:val="en-GB"/>
        </w:rPr>
        <w:t>the herbicide by degradation. For this reason, 2,4-D is used for combating</w:t>
      </w:r>
      <w:r>
        <w:rPr>
          <w:rFonts w:ascii="Times New Roman" w:hAnsi="Times New Roman"/>
          <w:sz w:val="24"/>
          <w:lang w:val="en-GB"/>
        </w:rPr>
        <w:t xml:space="preserve"> </w:t>
      </w:r>
      <w:r w:rsidRPr="006802EF">
        <w:rPr>
          <w:rFonts w:ascii="Times New Roman" w:hAnsi="Times New Roman"/>
          <w:sz w:val="24"/>
          <w:lang w:val="en-GB"/>
        </w:rPr>
        <w:t>weeds in cereal crops.</w:t>
      </w:r>
    </w:p>
    <w:p w:rsidR="0034125C" w:rsidRPr="0016737A" w:rsidRDefault="0034125C" w:rsidP="0034125C">
      <w:pPr>
        <w:spacing w:before="240"/>
        <w:jc w:val="both"/>
        <w:rPr>
          <w:rFonts w:ascii="Times New Roman" w:hAnsi="Times New Roman"/>
          <w:sz w:val="24"/>
          <w:lang w:val="en-GB"/>
        </w:rPr>
      </w:pPr>
      <w:r w:rsidRPr="006802EF">
        <w:rPr>
          <w:rFonts w:ascii="Times New Roman" w:hAnsi="Times New Roman"/>
          <w:sz w:val="24"/>
          <w:lang w:val="en-GB"/>
        </w:rPr>
        <w:t xml:space="preserve">Auxin functions in many ways. During </w:t>
      </w:r>
      <w:r w:rsidRPr="006802EF">
        <w:rPr>
          <w:rFonts w:ascii="Times New Roman" w:hAnsi="Times New Roman"/>
          <w:b/>
          <w:bCs/>
          <w:sz w:val="24"/>
          <w:lang w:val="en-GB"/>
        </w:rPr>
        <w:t>early embryogenesis</w:t>
      </w:r>
      <w:r w:rsidRPr="006802EF">
        <w:rPr>
          <w:rFonts w:ascii="Times New Roman" w:hAnsi="Times New Roman"/>
          <w:sz w:val="24"/>
          <w:lang w:val="en-GB"/>
        </w:rPr>
        <w:t>, auxin</w:t>
      </w:r>
      <w:r>
        <w:rPr>
          <w:rFonts w:ascii="Times New Roman" w:hAnsi="Times New Roman"/>
          <w:sz w:val="24"/>
          <w:lang w:val="en-GB"/>
        </w:rPr>
        <w:t xml:space="preserve"> </w:t>
      </w:r>
      <w:r w:rsidRPr="006802EF">
        <w:rPr>
          <w:rFonts w:ascii="Times New Roman" w:hAnsi="Times New Roman"/>
          <w:sz w:val="24"/>
          <w:lang w:val="en-GB"/>
        </w:rPr>
        <w:t xml:space="preserve">governs the formation of the main </w:t>
      </w:r>
      <w:r w:rsidRPr="006802EF">
        <w:rPr>
          <w:rFonts w:ascii="Times New Roman" w:hAnsi="Times New Roman"/>
          <w:b/>
          <w:bCs/>
          <w:sz w:val="24"/>
          <w:lang w:val="en-GB"/>
        </w:rPr>
        <w:t>axis of polarity</w:t>
      </w:r>
      <w:r w:rsidRPr="006802EF">
        <w:rPr>
          <w:rFonts w:ascii="Times New Roman" w:hAnsi="Times New Roman"/>
          <w:sz w:val="24"/>
          <w:lang w:val="en-GB"/>
        </w:rPr>
        <w:t>, with the shoot meristem</w:t>
      </w:r>
      <w:r>
        <w:rPr>
          <w:rFonts w:ascii="Times New Roman" w:hAnsi="Times New Roman"/>
          <w:sz w:val="24"/>
          <w:lang w:val="en-GB"/>
        </w:rPr>
        <w:t xml:space="preserve"> </w:t>
      </w:r>
      <w:r w:rsidRPr="006802EF">
        <w:rPr>
          <w:rFonts w:ascii="Times New Roman" w:hAnsi="Times New Roman"/>
          <w:sz w:val="24"/>
          <w:lang w:val="en-GB"/>
        </w:rPr>
        <w:t>at the top and the root meristem at the opposite pole. Auxin generally influences</w:t>
      </w:r>
      <w:r>
        <w:rPr>
          <w:rFonts w:ascii="Times New Roman" w:hAnsi="Times New Roman"/>
          <w:sz w:val="24"/>
          <w:lang w:val="en-GB"/>
        </w:rPr>
        <w:t xml:space="preserve"> </w:t>
      </w:r>
      <w:r w:rsidRPr="006802EF">
        <w:rPr>
          <w:rFonts w:ascii="Times New Roman" w:hAnsi="Times New Roman"/>
          <w:sz w:val="24"/>
          <w:lang w:val="en-GB"/>
        </w:rPr>
        <w:t>cell division and differentiation. One effect of IAA is to enhance the</w:t>
      </w:r>
      <w:r>
        <w:rPr>
          <w:rFonts w:ascii="Times New Roman" w:hAnsi="Times New Roman"/>
          <w:sz w:val="24"/>
          <w:lang w:val="en-GB"/>
        </w:rPr>
        <w:t xml:space="preserve"> </w:t>
      </w:r>
      <w:r w:rsidRPr="0016737A">
        <w:rPr>
          <w:rFonts w:ascii="Times New Roman" w:hAnsi="Times New Roman"/>
          <w:b/>
          <w:bCs/>
          <w:sz w:val="24"/>
          <w:lang w:val="en-GB"/>
        </w:rPr>
        <w:t xml:space="preserve">elongation growth </w:t>
      </w:r>
      <w:r w:rsidRPr="0016737A">
        <w:rPr>
          <w:rFonts w:ascii="Times New Roman" w:hAnsi="Times New Roman"/>
          <w:sz w:val="24"/>
          <w:lang w:val="en-GB"/>
        </w:rPr>
        <w:t>of cells. Therefore the highest IAA concentrations</w:t>
      </w:r>
      <w:r>
        <w:rPr>
          <w:rFonts w:ascii="Times New Roman" w:hAnsi="Times New Roman"/>
          <w:sz w:val="24"/>
          <w:lang w:val="en-GB"/>
        </w:rPr>
        <w:t xml:space="preserve"> </w:t>
      </w:r>
      <w:r w:rsidRPr="0016737A">
        <w:rPr>
          <w:rFonts w:ascii="Times New Roman" w:hAnsi="Times New Roman"/>
          <w:sz w:val="24"/>
          <w:lang w:val="en-GB"/>
        </w:rPr>
        <w:t>are found in the main growth zones of the shoot. However, IAA is</w:t>
      </w:r>
      <w:r>
        <w:rPr>
          <w:rFonts w:ascii="Times New Roman" w:hAnsi="Times New Roman"/>
          <w:sz w:val="24"/>
          <w:lang w:val="en-GB"/>
        </w:rPr>
        <w:t xml:space="preserve"> </w:t>
      </w:r>
      <w:r w:rsidRPr="0016737A">
        <w:rPr>
          <w:rFonts w:ascii="Times New Roman" w:hAnsi="Times New Roman"/>
          <w:sz w:val="24"/>
          <w:lang w:val="en-GB"/>
        </w:rPr>
        <w:t>formed primarily at the tip of the shoot. From there it is transported from</w:t>
      </w:r>
      <w:r>
        <w:rPr>
          <w:rFonts w:ascii="Times New Roman" w:hAnsi="Times New Roman"/>
          <w:sz w:val="24"/>
          <w:lang w:val="en-GB"/>
        </w:rPr>
        <w:t xml:space="preserve"> </w:t>
      </w:r>
      <w:r w:rsidRPr="0016737A">
        <w:rPr>
          <w:rFonts w:ascii="Times New Roman" w:hAnsi="Times New Roman"/>
          <w:sz w:val="24"/>
          <w:lang w:val="en-GB"/>
        </w:rPr>
        <w:t xml:space="preserve">cell to cell by an energy-dependent </w:t>
      </w:r>
      <w:r w:rsidRPr="0016737A">
        <w:rPr>
          <w:rFonts w:ascii="Times New Roman" w:hAnsi="Times New Roman"/>
          <w:b/>
          <w:bCs/>
          <w:sz w:val="24"/>
          <w:lang w:val="en-GB"/>
        </w:rPr>
        <w:t>polar transport</w:t>
      </w:r>
      <w:r w:rsidRPr="0016737A">
        <w:rPr>
          <w:rFonts w:ascii="Times New Roman" w:hAnsi="Times New Roman"/>
          <w:sz w:val="24"/>
          <w:lang w:val="en-GB"/>
        </w:rPr>
        <w:t>. The transport of auxin</w:t>
      </w:r>
      <w:r>
        <w:rPr>
          <w:rFonts w:ascii="Times New Roman" w:hAnsi="Times New Roman"/>
          <w:sz w:val="24"/>
          <w:lang w:val="en-GB"/>
        </w:rPr>
        <w:t xml:space="preserve"> </w:t>
      </w:r>
      <w:r w:rsidRPr="0016737A">
        <w:rPr>
          <w:rFonts w:ascii="Times New Roman" w:hAnsi="Times New Roman"/>
          <w:sz w:val="24"/>
          <w:lang w:val="en-GB"/>
        </w:rPr>
        <w:t xml:space="preserve">from cell to cell proceeds via specific </w:t>
      </w:r>
      <w:r w:rsidRPr="0016737A">
        <w:rPr>
          <w:rFonts w:ascii="Times New Roman" w:hAnsi="Times New Roman"/>
          <w:b/>
          <w:bCs/>
          <w:sz w:val="24"/>
          <w:lang w:val="en-GB"/>
        </w:rPr>
        <w:t xml:space="preserve">efflux </w:t>
      </w:r>
      <w:r w:rsidRPr="0016737A">
        <w:rPr>
          <w:rFonts w:ascii="Times New Roman" w:hAnsi="Times New Roman"/>
          <w:sz w:val="24"/>
          <w:lang w:val="en-GB"/>
        </w:rPr>
        <w:t xml:space="preserve">and </w:t>
      </w:r>
      <w:r w:rsidRPr="0016737A">
        <w:rPr>
          <w:rFonts w:ascii="Times New Roman" w:hAnsi="Times New Roman"/>
          <w:b/>
          <w:bCs/>
          <w:sz w:val="24"/>
          <w:lang w:val="en-GB"/>
        </w:rPr>
        <w:t xml:space="preserve">influx carriers </w:t>
      </w:r>
      <w:r w:rsidRPr="0016737A">
        <w:rPr>
          <w:rFonts w:ascii="Times New Roman" w:hAnsi="Times New Roman"/>
          <w:sz w:val="24"/>
          <w:lang w:val="en-GB"/>
        </w:rPr>
        <w:t>of the plasma</w:t>
      </w:r>
      <w:r>
        <w:rPr>
          <w:rFonts w:ascii="Times New Roman" w:hAnsi="Times New Roman"/>
          <w:sz w:val="24"/>
          <w:lang w:val="en-GB"/>
        </w:rPr>
        <w:t xml:space="preserve"> </w:t>
      </w:r>
      <w:r w:rsidRPr="0016737A">
        <w:rPr>
          <w:rFonts w:ascii="Times New Roman" w:hAnsi="Times New Roman"/>
          <w:sz w:val="24"/>
          <w:lang w:val="en-GB"/>
        </w:rPr>
        <w:t>membrane. The polar transport is caused by an asymmetric distribution of</w:t>
      </w:r>
      <w:r>
        <w:rPr>
          <w:rFonts w:ascii="Times New Roman" w:hAnsi="Times New Roman"/>
          <w:sz w:val="24"/>
          <w:lang w:val="en-GB"/>
        </w:rPr>
        <w:t xml:space="preserve"> </w:t>
      </w:r>
      <w:r w:rsidRPr="0016737A">
        <w:rPr>
          <w:rFonts w:ascii="Times New Roman" w:hAnsi="Times New Roman"/>
          <w:sz w:val="24"/>
          <w:lang w:val="en-GB"/>
        </w:rPr>
        <w:t>these carriers. The membrane-bound efflux carrier proteins are transferred</w:t>
      </w:r>
      <w:r>
        <w:rPr>
          <w:rFonts w:ascii="Times New Roman" w:hAnsi="Times New Roman"/>
          <w:sz w:val="24"/>
          <w:lang w:val="en-GB"/>
        </w:rPr>
        <w:t xml:space="preserve"> </w:t>
      </w:r>
      <w:r w:rsidRPr="0016737A">
        <w:rPr>
          <w:rFonts w:ascii="Times New Roman" w:hAnsi="Times New Roman"/>
          <w:sz w:val="24"/>
          <w:lang w:val="en-GB"/>
        </w:rPr>
        <w:t>in a reversible fashion between membrane regions by vesicle transport via</w:t>
      </w:r>
      <w:r>
        <w:rPr>
          <w:rFonts w:ascii="Times New Roman" w:hAnsi="Times New Roman"/>
          <w:sz w:val="24"/>
          <w:lang w:val="en-GB"/>
        </w:rPr>
        <w:t xml:space="preserve"> </w:t>
      </w:r>
      <w:r w:rsidRPr="0016737A">
        <w:rPr>
          <w:rFonts w:ascii="Times New Roman" w:hAnsi="Times New Roman"/>
          <w:sz w:val="24"/>
          <w:lang w:val="en-GB"/>
        </w:rPr>
        <w:t>the Golgi apparatus. In this way the efflux carriers can be rapidly moved</w:t>
      </w:r>
      <w:r>
        <w:rPr>
          <w:rFonts w:ascii="Times New Roman" w:hAnsi="Times New Roman"/>
          <w:sz w:val="24"/>
          <w:lang w:val="en-GB"/>
        </w:rPr>
        <w:t xml:space="preserve"> </w:t>
      </w:r>
      <w:r w:rsidRPr="0016737A">
        <w:rPr>
          <w:rFonts w:ascii="Times New Roman" w:hAnsi="Times New Roman"/>
          <w:sz w:val="24"/>
          <w:lang w:val="en-GB"/>
        </w:rPr>
        <w:t>from one area of the plasma membrane to another to facilitate a polar transport.</w:t>
      </w:r>
    </w:p>
    <w:p w:rsidR="0034125C" w:rsidRDefault="0034125C" w:rsidP="0034125C">
      <w:pPr>
        <w:spacing w:before="240"/>
        <w:jc w:val="both"/>
        <w:rPr>
          <w:rFonts w:ascii="Times New Roman" w:hAnsi="Times New Roman"/>
          <w:sz w:val="24"/>
          <w:lang w:val="en-GB"/>
        </w:rPr>
      </w:pPr>
      <w:r w:rsidRPr="0016737A">
        <w:rPr>
          <w:rFonts w:ascii="Times New Roman" w:hAnsi="Times New Roman"/>
          <w:sz w:val="24"/>
          <w:lang w:val="en-GB"/>
        </w:rPr>
        <w:lastRenderedPageBreak/>
        <w:t>During the curvature of the coleoptile, IAA is transported laterally to</w:t>
      </w:r>
      <w:r>
        <w:rPr>
          <w:rFonts w:ascii="Times New Roman" w:hAnsi="Times New Roman"/>
          <w:sz w:val="24"/>
          <w:lang w:val="en-GB"/>
        </w:rPr>
        <w:t xml:space="preserve"> </w:t>
      </w:r>
      <w:r w:rsidRPr="0016737A">
        <w:rPr>
          <w:rFonts w:ascii="Times New Roman" w:hAnsi="Times New Roman"/>
          <w:sz w:val="24"/>
          <w:lang w:val="en-GB"/>
        </w:rPr>
        <w:t>one side. The resulting differential stimulation of cell elongation at only one</w:t>
      </w:r>
      <w:r>
        <w:rPr>
          <w:rFonts w:ascii="Times New Roman" w:hAnsi="Times New Roman"/>
          <w:sz w:val="24"/>
          <w:lang w:val="en-GB"/>
        </w:rPr>
        <w:t xml:space="preserve"> </w:t>
      </w:r>
      <w:r w:rsidRPr="0016737A">
        <w:rPr>
          <w:rFonts w:ascii="Times New Roman" w:hAnsi="Times New Roman"/>
          <w:sz w:val="24"/>
          <w:lang w:val="en-GB"/>
        </w:rPr>
        <w:t>side of the shoot leads to the bending. IAA is also transported via the</w:t>
      </w:r>
      <w:r>
        <w:rPr>
          <w:rFonts w:ascii="Times New Roman" w:hAnsi="Times New Roman"/>
          <w:sz w:val="24"/>
          <w:lang w:val="en-GB"/>
        </w:rPr>
        <w:t xml:space="preserve"> </w:t>
      </w:r>
      <w:r w:rsidRPr="0016737A">
        <w:rPr>
          <w:rFonts w:ascii="Times New Roman" w:hAnsi="Times New Roman"/>
          <w:sz w:val="24"/>
          <w:lang w:val="en-GB"/>
        </w:rPr>
        <w:t>phloem from the leaves to distant parts of the plant.</w:t>
      </w:r>
    </w:p>
    <w:p w:rsidR="0034125C" w:rsidRDefault="0034125C" w:rsidP="0034125C">
      <w:pPr>
        <w:spacing w:before="240"/>
        <w:jc w:val="both"/>
        <w:rPr>
          <w:rFonts w:ascii="Times New Roman" w:hAnsi="Times New Roman"/>
          <w:sz w:val="24"/>
          <w:lang w:val="en-GB"/>
        </w:rPr>
      </w:pPr>
      <w:r w:rsidRPr="0016737A">
        <w:rPr>
          <w:rFonts w:ascii="Times New Roman" w:hAnsi="Times New Roman"/>
          <w:noProof/>
          <w:sz w:val="24"/>
        </w:rPr>
        <w:drawing>
          <wp:inline distT="0" distB="0" distL="0" distR="0">
            <wp:extent cx="6391275" cy="7677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7677150"/>
                    </a:xfrm>
                    <a:prstGeom prst="rect">
                      <a:avLst/>
                    </a:prstGeom>
                    <a:noFill/>
                    <a:ln>
                      <a:noFill/>
                    </a:ln>
                  </pic:spPr>
                </pic:pic>
              </a:graphicData>
            </a:graphic>
          </wp:inline>
        </w:drawing>
      </w:r>
    </w:p>
    <w:p w:rsidR="0034125C" w:rsidRPr="0016737A" w:rsidRDefault="0034125C" w:rsidP="0034125C">
      <w:pPr>
        <w:spacing w:before="240"/>
        <w:jc w:val="both"/>
        <w:rPr>
          <w:rFonts w:ascii="Times New Roman" w:hAnsi="Times New Roman"/>
          <w:sz w:val="24"/>
          <w:lang w:val="en-GB"/>
        </w:rPr>
      </w:pPr>
      <w:r w:rsidRPr="0016737A">
        <w:rPr>
          <w:rFonts w:ascii="Times New Roman" w:hAnsi="Times New Roman"/>
          <w:sz w:val="24"/>
          <w:lang w:val="en-GB"/>
        </w:rPr>
        <w:t>Two</w:t>
      </w:r>
      <w:r>
        <w:rPr>
          <w:rFonts w:ascii="Times New Roman" w:hAnsi="Times New Roman"/>
          <w:sz w:val="24"/>
          <w:lang w:val="en-GB"/>
        </w:rPr>
        <w:t xml:space="preserve"> </w:t>
      </w:r>
      <w:r w:rsidRPr="0016737A">
        <w:rPr>
          <w:rFonts w:ascii="Times New Roman" w:hAnsi="Times New Roman"/>
          <w:sz w:val="24"/>
          <w:lang w:val="en-GB"/>
        </w:rPr>
        <w:t>biosynthetic pathways for</w:t>
      </w:r>
      <w:r>
        <w:rPr>
          <w:rFonts w:ascii="Times New Roman" w:hAnsi="Times New Roman"/>
          <w:sz w:val="24"/>
          <w:lang w:val="en-GB"/>
        </w:rPr>
        <w:t xml:space="preserve"> </w:t>
      </w:r>
      <w:r w:rsidRPr="0016737A">
        <w:rPr>
          <w:rFonts w:ascii="Times New Roman" w:hAnsi="Times New Roman"/>
          <w:sz w:val="24"/>
          <w:lang w:val="en-GB"/>
        </w:rPr>
        <w:t>the formation of indole-3-acetic acid from</w:t>
      </w:r>
      <w:r>
        <w:rPr>
          <w:rFonts w:ascii="Times New Roman" w:hAnsi="Times New Roman"/>
          <w:sz w:val="24"/>
          <w:lang w:val="en-GB"/>
        </w:rPr>
        <w:t xml:space="preserve"> </w:t>
      </w:r>
      <w:r w:rsidRPr="0016737A">
        <w:rPr>
          <w:rFonts w:ascii="Times New Roman" w:hAnsi="Times New Roman"/>
          <w:sz w:val="24"/>
          <w:lang w:val="en-GB"/>
        </w:rPr>
        <w:t>tryptophan.</w:t>
      </w:r>
    </w:p>
    <w:p w:rsidR="0034125C" w:rsidRDefault="0034125C" w:rsidP="0034125C">
      <w:pPr>
        <w:spacing w:before="240"/>
        <w:jc w:val="both"/>
        <w:rPr>
          <w:rFonts w:ascii="Times New Roman" w:hAnsi="Times New Roman"/>
          <w:sz w:val="24"/>
        </w:rPr>
      </w:pPr>
      <w:r w:rsidRPr="0016737A">
        <w:rPr>
          <w:rFonts w:ascii="Times New Roman" w:hAnsi="Times New Roman"/>
          <w:noProof/>
          <w:sz w:val="24"/>
        </w:rPr>
        <w:lastRenderedPageBreak/>
        <w:drawing>
          <wp:inline distT="0" distB="0" distL="0" distR="0">
            <wp:extent cx="4143375" cy="2466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2466975"/>
                    </a:xfrm>
                    <a:prstGeom prst="rect">
                      <a:avLst/>
                    </a:prstGeom>
                    <a:noFill/>
                    <a:ln>
                      <a:noFill/>
                    </a:ln>
                  </pic:spPr>
                </pic:pic>
              </a:graphicData>
            </a:graphic>
          </wp:inline>
        </w:drawing>
      </w:r>
    </w:p>
    <w:p w:rsidR="0034125C" w:rsidRDefault="0034125C" w:rsidP="0034125C">
      <w:pPr>
        <w:spacing w:before="240"/>
        <w:jc w:val="both"/>
        <w:rPr>
          <w:rFonts w:ascii="Times New Roman" w:hAnsi="Times New Roman"/>
          <w:sz w:val="24"/>
          <w:lang w:val="en-GB"/>
        </w:rPr>
      </w:pPr>
      <w:proofErr w:type="spellStart"/>
      <w:r w:rsidRPr="0016737A">
        <w:rPr>
          <w:rFonts w:ascii="Times New Roman" w:hAnsi="Times New Roman"/>
          <w:sz w:val="24"/>
          <w:lang w:val="en-GB"/>
        </w:rPr>
        <w:t>Phenylacetic</w:t>
      </w:r>
      <w:proofErr w:type="spellEnd"/>
      <w:r>
        <w:rPr>
          <w:rFonts w:ascii="Times New Roman" w:hAnsi="Times New Roman"/>
          <w:sz w:val="24"/>
          <w:lang w:val="en-GB"/>
        </w:rPr>
        <w:t xml:space="preserve"> </w:t>
      </w:r>
      <w:r w:rsidRPr="0016737A">
        <w:rPr>
          <w:rFonts w:ascii="Times New Roman" w:hAnsi="Times New Roman"/>
          <w:sz w:val="24"/>
          <w:lang w:val="en-GB"/>
        </w:rPr>
        <w:t>acid, another substance</w:t>
      </w:r>
      <w:r>
        <w:rPr>
          <w:rFonts w:ascii="Times New Roman" w:hAnsi="Times New Roman"/>
          <w:sz w:val="24"/>
          <w:lang w:val="en-GB"/>
        </w:rPr>
        <w:t xml:space="preserve"> </w:t>
      </w:r>
      <w:r w:rsidRPr="0016737A">
        <w:rPr>
          <w:rFonts w:ascii="Times New Roman" w:hAnsi="Times New Roman"/>
          <w:sz w:val="24"/>
          <w:lang w:val="en-GB"/>
        </w:rPr>
        <w:t>with auxin properties, and</w:t>
      </w:r>
      <w:r>
        <w:rPr>
          <w:rFonts w:ascii="Times New Roman" w:hAnsi="Times New Roman"/>
          <w:sz w:val="24"/>
          <w:lang w:val="en-GB"/>
        </w:rPr>
        <w:t xml:space="preserve"> </w:t>
      </w:r>
      <w:r w:rsidRPr="0016737A">
        <w:rPr>
          <w:rFonts w:ascii="Times New Roman" w:hAnsi="Times New Roman"/>
          <w:sz w:val="24"/>
          <w:lang w:val="en-GB"/>
        </w:rPr>
        <w:t>2,4D, a structural analogue</w:t>
      </w:r>
      <w:r>
        <w:rPr>
          <w:rFonts w:ascii="Times New Roman" w:hAnsi="Times New Roman"/>
          <w:sz w:val="24"/>
          <w:lang w:val="en-GB"/>
        </w:rPr>
        <w:t xml:space="preserve"> </w:t>
      </w:r>
      <w:r w:rsidRPr="0016737A">
        <w:rPr>
          <w:rFonts w:ascii="Times New Roman" w:hAnsi="Times New Roman"/>
          <w:sz w:val="24"/>
          <w:lang w:val="en-GB"/>
        </w:rPr>
        <w:t>of auxin, acting as an</w:t>
      </w:r>
      <w:r>
        <w:rPr>
          <w:rFonts w:ascii="Times New Roman" w:hAnsi="Times New Roman"/>
          <w:sz w:val="24"/>
          <w:lang w:val="en-GB"/>
        </w:rPr>
        <w:t xml:space="preserve"> </w:t>
      </w:r>
      <w:r w:rsidRPr="0016737A">
        <w:rPr>
          <w:rFonts w:ascii="Times New Roman" w:hAnsi="Times New Roman"/>
          <w:sz w:val="24"/>
          <w:lang w:val="en-GB"/>
        </w:rPr>
        <w:t>herbicide.</w:t>
      </w:r>
    </w:p>
    <w:p w:rsidR="0034125C" w:rsidRPr="00B50CB6" w:rsidRDefault="0034125C" w:rsidP="0034125C">
      <w:pPr>
        <w:spacing w:before="240"/>
        <w:jc w:val="both"/>
        <w:rPr>
          <w:rFonts w:ascii="Times New Roman" w:hAnsi="Times New Roman"/>
          <w:b/>
          <w:bCs/>
          <w:sz w:val="24"/>
          <w:lang w:val="en-GB"/>
        </w:rPr>
      </w:pPr>
      <w:r w:rsidRPr="00B50CB6">
        <w:rPr>
          <w:rFonts w:ascii="Times New Roman" w:hAnsi="Times New Roman"/>
          <w:b/>
          <w:bCs/>
          <w:sz w:val="24"/>
          <w:lang w:val="en-GB"/>
        </w:rPr>
        <w:t>Physiological Roles of Auxins</w:t>
      </w:r>
    </w:p>
    <w:p w:rsidR="0034125C" w:rsidRPr="00B50CB6" w:rsidRDefault="0034125C" w:rsidP="0034125C">
      <w:pPr>
        <w:spacing w:before="240"/>
        <w:jc w:val="both"/>
        <w:rPr>
          <w:rFonts w:ascii="Times New Roman" w:hAnsi="Times New Roman"/>
          <w:sz w:val="24"/>
          <w:lang w:val="en-GB"/>
        </w:rPr>
      </w:pPr>
      <w:r w:rsidRPr="00B50CB6">
        <w:rPr>
          <w:rFonts w:ascii="Times New Roman" w:hAnsi="Times New Roman"/>
          <w:sz w:val="24"/>
          <w:lang w:val="en-GB"/>
        </w:rPr>
        <w:t>The various growth processes in which the auxins (both natural and synthetic) play</w:t>
      </w:r>
      <w:r>
        <w:rPr>
          <w:rFonts w:ascii="Times New Roman" w:hAnsi="Times New Roman"/>
          <w:sz w:val="24"/>
          <w:lang w:val="en-GB"/>
        </w:rPr>
        <w:t xml:space="preserve"> </w:t>
      </w:r>
      <w:r w:rsidRPr="00B50CB6">
        <w:rPr>
          <w:rFonts w:ascii="Times New Roman" w:hAnsi="Times New Roman"/>
          <w:sz w:val="24"/>
          <w:lang w:val="en-GB"/>
        </w:rPr>
        <w:t>their role are:</w:t>
      </w:r>
    </w:p>
    <w:p w:rsidR="0034125C" w:rsidRPr="00B50CB6" w:rsidRDefault="0034125C" w:rsidP="0034125C">
      <w:pPr>
        <w:spacing w:before="240"/>
        <w:jc w:val="both"/>
        <w:rPr>
          <w:rFonts w:ascii="Times New Roman" w:hAnsi="Times New Roman"/>
          <w:sz w:val="24"/>
          <w:lang w:val="en-GB"/>
        </w:rPr>
      </w:pPr>
      <w:r w:rsidRPr="00B50CB6">
        <w:rPr>
          <w:rFonts w:ascii="Times New Roman" w:hAnsi="Times New Roman"/>
          <w:b/>
          <w:bCs/>
          <w:sz w:val="24"/>
          <w:lang w:val="en-GB"/>
        </w:rPr>
        <w:t xml:space="preserve">1. Cell elongation. </w:t>
      </w:r>
      <w:r w:rsidRPr="00B50CB6">
        <w:rPr>
          <w:rFonts w:ascii="Times New Roman" w:hAnsi="Times New Roman"/>
          <w:sz w:val="24"/>
          <w:lang w:val="en-GB"/>
        </w:rPr>
        <w:t>It is usually considered that cell elongation occurs only in the presence</w:t>
      </w:r>
      <w:r>
        <w:rPr>
          <w:rFonts w:ascii="Times New Roman" w:hAnsi="Times New Roman"/>
          <w:sz w:val="24"/>
          <w:lang w:val="en-GB"/>
        </w:rPr>
        <w:t xml:space="preserve"> </w:t>
      </w:r>
      <w:r w:rsidRPr="00B50CB6">
        <w:rPr>
          <w:rFonts w:ascii="Times New Roman" w:hAnsi="Times New Roman"/>
          <w:sz w:val="24"/>
          <w:lang w:val="en-GB"/>
        </w:rPr>
        <w:t>of auxins and also that the rate of elongation is directly proportional to the amount of auxin applied</w:t>
      </w:r>
      <w:r>
        <w:rPr>
          <w:rFonts w:ascii="Times New Roman" w:hAnsi="Times New Roman"/>
          <w:sz w:val="24"/>
          <w:lang w:val="en-GB"/>
        </w:rPr>
        <w:t xml:space="preserve"> </w:t>
      </w:r>
      <w:r w:rsidRPr="00B50CB6">
        <w:rPr>
          <w:rFonts w:ascii="Times New Roman" w:hAnsi="Times New Roman"/>
          <w:sz w:val="24"/>
          <w:lang w:val="en-GB"/>
        </w:rPr>
        <w:t>provided no other factors are limiting. But relatively high concentrations usually exert inhibitory</w:t>
      </w:r>
      <w:r>
        <w:rPr>
          <w:rFonts w:ascii="Times New Roman" w:hAnsi="Times New Roman"/>
          <w:sz w:val="24"/>
          <w:lang w:val="en-GB"/>
        </w:rPr>
        <w:t xml:space="preserve"> </w:t>
      </w:r>
      <w:r w:rsidRPr="00B50CB6">
        <w:rPr>
          <w:rFonts w:ascii="Times New Roman" w:hAnsi="Times New Roman"/>
          <w:sz w:val="24"/>
          <w:lang w:val="en-GB"/>
        </w:rPr>
        <w:t>effect on this phase of growth.</w:t>
      </w:r>
      <w:r>
        <w:rPr>
          <w:rFonts w:ascii="Times New Roman" w:hAnsi="Times New Roman"/>
          <w:sz w:val="24"/>
          <w:lang w:val="en-GB"/>
        </w:rPr>
        <w:t xml:space="preserve"> V</w:t>
      </w:r>
      <w:r w:rsidRPr="00B50CB6">
        <w:rPr>
          <w:rFonts w:ascii="Times New Roman" w:hAnsi="Times New Roman"/>
          <w:sz w:val="24"/>
          <w:lang w:val="en-GB"/>
        </w:rPr>
        <w:t>arious plant organs like roots, buds and stems all react in a</w:t>
      </w:r>
      <w:r>
        <w:rPr>
          <w:rFonts w:ascii="Times New Roman" w:hAnsi="Times New Roman"/>
          <w:sz w:val="24"/>
          <w:lang w:val="en-GB"/>
        </w:rPr>
        <w:t xml:space="preserve"> </w:t>
      </w:r>
      <w:r w:rsidRPr="00B50CB6">
        <w:rPr>
          <w:rFonts w:ascii="Times New Roman" w:hAnsi="Times New Roman"/>
          <w:sz w:val="24"/>
          <w:lang w:val="en-GB"/>
        </w:rPr>
        <w:t>comparable way to auxins: their growth being promoted by relatively low and inhibited by</w:t>
      </w:r>
      <w:r>
        <w:rPr>
          <w:rFonts w:ascii="Times New Roman" w:hAnsi="Times New Roman"/>
          <w:sz w:val="24"/>
          <w:lang w:val="en-GB"/>
        </w:rPr>
        <w:t xml:space="preserve"> </w:t>
      </w:r>
      <w:r w:rsidRPr="00B50CB6">
        <w:rPr>
          <w:rFonts w:ascii="Times New Roman" w:hAnsi="Times New Roman"/>
          <w:sz w:val="24"/>
          <w:lang w:val="en-GB"/>
        </w:rPr>
        <w:t>relatively high auxin concentrations. Elongation of roots is promoted only at very low concentrations; at higher concentrations their growth is retarded. Stems and coleoptiles respond similarly except</w:t>
      </w:r>
      <w:r>
        <w:rPr>
          <w:rFonts w:ascii="Times New Roman" w:hAnsi="Times New Roman"/>
          <w:sz w:val="24"/>
          <w:lang w:val="en-GB"/>
        </w:rPr>
        <w:t xml:space="preserve"> </w:t>
      </w:r>
      <w:r w:rsidRPr="00B50CB6">
        <w:rPr>
          <w:rFonts w:ascii="Times New Roman" w:hAnsi="Times New Roman"/>
          <w:sz w:val="24"/>
          <w:lang w:val="en-GB"/>
        </w:rPr>
        <w:t>that optimum range of concentrations for elongation is much higher than for roots. Flowers require</w:t>
      </w:r>
      <w:r>
        <w:rPr>
          <w:rFonts w:ascii="Times New Roman" w:hAnsi="Times New Roman"/>
          <w:sz w:val="24"/>
          <w:lang w:val="en-GB"/>
        </w:rPr>
        <w:t xml:space="preserve"> </w:t>
      </w:r>
      <w:r w:rsidRPr="00B50CB6">
        <w:rPr>
          <w:rFonts w:ascii="Times New Roman" w:hAnsi="Times New Roman"/>
          <w:sz w:val="24"/>
          <w:lang w:val="en-GB"/>
        </w:rPr>
        <w:t>still higher concentration for growth.</w:t>
      </w:r>
    </w:p>
    <w:p w:rsidR="0034125C" w:rsidRDefault="0034125C" w:rsidP="0034125C">
      <w:pPr>
        <w:spacing w:before="240"/>
        <w:jc w:val="both"/>
        <w:rPr>
          <w:rFonts w:ascii="Times New Roman" w:hAnsi="Times New Roman"/>
          <w:sz w:val="24"/>
          <w:lang w:val="en-GB"/>
        </w:rPr>
      </w:pPr>
      <w:r w:rsidRPr="00B50CB6">
        <w:rPr>
          <w:rFonts w:ascii="Times New Roman" w:hAnsi="Times New Roman"/>
          <w:sz w:val="24"/>
          <w:lang w:val="en-GB"/>
        </w:rPr>
        <w:t>Auxins also play a significant role in the elongation of petiole, mid rib and major lateral veins</w:t>
      </w:r>
      <w:r>
        <w:rPr>
          <w:rFonts w:ascii="Times New Roman" w:hAnsi="Times New Roman"/>
          <w:sz w:val="24"/>
          <w:lang w:val="en-GB"/>
        </w:rPr>
        <w:t xml:space="preserve"> </w:t>
      </w:r>
      <w:r w:rsidRPr="00B50CB6">
        <w:rPr>
          <w:rFonts w:ascii="Times New Roman" w:hAnsi="Times New Roman"/>
          <w:sz w:val="24"/>
          <w:lang w:val="en-GB"/>
        </w:rPr>
        <w:t>of the leaves. Thus, adenine favours enlargement in detached leaves of radish and pea. Similarly,</w:t>
      </w:r>
      <w:r>
        <w:rPr>
          <w:rFonts w:ascii="Times New Roman" w:hAnsi="Times New Roman"/>
          <w:sz w:val="24"/>
          <w:lang w:val="en-GB"/>
        </w:rPr>
        <w:t xml:space="preserve"> </w:t>
      </w:r>
      <w:proofErr w:type="spellStart"/>
      <w:r w:rsidRPr="00B50CB6">
        <w:rPr>
          <w:rFonts w:ascii="Times New Roman" w:hAnsi="Times New Roman"/>
          <w:sz w:val="24"/>
          <w:lang w:val="en-GB"/>
        </w:rPr>
        <w:t>coumarin</w:t>
      </w:r>
      <w:proofErr w:type="spellEnd"/>
      <w:r w:rsidRPr="00B50CB6">
        <w:rPr>
          <w:rFonts w:ascii="Times New Roman" w:hAnsi="Times New Roman"/>
          <w:sz w:val="24"/>
          <w:lang w:val="en-GB"/>
        </w:rPr>
        <w:t xml:space="preserve"> has been shown to promote expansion of leaves in some plants.</w:t>
      </w:r>
    </w:p>
    <w:p w:rsidR="0034125C" w:rsidRPr="00B50CB6" w:rsidRDefault="0034125C" w:rsidP="0034125C">
      <w:pPr>
        <w:spacing w:before="240"/>
        <w:jc w:val="both"/>
        <w:rPr>
          <w:rFonts w:ascii="Times New Roman" w:hAnsi="Times New Roman"/>
          <w:sz w:val="24"/>
          <w:lang w:val="en-GB"/>
        </w:rPr>
      </w:pPr>
      <w:r>
        <w:rPr>
          <w:rFonts w:ascii="Times New Roman" w:hAnsi="Times New Roman"/>
          <w:b/>
          <w:bCs/>
          <w:sz w:val="24"/>
          <w:lang w:val="en-GB"/>
        </w:rPr>
        <w:t xml:space="preserve">2. </w:t>
      </w:r>
      <w:r w:rsidRPr="00B50CB6">
        <w:rPr>
          <w:rFonts w:ascii="Times New Roman" w:hAnsi="Times New Roman"/>
          <w:b/>
          <w:bCs/>
          <w:sz w:val="24"/>
          <w:lang w:val="en-GB"/>
        </w:rPr>
        <w:t xml:space="preserve">Cambial activity. </w:t>
      </w:r>
      <w:r w:rsidRPr="00B50CB6">
        <w:rPr>
          <w:rFonts w:ascii="Times New Roman" w:hAnsi="Times New Roman"/>
          <w:sz w:val="24"/>
          <w:lang w:val="en-GB"/>
        </w:rPr>
        <w:t>In the spring season, the trees exhibit growth by developing buds which</w:t>
      </w:r>
      <w:r>
        <w:rPr>
          <w:rFonts w:ascii="Times New Roman" w:hAnsi="Times New Roman"/>
          <w:sz w:val="24"/>
          <w:lang w:val="en-GB"/>
        </w:rPr>
        <w:t xml:space="preserve"> </w:t>
      </w:r>
      <w:r w:rsidRPr="00B50CB6">
        <w:rPr>
          <w:rFonts w:ascii="Times New Roman" w:hAnsi="Times New Roman"/>
          <w:sz w:val="24"/>
          <w:lang w:val="en-GB"/>
        </w:rPr>
        <w:t>later on open. This is then followed by elongation of the young stems. This resumption of growth</w:t>
      </w:r>
      <w:r>
        <w:rPr>
          <w:rFonts w:ascii="Times New Roman" w:hAnsi="Times New Roman"/>
          <w:sz w:val="24"/>
          <w:lang w:val="en-GB"/>
        </w:rPr>
        <w:t xml:space="preserve"> </w:t>
      </w:r>
      <w:r w:rsidRPr="00B50CB6">
        <w:rPr>
          <w:rFonts w:ascii="Times New Roman" w:hAnsi="Times New Roman"/>
          <w:sz w:val="24"/>
          <w:lang w:val="en-GB"/>
        </w:rPr>
        <w:t xml:space="preserve">by cambial cells is activated by the auxins which move </w:t>
      </w:r>
      <w:proofErr w:type="spellStart"/>
      <w:r w:rsidRPr="00B50CB6">
        <w:rPr>
          <w:rFonts w:ascii="Times New Roman" w:hAnsi="Times New Roman"/>
          <w:sz w:val="24"/>
          <w:lang w:val="en-GB"/>
        </w:rPr>
        <w:t>basipetally</w:t>
      </w:r>
      <w:proofErr w:type="spellEnd"/>
      <w:r w:rsidRPr="00B50CB6">
        <w:rPr>
          <w:rFonts w:ascii="Times New Roman" w:hAnsi="Times New Roman"/>
          <w:sz w:val="24"/>
          <w:lang w:val="en-GB"/>
        </w:rPr>
        <w:t xml:space="preserve"> in the stems from developing</w:t>
      </w:r>
      <w:r>
        <w:rPr>
          <w:rFonts w:ascii="Times New Roman" w:hAnsi="Times New Roman"/>
          <w:sz w:val="24"/>
          <w:lang w:val="en-GB"/>
        </w:rPr>
        <w:t xml:space="preserve"> </w:t>
      </w:r>
      <w:r w:rsidRPr="00B50CB6">
        <w:rPr>
          <w:rFonts w:ascii="Times New Roman" w:hAnsi="Times New Roman"/>
          <w:sz w:val="24"/>
          <w:lang w:val="en-GB"/>
        </w:rPr>
        <w:t xml:space="preserve">buds. </w:t>
      </w:r>
    </w:p>
    <w:p w:rsidR="0034125C" w:rsidRDefault="0034125C" w:rsidP="0034125C">
      <w:pPr>
        <w:spacing w:before="240"/>
        <w:jc w:val="both"/>
        <w:rPr>
          <w:rFonts w:ascii="Times New Roman" w:hAnsi="Times New Roman"/>
          <w:sz w:val="24"/>
          <w:lang w:val="en-GB"/>
        </w:rPr>
      </w:pPr>
      <w:r w:rsidRPr="00B50CB6">
        <w:rPr>
          <w:rFonts w:ascii="Times New Roman" w:hAnsi="Times New Roman"/>
          <w:b/>
          <w:bCs/>
          <w:sz w:val="24"/>
          <w:lang w:val="en-GB"/>
        </w:rPr>
        <w:t xml:space="preserve">3. Callus formation and galls. </w:t>
      </w:r>
      <w:r w:rsidRPr="00B50CB6">
        <w:rPr>
          <w:rFonts w:ascii="Times New Roman" w:hAnsi="Times New Roman"/>
          <w:sz w:val="24"/>
          <w:lang w:val="en-GB"/>
        </w:rPr>
        <w:t>Besides acting as stimulants of cell elongation, the auxins may</w:t>
      </w:r>
      <w:r>
        <w:rPr>
          <w:rFonts w:ascii="Times New Roman" w:hAnsi="Times New Roman"/>
          <w:sz w:val="24"/>
          <w:lang w:val="en-GB"/>
        </w:rPr>
        <w:t xml:space="preserve"> </w:t>
      </w:r>
      <w:r w:rsidRPr="00B50CB6">
        <w:rPr>
          <w:rFonts w:ascii="Times New Roman" w:hAnsi="Times New Roman"/>
          <w:sz w:val="24"/>
          <w:lang w:val="en-GB"/>
        </w:rPr>
        <w:t>also activate cell division.</w:t>
      </w:r>
    </w:p>
    <w:p w:rsidR="0034125C" w:rsidRPr="00B50CB6" w:rsidRDefault="0034125C" w:rsidP="0034125C">
      <w:pPr>
        <w:spacing w:before="240"/>
        <w:jc w:val="both"/>
        <w:rPr>
          <w:rFonts w:ascii="Times New Roman" w:hAnsi="Times New Roman"/>
          <w:sz w:val="24"/>
          <w:lang w:val="en-GB"/>
        </w:rPr>
      </w:pPr>
      <w:r w:rsidRPr="00B50CB6">
        <w:rPr>
          <w:rFonts w:ascii="Times New Roman" w:hAnsi="Times New Roman"/>
          <w:b/>
          <w:bCs/>
          <w:sz w:val="24"/>
          <w:lang w:val="en-GB"/>
        </w:rPr>
        <w:t xml:space="preserve">4. Rooting of stem cuttings ( = Formation of adventitious roots). </w:t>
      </w:r>
      <w:r w:rsidRPr="00B50CB6">
        <w:rPr>
          <w:rFonts w:ascii="Times New Roman" w:hAnsi="Times New Roman"/>
          <w:sz w:val="24"/>
          <w:lang w:val="en-GB"/>
        </w:rPr>
        <w:t>It is a common observation</w:t>
      </w:r>
      <w:r>
        <w:rPr>
          <w:rFonts w:ascii="Times New Roman" w:hAnsi="Times New Roman"/>
          <w:sz w:val="24"/>
          <w:lang w:val="en-GB"/>
        </w:rPr>
        <w:t xml:space="preserve"> </w:t>
      </w:r>
      <w:r w:rsidRPr="00B50CB6">
        <w:rPr>
          <w:rFonts w:ascii="Times New Roman" w:hAnsi="Times New Roman"/>
          <w:sz w:val="24"/>
          <w:lang w:val="en-GB"/>
        </w:rPr>
        <w:t>that the presence of buds on a cutting favours development of roots when the lower end is dipped</w:t>
      </w:r>
      <w:r>
        <w:rPr>
          <w:rFonts w:ascii="Times New Roman" w:hAnsi="Times New Roman"/>
          <w:sz w:val="24"/>
          <w:lang w:val="en-GB"/>
        </w:rPr>
        <w:t xml:space="preserve"> </w:t>
      </w:r>
      <w:r w:rsidRPr="00B50CB6">
        <w:rPr>
          <w:rFonts w:ascii="Times New Roman" w:hAnsi="Times New Roman"/>
          <w:sz w:val="24"/>
          <w:lang w:val="en-GB"/>
        </w:rPr>
        <w:t>in a suitable rooting medium. Developing buds are effective in accelerating root formation. Young</w:t>
      </w:r>
      <w:r>
        <w:rPr>
          <w:rFonts w:ascii="Times New Roman" w:hAnsi="Times New Roman"/>
          <w:sz w:val="24"/>
          <w:lang w:val="en-GB"/>
        </w:rPr>
        <w:t xml:space="preserve"> </w:t>
      </w:r>
      <w:r w:rsidRPr="00B50CB6">
        <w:rPr>
          <w:rFonts w:ascii="Times New Roman" w:hAnsi="Times New Roman"/>
          <w:sz w:val="24"/>
          <w:lang w:val="en-GB"/>
        </w:rPr>
        <w:t>leaves also favour the initiation of roots on the cuttings. These observations led to the suggestion</w:t>
      </w:r>
      <w:r>
        <w:rPr>
          <w:rFonts w:ascii="Times New Roman" w:hAnsi="Times New Roman"/>
          <w:sz w:val="24"/>
          <w:lang w:val="en-GB"/>
        </w:rPr>
        <w:t xml:space="preserve"> </w:t>
      </w:r>
      <w:r w:rsidRPr="00B50CB6">
        <w:rPr>
          <w:rFonts w:ascii="Times New Roman" w:hAnsi="Times New Roman"/>
          <w:sz w:val="24"/>
          <w:lang w:val="en-GB"/>
        </w:rPr>
        <w:t>that the root formation is favoured by the auxins which are synthesized in the buds and young</w:t>
      </w:r>
      <w:r>
        <w:rPr>
          <w:rFonts w:ascii="Times New Roman" w:hAnsi="Times New Roman"/>
          <w:sz w:val="24"/>
          <w:lang w:val="en-GB"/>
        </w:rPr>
        <w:t xml:space="preserve"> </w:t>
      </w:r>
      <w:r w:rsidRPr="00B50CB6">
        <w:rPr>
          <w:rFonts w:ascii="Times New Roman" w:hAnsi="Times New Roman"/>
          <w:sz w:val="24"/>
          <w:lang w:val="en-GB"/>
        </w:rPr>
        <w:t xml:space="preserve">leaves and are later </w:t>
      </w:r>
      <w:proofErr w:type="spellStart"/>
      <w:r w:rsidRPr="00B50CB6">
        <w:rPr>
          <w:rFonts w:ascii="Times New Roman" w:hAnsi="Times New Roman"/>
          <w:sz w:val="24"/>
          <w:lang w:val="en-GB"/>
        </w:rPr>
        <w:t>translocated</w:t>
      </w:r>
      <w:proofErr w:type="spellEnd"/>
      <w:r w:rsidRPr="00B50CB6">
        <w:rPr>
          <w:rFonts w:ascii="Times New Roman" w:hAnsi="Times New Roman"/>
          <w:sz w:val="24"/>
          <w:lang w:val="en-GB"/>
        </w:rPr>
        <w:t xml:space="preserve"> to the basal part of the cutting.</w:t>
      </w:r>
    </w:p>
    <w:p w:rsidR="0034125C" w:rsidRPr="00C2600F" w:rsidRDefault="0034125C" w:rsidP="0034125C">
      <w:pPr>
        <w:spacing w:before="240"/>
        <w:jc w:val="both"/>
        <w:rPr>
          <w:rFonts w:ascii="Times New Roman" w:hAnsi="Times New Roman"/>
          <w:b/>
          <w:sz w:val="24"/>
          <w:lang w:val="en-GB"/>
        </w:rPr>
      </w:pPr>
      <w:r w:rsidRPr="00C2600F">
        <w:rPr>
          <w:rFonts w:ascii="Times New Roman" w:hAnsi="Times New Roman"/>
          <w:b/>
          <w:sz w:val="24"/>
          <w:lang w:val="en-GB"/>
        </w:rPr>
        <w:lastRenderedPageBreak/>
        <w:t xml:space="preserve">Gibberellins </w:t>
      </w:r>
    </w:p>
    <w:p w:rsidR="0034125C" w:rsidRDefault="0034125C" w:rsidP="0034125C">
      <w:pPr>
        <w:spacing w:before="240"/>
        <w:jc w:val="both"/>
        <w:rPr>
          <w:rFonts w:ascii="Times New Roman" w:hAnsi="Times New Roman"/>
          <w:sz w:val="24"/>
          <w:lang w:val="en-GB"/>
        </w:rPr>
      </w:pPr>
      <w:r w:rsidRPr="0016737A">
        <w:rPr>
          <w:rFonts w:ascii="Times New Roman" w:hAnsi="Times New Roman"/>
          <w:sz w:val="24"/>
          <w:lang w:val="en-GB"/>
        </w:rPr>
        <w:t xml:space="preserve">Gibberellins are derived from the hydrocarbon </w:t>
      </w:r>
      <w:proofErr w:type="spellStart"/>
      <w:r w:rsidRPr="0016737A">
        <w:rPr>
          <w:rFonts w:ascii="Times New Roman" w:hAnsi="Times New Roman"/>
          <w:b/>
          <w:bCs/>
          <w:i/>
          <w:iCs/>
          <w:sz w:val="24"/>
          <w:lang w:val="en-GB"/>
        </w:rPr>
        <w:t>ent</w:t>
      </w:r>
      <w:r w:rsidRPr="0016737A">
        <w:rPr>
          <w:rFonts w:ascii="Times New Roman" w:hAnsi="Times New Roman"/>
          <w:b/>
          <w:bCs/>
          <w:sz w:val="24"/>
          <w:lang w:val="en-GB"/>
        </w:rPr>
        <w:t>-gibberellane</w:t>
      </w:r>
      <w:proofErr w:type="spellEnd"/>
      <w:r>
        <w:rPr>
          <w:rFonts w:ascii="Times New Roman" w:hAnsi="Times New Roman"/>
          <w:sz w:val="24"/>
          <w:lang w:val="en-GB"/>
        </w:rPr>
        <w:t xml:space="preserve">. </w:t>
      </w:r>
      <w:r w:rsidRPr="0016737A">
        <w:rPr>
          <w:rFonts w:ascii="Times New Roman" w:hAnsi="Times New Roman"/>
          <w:sz w:val="24"/>
          <w:lang w:val="en-GB"/>
        </w:rPr>
        <w:t>More than 100 gibberellins are now known in plants, which are numbered</w:t>
      </w:r>
      <w:r>
        <w:rPr>
          <w:rFonts w:ascii="Times New Roman" w:hAnsi="Times New Roman"/>
          <w:sz w:val="24"/>
          <w:lang w:val="en-GB"/>
        </w:rPr>
        <w:t xml:space="preserve"> </w:t>
      </w:r>
      <w:r w:rsidRPr="0016737A">
        <w:rPr>
          <w:rFonts w:ascii="Times New Roman" w:hAnsi="Times New Roman"/>
          <w:sz w:val="24"/>
          <w:lang w:val="en-GB"/>
        </w:rPr>
        <w:t>in the order of their identification. The most important</w:t>
      </w:r>
      <w:r>
        <w:rPr>
          <w:rFonts w:ascii="Times New Roman" w:hAnsi="Times New Roman"/>
          <w:sz w:val="24"/>
          <w:lang w:val="en-GB"/>
        </w:rPr>
        <w:t xml:space="preserve"> </w:t>
      </w:r>
      <w:r w:rsidRPr="0016737A">
        <w:rPr>
          <w:rFonts w:ascii="Times New Roman" w:hAnsi="Times New Roman"/>
          <w:sz w:val="24"/>
          <w:lang w:val="en-GB"/>
        </w:rPr>
        <w:t xml:space="preserve">gibberellins are GA1 and GA4. </w:t>
      </w:r>
    </w:p>
    <w:p w:rsidR="0034125C" w:rsidRDefault="0034125C" w:rsidP="0034125C">
      <w:pPr>
        <w:spacing w:before="240"/>
        <w:jc w:val="both"/>
        <w:rPr>
          <w:rFonts w:ascii="Times New Roman" w:hAnsi="Times New Roman"/>
          <w:sz w:val="24"/>
          <w:lang w:val="en-GB"/>
        </w:rPr>
      </w:pPr>
      <w:r w:rsidRPr="00B50CB6">
        <w:rPr>
          <w:rFonts w:ascii="Times New Roman" w:hAnsi="Times New Roman"/>
          <w:sz w:val="24"/>
          <w:lang w:val="en-GB"/>
        </w:rPr>
        <w:t xml:space="preserve">A </w:t>
      </w:r>
      <w:r w:rsidRPr="00B50CB6">
        <w:rPr>
          <w:rFonts w:ascii="Times New Roman" w:hAnsi="Times New Roman"/>
          <w:i/>
          <w:iCs/>
          <w:sz w:val="24"/>
          <w:lang w:val="en-GB"/>
        </w:rPr>
        <w:t xml:space="preserve">gibberellin </w:t>
      </w:r>
      <w:r w:rsidRPr="00B50CB6">
        <w:rPr>
          <w:rFonts w:ascii="Times New Roman" w:hAnsi="Times New Roman"/>
          <w:sz w:val="24"/>
          <w:lang w:val="en-GB"/>
        </w:rPr>
        <w:t>(abbreviated as GA, for gibberellic acid) may be defined as a compound which</w:t>
      </w:r>
      <w:r>
        <w:rPr>
          <w:rFonts w:ascii="Times New Roman" w:hAnsi="Times New Roman"/>
          <w:sz w:val="24"/>
          <w:lang w:val="en-GB"/>
        </w:rPr>
        <w:t xml:space="preserve"> </w:t>
      </w:r>
      <w:r w:rsidRPr="00B50CB6">
        <w:rPr>
          <w:rFonts w:ascii="Times New Roman" w:hAnsi="Times New Roman"/>
          <w:sz w:val="24"/>
          <w:lang w:val="en-GB"/>
        </w:rPr>
        <w:t xml:space="preserve">is active in gibberellin bioassays and possesses a </w:t>
      </w:r>
      <w:proofErr w:type="spellStart"/>
      <w:r w:rsidRPr="00B50CB6">
        <w:rPr>
          <w:rFonts w:ascii="Times New Roman" w:hAnsi="Times New Roman"/>
          <w:sz w:val="24"/>
          <w:lang w:val="en-GB"/>
        </w:rPr>
        <w:t>gibbane</w:t>
      </w:r>
      <w:proofErr w:type="spellEnd"/>
      <w:r w:rsidRPr="00B50CB6">
        <w:rPr>
          <w:rFonts w:ascii="Times New Roman" w:hAnsi="Times New Roman"/>
          <w:sz w:val="24"/>
          <w:lang w:val="en-GB"/>
        </w:rPr>
        <w:t xml:space="preserve"> ring skeleton. There are,</w:t>
      </w:r>
      <w:r>
        <w:rPr>
          <w:rFonts w:ascii="Times New Roman" w:hAnsi="Times New Roman"/>
          <w:sz w:val="24"/>
          <w:lang w:val="en-GB"/>
        </w:rPr>
        <w:t xml:space="preserve"> </w:t>
      </w:r>
      <w:r w:rsidRPr="00B50CB6">
        <w:rPr>
          <w:rFonts w:ascii="Times New Roman" w:hAnsi="Times New Roman"/>
          <w:sz w:val="24"/>
          <w:lang w:val="en-GB"/>
        </w:rPr>
        <w:t xml:space="preserve">however, other compounds (like </w:t>
      </w:r>
      <w:proofErr w:type="spellStart"/>
      <w:r w:rsidRPr="00B50CB6">
        <w:rPr>
          <w:rFonts w:ascii="Times New Roman" w:hAnsi="Times New Roman"/>
          <w:sz w:val="24"/>
          <w:lang w:val="en-GB"/>
        </w:rPr>
        <w:t>kaurene</w:t>
      </w:r>
      <w:proofErr w:type="spellEnd"/>
      <w:r w:rsidRPr="00B50CB6">
        <w:rPr>
          <w:rFonts w:ascii="Times New Roman" w:hAnsi="Times New Roman"/>
          <w:sz w:val="24"/>
          <w:lang w:val="en-GB"/>
        </w:rPr>
        <w:t>) which are active in some of the assays but do not possess</w:t>
      </w:r>
      <w:r>
        <w:rPr>
          <w:rFonts w:ascii="Times New Roman" w:hAnsi="Times New Roman"/>
          <w:sz w:val="24"/>
          <w:lang w:val="en-GB"/>
        </w:rPr>
        <w:t xml:space="preserve"> </w:t>
      </w:r>
      <w:r w:rsidRPr="00B50CB6">
        <w:rPr>
          <w:rFonts w:ascii="Times New Roman" w:hAnsi="Times New Roman"/>
          <w:sz w:val="24"/>
          <w:lang w:val="en-GB"/>
        </w:rPr>
        <w:t xml:space="preserve">a </w:t>
      </w:r>
      <w:proofErr w:type="spellStart"/>
      <w:r w:rsidRPr="00B50CB6">
        <w:rPr>
          <w:rFonts w:ascii="Times New Roman" w:hAnsi="Times New Roman"/>
          <w:sz w:val="24"/>
          <w:lang w:val="en-GB"/>
        </w:rPr>
        <w:t>gibbane</w:t>
      </w:r>
      <w:proofErr w:type="spellEnd"/>
      <w:r w:rsidRPr="00B50CB6">
        <w:rPr>
          <w:rFonts w:ascii="Times New Roman" w:hAnsi="Times New Roman"/>
          <w:sz w:val="24"/>
          <w:lang w:val="en-GB"/>
        </w:rPr>
        <w:t xml:space="preserve"> ring. Such compounds have been called </w:t>
      </w:r>
      <w:r w:rsidRPr="00B50CB6">
        <w:rPr>
          <w:rFonts w:ascii="Times New Roman" w:hAnsi="Times New Roman"/>
          <w:i/>
          <w:iCs/>
          <w:sz w:val="24"/>
          <w:lang w:val="en-GB"/>
        </w:rPr>
        <w:t xml:space="preserve">gibberellin-like </w:t>
      </w:r>
      <w:r w:rsidRPr="00B50CB6">
        <w:rPr>
          <w:rFonts w:ascii="Times New Roman" w:hAnsi="Times New Roman"/>
          <w:sz w:val="24"/>
          <w:lang w:val="en-GB"/>
        </w:rPr>
        <w:t>rather than gibberellins.</w:t>
      </w:r>
    </w:p>
    <w:p w:rsidR="0034125C" w:rsidRDefault="0034125C" w:rsidP="0034125C">
      <w:pPr>
        <w:spacing w:before="240"/>
        <w:jc w:val="both"/>
        <w:rPr>
          <w:rFonts w:ascii="Times New Roman" w:hAnsi="Times New Roman"/>
          <w:sz w:val="24"/>
          <w:lang w:val="en-GB"/>
        </w:rPr>
      </w:pPr>
      <w:r w:rsidRPr="00AA7D9F">
        <w:rPr>
          <w:rFonts w:ascii="Times New Roman" w:hAnsi="Times New Roman"/>
          <w:noProof/>
          <w:sz w:val="24"/>
        </w:rPr>
        <w:drawing>
          <wp:inline distT="0" distB="0" distL="0" distR="0">
            <wp:extent cx="2314575" cy="2019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2019300"/>
                    </a:xfrm>
                    <a:prstGeom prst="rect">
                      <a:avLst/>
                    </a:prstGeom>
                    <a:noFill/>
                    <a:ln>
                      <a:noFill/>
                    </a:ln>
                  </pic:spPr>
                </pic:pic>
              </a:graphicData>
            </a:graphic>
          </wp:inline>
        </w:drawing>
      </w:r>
    </w:p>
    <w:p w:rsidR="0034125C" w:rsidRDefault="0034125C" w:rsidP="0034125C">
      <w:pPr>
        <w:spacing w:before="240"/>
        <w:jc w:val="both"/>
        <w:rPr>
          <w:rFonts w:ascii="Times New Roman" w:hAnsi="Times New Roman"/>
          <w:sz w:val="24"/>
          <w:lang w:val="en-GB"/>
        </w:rPr>
      </w:pPr>
      <w:r w:rsidRPr="00B50CB6">
        <w:rPr>
          <w:rFonts w:ascii="Times New Roman" w:hAnsi="Times New Roman"/>
          <w:sz w:val="24"/>
          <w:lang w:val="en-GB"/>
        </w:rPr>
        <w:t xml:space="preserve">Although the biosynthesis of gibberellins from </w:t>
      </w:r>
      <w:proofErr w:type="spellStart"/>
      <w:r w:rsidRPr="00B50CB6">
        <w:rPr>
          <w:rFonts w:ascii="Times New Roman" w:hAnsi="Times New Roman"/>
          <w:sz w:val="24"/>
          <w:lang w:val="en-GB"/>
        </w:rPr>
        <w:t>mevalonic</w:t>
      </w:r>
      <w:proofErr w:type="spellEnd"/>
      <w:r w:rsidRPr="00B50CB6">
        <w:rPr>
          <w:rFonts w:ascii="Times New Roman" w:hAnsi="Times New Roman"/>
          <w:sz w:val="24"/>
          <w:lang w:val="en-GB"/>
        </w:rPr>
        <w:t xml:space="preserve"> acid occurs through some 18 or more steps, 5 key</w:t>
      </w:r>
      <w:r>
        <w:rPr>
          <w:rFonts w:ascii="Times New Roman" w:hAnsi="Times New Roman"/>
          <w:sz w:val="24"/>
          <w:lang w:val="en-GB"/>
        </w:rPr>
        <w:t xml:space="preserve"> </w:t>
      </w:r>
      <w:r w:rsidRPr="00B50CB6">
        <w:rPr>
          <w:rFonts w:ascii="Times New Roman" w:hAnsi="Times New Roman"/>
          <w:sz w:val="24"/>
          <w:lang w:val="en-GB"/>
        </w:rPr>
        <w:t xml:space="preserve">steps culminating in GA production </w:t>
      </w:r>
      <w:r>
        <w:rPr>
          <w:rFonts w:ascii="Times New Roman" w:hAnsi="Times New Roman"/>
          <w:sz w:val="24"/>
          <w:lang w:val="en-GB"/>
        </w:rPr>
        <w:t>are very important</w:t>
      </w:r>
      <w:r w:rsidRPr="00B50CB6">
        <w:rPr>
          <w:rFonts w:ascii="Times New Roman" w:hAnsi="Times New Roman"/>
          <w:sz w:val="24"/>
          <w:lang w:val="en-GB"/>
        </w:rPr>
        <w:t>. Mevalonate, in its turn, is produced from</w:t>
      </w:r>
      <w:r>
        <w:rPr>
          <w:rFonts w:ascii="Times New Roman" w:hAnsi="Times New Roman"/>
          <w:sz w:val="24"/>
          <w:lang w:val="en-GB"/>
        </w:rPr>
        <w:t xml:space="preserve"> </w:t>
      </w:r>
      <w:r w:rsidRPr="00B50CB6">
        <w:rPr>
          <w:rFonts w:ascii="Times New Roman" w:hAnsi="Times New Roman"/>
          <w:sz w:val="24"/>
          <w:lang w:val="en-GB"/>
        </w:rPr>
        <w:t>acetate.</w:t>
      </w:r>
    </w:p>
    <w:p w:rsidR="0034125C" w:rsidRDefault="0034125C" w:rsidP="0034125C">
      <w:pPr>
        <w:spacing w:before="240"/>
        <w:jc w:val="both"/>
        <w:rPr>
          <w:rFonts w:ascii="Times New Roman" w:hAnsi="Times New Roman"/>
          <w:sz w:val="24"/>
          <w:lang w:val="en-GB"/>
        </w:rPr>
      </w:pPr>
      <w:r w:rsidRPr="00B50CB6">
        <w:rPr>
          <w:rFonts w:ascii="Times New Roman" w:hAnsi="Times New Roman"/>
          <w:noProof/>
          <w:sz w:val="24"/>
        </w:rPr>
        <w:lastRenderedPageBreak/>
        <w:drawing>
          <wp:inline distT="0" distB="0" distL="0" distR="0">
            <wp:extent cx="6400800" cy="577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5772150"/>
                    </a:xfrm>
                    <a:prstGeom prst="rect">
                      <a:avLst/>
                    </a:prstGeom>
                    <a:noFill/>
                    <a:ln>
                      <a:noFill/>
                    </a:ln>
                  </pic:spPr>
                </pic:pic>
              </a:graphicData>
            </a:graphic>
          </wp:inline>
        </w:drawing>
      </w:r>
    </w:p>
    <w:p w:rsidR="0034125C" w:rsidRPr="00AA7D9F" w:rsidRDefault="0034125C" w:rsidP="0034125C">
      <w:pPr>
        <w:spacing w:before="240"/>
        <w:jc w:val="both"/>
        <w:rPr>
          <w:rFonts w:ascii="Times New Roman" w:hAnsi="Times New Roman"/>
          <w:b/>
          <w:sz w:val="24"/>
          <w:lang w:val="en-GB"/>
        </w:rPr>
      </w:pPr>
      <w:r w:rsidRPr="00AA7D9F">
        <w:rPr>
          <w:rFonts w:ascii="Times New Roman" w:hAnsi="Times New Roman"/>
          <w:b/>
          <w:sz w:val="24"/>
          <w:lang w:val="en-GB"/>
        </w:rPr>
        <w:t>Synthesis of gibberellin GA1</w:t>
      </w:r>
    </w:p>
    <w:p w:rsidR="0034125C" w:rsidRPr="0016737A" w:rsidRDefault="0034125C" w:rsidP="0034125C">
      <w:pPr>
        <w:spacing w:before="240"/>
        <w:jc w:val="both"/>
        <w:rPr>
          <w:rFonts w:ascii="Times New Roman" w:hAnsi="Times New Roman"/>
          <w:sz w:val="24"/>
          <w:lang w:val="en-GB"/>
        </w:rPr>
      </w:pPr>
      <w:r w:rsidRPr="0016737A">
        <w:rPr>
          <w:rFonts w:ascii="Times New Roman" w:hAnsi="Times New Roman"/>
          <w:sz w:val="24"/>
          <w:lang w:val="en-GB"/>
        </w:rPr>
        <w:t>The use of gibberellins is of economic importance for the production of</w:t>
      </w:r>
      <w:r>
        <w:rPr>
          <w:rFonts w:ascii="Times New Roman" w:hAnsi="Times New Roman"/>
          <w:sz w:val="24"/>
          <w:lang w:val="en-GB"/>
        </w:rPr>
        <w:t xml:space="preserve"> </w:t>
      </w:r>
      <w:r w:rsidRPr="0016737A">
        <w:rPr>
          <w:rFonts w:ascii="Times New Roman" w:hAnsi="Times New Roman"/>
          <w:sz w:val="24"/>
          <w:lang w:val="en-GB"/>
        </w:rPr>
        <w:t>long, seedless grapes. In these grapes, GA1 causes not only extension of the</w:t>
      </w:r>
      <w:r>
        <w:rPr>
          <w:rFonts w:ascii="Times New Roman" w:hAnsi="Times New Roman"/>
          <w:sz w:val="24"/>
          <w:lang w:val="en-GB"/>
        </w:rPr>
        <w:t xml:space="preserve"> </w:t>
      </w:r>
      <w:r w:rsidRPr="0016737A">
        <w:rPr>
          <w:rFonts w:ascii="Times New Roman" w:hAnsi="Times New Roman"/>
          <w:sz w:val="24"/>
          <w:lang w:val="en-GB"/>
        </w:rPr>
        <w:t xml:space="preserve">cells, but also </w:t>
      </w:r>
      <w:proofErr w:type="spellStart"/>
      <w:r w:rsidRPr="0016737A">
        <w:rPr>
          <w:rFonts w:ascii="Times New Roman" w:hAnsi="Times New Roman"/>
          <w:sz w:val="24"/>
          <w:lang w:val="en-GB"/>
        </w:rPr>
        <w:t>parthenocarpy</w:t>
      </w:r>
      <w:proofErr w:type="spellEnd"/>
      <w:r w:rsidRPr="0016737A">
        <w:rPr>
          <w:rFonts w:ascii="Times New Roman" w:hAnsi="Times New Roman"/>
          <w:sz w:val="24"/>
          <w:lang w:val="en-GB"/>
        </w:rPr>
        <w:t xml:space="preserve"> (the generation of the fruit as a result of</w:t>
      </w:r>
      <w:r>
        <w:rPr>
          <w:rFonts w:ascii="Times New Roman" w:hAnsi="Times New Roman"/>
          <w:sz w:val="24"/>
          <w:lang w:val="en-GB"/>
        </w:rPr>
        <w:t xml:space="preserve"> </w:t>
      </w:r>
      <w:proofErr w:type="spellStart"/>
      <w:r w:rsidRPr="0016737A">
        <w:rPr>
          <w:rFonts w:ascii="Times New Roman" w:hAnsi="Times New Roman"/>
          <w:sz w:val="24"/>
          <w:lang w:val="en-GB"/>
        </w:rPr>
        <w:t>parthogenesis</w:t>
      </w:r>
      <w:proofErr w:type="spellEnd"/>
      <w:r w:rsidRPr="0016737A">
        <w:rPr>
          <w:rFonts w:ascii="Times New Roman" w:hAnsi="Times New Roman"/>
          <w:sz w:val="24"/>
          <w:lang w:val="en-GB"/>
        </w:rPr>
        <w:t>). Moreover, in the malting of barley for beer brewing, gibberellin</w:t>
      </w:r>
      <w:r>
        <w:rPr>
          <w:rFonts w:ascii="Times New Roman" w:hAnsi="Times New Roman"/>
          <w:sz w:val="24"/>
          <w:lang w:val="en-GB"/>
        </w:rPr>
        <w:t xml:space="preserve"> </w:t>
      </w:r>
      <w:r w:rsidRPr="0016737A">
        <w:rPr>
          <w:rFonts w:ascii="Times New Roman" w:hAnsi="Times New Roman"/>
          <w:sz w:val="24"/>
          <w:lang w:val="en-GB"/>
        </w:rPr>
        <w:t>is added to induce the formation of a-amylase in the barley grains.</w:t>
      </w:r>
    </w:p>
    <w:p w:rsidR="0034125C" w:rsidRDefault="0034125C" w:rsidP="0034125C">
      <w:pPr>
        <w:spacing w:before="240"/>
        <w:jc w:val="both"/>
        <w:rPr>
          <w:rFonts w:ascii="Times New Roman" w:hAnsi="Times New Roman"/>
          <w:sz w:val="24"/>
          <w:lang w:val="en-GB"/>
        </w:rPr>
      </w:pPr>
      <w:r w:rsidRPr="0016737A">
        <w:rPr>
          <w:rFonts w:ascii="Times New Roman" w:hAnsi="Times New Roman"/>
          <w:sz w:val="24"/>
          <w:lang w:val="en-GB"/>
        </w:rPr>
        <w:t xml:space="preserve">The gibberellin GA3, produced by the fungus </w:t>
      </w:r>
      <w:proofErr w:type="spellStart"/>
      <w:r w:rsidRPr="0016737A">
        <w:rPr>
          <w:rFonts w:ascii="Times New Roman" w:hAnsi="Times New Roman"/>
          <w:i/>
          <w:iCs/>
          <w:sz w:val="24"/>
          <w:lang w:val="en-GB"/>
        </w:rPr>
        <w:t>Gibberella</w:t>
      </w:r>
      <w:proofErr w:type="spellEnd"/>
      <w:r w:rsidRPr="0016737A">
        <w:rPr>
          <w:rFonts w:ascii="Times New Roman" w:hAnsi="Times New Roman"/>
          <w:i/>
          <w:iCs/>
          <w:sz w:val="24"/>
          <w:lang w:val="en-GB"/>
        </w:rPr>
        <w:t xml:space="preserve"> </w:t>
      </w:r>
      <w:proofErr w:type="spellStart"/>
      <w:r w:rsidRPr="0016737A">
        <w:rPr>
          <w:rFonts w:ascii="Times New Roman" w:hAnsi="Times New Roman"/>
          <w:i/>
          <w:iCs/>
          <w:sz w:val="24"/>
          <w:lang w:val="en-GB"/>
        </w:rPr>
        <w:t>fujikuroi</w:t>
      </w:r>
      <w:proofErr w:type="spellEnd"/>
      <w:r w:rsidRPr="0016737A">
        <w:rPr>
          <w:rFonts w:ascii="Times New Roman" w:hAnsi="Times New Roman"/>
          <w:i/>
          <w:iCs/>
          <w:sz w:val="24"/>
          <w:lang w:val="en-GB"/>
        </w:rPr>
        <w:t xml:space="preserve"> </w:t>
      </w:r>
      <w:r w:rsidRPr="0016737A">
        <w:rPr>
          <w:rFonts w:ascii="Times New Roman" w:hAnsi="Times New Roman"/>
          <w:sz w:val="24"/>
          <w:lang w:val="en-GB"/>
        </w:rPr>
        <w:t>mentioned</w:t>
      </w:r>
      <w:r>
        <w:rPr>
          <w:rFonts w:ascii="Times New Roman" w:hAnsi="Times New Roman"/>
          <w:sz w:val="24"/>
          <w:lang w:val="en-GB"/>
        </w:rPr>
        <w:t xml:space="preserve"> </w:t>
      </w:r>
      <w:r w:rsidRPr="0016737A">
        <w:rPr>
          <w:rFonts w:ascii="Times New Roman" w:hAnsi="Times New Roman"/>
          <w:sz w:val="24"/>
          <w:lang w:val="en-GB"/>
        </w:rPr>
        <w:t>previously, is generally used for these purposes. Inhibitors of gibberellin</w:t>
      </w:r>
      <w:r>
        <w:rPr>
          <w:rFonts w:ascii="Times New Roman" w:hAnsi="Times New Roman"/>
          <w:sz w:val="24"/>
          <w:lang w:val="en-GB"/>
        </w:rPr>
        <w:t xml:space="preserve"> </w:t>
      </w:r>
      <w:r w:rsidRPr="0016737A">
        <w:rPr>
          <w:rFonts w:ascii="Times New Roman" w:hAnsi="Times New Roman"/>
          <w:sz w:val="24"/>
          <w:lang w:val="en-GB"/>
        </w:rPr>
        <w:t xml:space="preserve">biosynthesis are commercially used as </w:t>
      </w:r>
      <w:r w:rsidRPr="0016737A">
        <w:rPr>
          <w:rFonts w:ascii="Times New Roman" w:hAnsi="Times New Roman"/>
          <w:b/>
          <w:bCs/>
          <w:sz w:val="24"/>
          <w:lang w:val="en-GB"/>
        </w:rPr>
        <w:t xml:space="preserve">retardants </w:t>
      </w:r>
      <w:r w:rsidRPr="0016737A">
        <w:rPr>
          <w:rFonts w:ascii="Times New Roman" w:hAnsi="Times New Roman"/>
          <w:sz w:val="24"/>
          <w:lang w:val="en-GB"/>
        </w:rPr>
        <w:t>(growth inhibitors). A</w:t>
      </w:r>
      <w:r>
        <w:rPr>
          <w:rFonts w:ascii="Times New Roman" w:hAnsi="Times New Roman"/>
          <w:sz w:val="24"/>
          <w:lang w:val="en-GB"/>
        </w:rPr>
        <w:t xml:space="preserve"> </w:t>
      </w:r>
      <w:r w:rsidRPr="0016737A">
        <w:rPr>
          <w:rFonts w:ascii="Times New Roman" w:hAnsi="Times New Roman"/>
          <w:sz w:val="24"/>
          <w:lang w:val="en-GB"/>
        </w:rPr>
        <w:t>number of substances that inhibit the synthesis of the gibberellin precursor</w:t>
      </w:r>
      <w:r>
        <w:rPr>
          <w:rFonts w:ascii="Times New Roman" w:hAnsi="Times New Roman"/>
          <w:sz w:val="24"/>
          <w:lang w:val="en-GB"/>
        </w:rPr>
        <w:t xml:space="preserve"> </w:t>
      </w:r>
      <w:proofErr w:type="spellStart"/>
      <w:r w:rsidRPr="0016737A">
        <w:rPr>
          <w:rFonts w:ascii="Times New Roman" w:hAnsi="Times New Roman"/>
          <w:i/>
          <w:iCs/>
          <w:sz w:val="24"/>
          <w:lang w:val="en-GB"/>
        </w:rPr>
        <w:t>ent</w:t>
      </w:r>
      <w:r w:rsidRPr="0016737A">
        <w:rPr>
          <w:rFonts w:ascii="Times New Roman" w:hAnsi="Times New Roman"/>
          <w:sz w:val="24"/>
          <w:lang w:val="en-GB"/>
        </w:rPr>
        <w:t>-kaurene</w:t>
      </w:r>
      <w:proofErr w:type="spellEnd"/>
      <w:r w:rsidRPr="0016737A">
        <w:rPr>
          <w:rFonts w:ascii="Times New Roman" w:hAnsi="Times New Roman"/>
          <w:sz w:val="24"/>
          <w:lang w:val="en-GB"/>
        </w:rPr>
        <w:t xml:space="preserve">, such as </w:t>
      </w:r>
      <w:proofErr w:type="spellStart"/>
      <w:r w:rsidRPr="0016737A">
        <w:rPr>
          <w:rFonts w:ascii="Times New Roman" w:hAnsi="Times New Roman"/>
          <w:b/>
          <w:bCs/>
          <w:sz w:val="24"/>
          <w:lang w:val="en-GB"/>
        </w:rPr>
        <w:t>chloroethyltrimethyl</w:t>
      </w:r>
      <w:proofErr w:type="spellEnd"/>
      <w:r w:rsidRPr="0016737A">
        <w:rPr>
          <w:rFonts w:ascii="Times New Roman" w:hAnsi="Times New Roman"/>
          <w:b/>
          <w:bCs/>
          <w:sz w:val="24"/>
          <w:lang w:val="en-GB"/>
        </w:rPr>
        <w:t xml:space="preserve"> ammonia chloride</w:t>
      </w:r>
      <w:r w:rsidRPr="0016737A">
        <w:rPr>
          <w:rFonts w:ascii="Times New Roman" w:hAnsi="Times New Roman"/>
          <w:sz w:val="24"/>
          <w:lang w:val="en-GB"/>
        </w:rPr>
        <w:t>, (trade name,</w:t>
      </w:r>
      <w:r>
        <w:rPr>
          <w:rFonts w:ascii="Times New Roman" w:hAnsi="Times New Roman"/>
          <w:sz w:val="24"/>
          <w:lang w:val="en-GB"/>
        </w:rPr>
        <w:t xml:space="preserve"> </w:t>
      </w:r>
      <w:proofErr w:type="spellStart"/>
      <w:r w:rsidRPr="0016737A">
        <w:rPr>
          <w:rFonts w:ascii="Times New Roman" w:hAnsi="Times New Roman"/>
          <w:sz w:val="24"/>
          <w:lang w:val="en-GB"/>
        </w:rPr>
        <w:t>Cycocel</w:t>
      </w:r>
      <w:proofErr w:type="spellEnd"/>
      <w:r w:rsidRPr="0016737A">
        <w:rPr>
          <w:rFonts w:ascii="Times New Roman" w:hAnsi="Times New Roman"/>
          <w:sz w:val="24"/>
          <w:lang w:val="en-GB"/>
        </w:rPr>
        <w:t>, BASF) are sprayed on cereal fields to decrease the</w:t>
      </w:r>
      <w:r>
        <w:rPr>
          <w:rFonts w:ascii="Times New Roman" w:hAnsi="Times New Roman"/>
          <w:sz w:val="24"/>
          <w:lang w:val="en-GB"/>
        </w:rPr>
        <w:t xml:space="preserve"> </w:t>
      </w:r>
      <w:r w:rsidRPr="0016737A">
        <w:rPr>
          <w:rFonts w:ascii="Times New Roman" w:hAnsi="Times New Roman"/>
          <w:b/>
          <w:bCs/>
          <w:sz w:val="24"/>
          <w:lang w:val="en-GB"/>
        </w:rPr>
        <w:t>growth of the stalks</w:t>
      </w:r>
      <w:r w:rsidRPr="0016737A">
        <w:rPr>
          <w:rFonts w:ascii="Times New Roman" w:hAnsi="Times New Roman"/>
          <w:sz w:val="24"/>
          <w:lang w:val="en-GB"/>
        </w:rPr>
        <w:t>. This enhances the strength of the cereal stalks and at</w:t>
      </w:r>
      <w:r>
        <w:rPr>
          <w:rFonts w:ascii="Times New Roman" w:hAnsi="Times New Roman"/>
          <w:sz w:val="24"/>
          <w:lang w:val="en-GB"/>
        </w:rPr>
        <w:t xml:space="preserve"> </w:t>
      </w:r>
      <w:r w:rsidRPr="0016737A">
        <w:rPr>
          <w:rFonts w:ascii="Times New Roman" w:hAnsi="Times New Roman"/>
          <w:sz w:val="24"/>
          <w:lang w:val="en-GB"/>
        </w:rPr>
        <w:t>the same time increases the proportion of total biomass in seeds. Slowly</w:t>
      </w:r>
      <w:r>
        <w:rPr>
          <w:rFonts w:ascii="Times New Roman" w:hAnsi="Times New Roman"/>
          <w:sz w:val="24"/>
          <w:lang w:val="en-GB"/>
        </w:rPr>
        <w:t xml:space="preserve"> </w:t>
      </w:r>
      <w:r w:rsidRPr="0016737A">
        <w:rPr>
          <w:rFonts w:ascii="Times New Roman" w:hAnsi="Times New Roman"/>
          <w:sz w:val="24"/>
          <w:lang w:val="en-GB"/>
        </w:rPr>
        <w:t>degradable gibberellin synthesis inhibitors are used in horticulture to keep</w:t>
      </w:r>
      <w:r>
        <w:rPr>
          <w:rFonts w:ascii="Times New Roman" w:hAnsi="Times New Roman"/>
          <w:sz w:val="24"/>
          <w:lang w:val="en-GB"/>
        </w:rPr>
        <w:t xml:space="preserve"> </w:t>
      </w:r>
      <w:r w:rsidRPr="0016737A">
        <w:rPr>
          <w:rFonts w:ascii="Times New Roman" w:hAnsi="Times New Roman"/>
          <w:sz w:val="24"/>
          <w:lang w:val="en-GB"/>
        </w:rPr>
        <w:t>household plants small.</w:t>
      </w:r>
    </w:p>
    <w:p w:rsidR="0034125C" w:rsidRDefault="0034125C" w:rsidP="0034125C">
      <w:pPr>
        <w:spacing w:before="240"/>
        <w:jc w:val="both"/>
        <w:rPr>
          <w:rFonts w:ascii="Times New Roman" w:hAnsi="Times New Roman"/>
          <w:sz w:val="24"/>
          <w:lang w:val="en-GB"/>
        </w:rPr>
      </w:pPr>
      <w:r w:rsidRPr="00AA7D9F">
        <w:rPr>
          <w:rFonts w:ascii="Times New Roman" w:hAnsi="Times New Roman"/>
          <w:noProof/>
          <w:sz w:val="24"/>
        </w:rPr>
        <w:lastRenderedPageBreak/>
        <w:drawing>
          <wp:inline distT="0" distB="0" distL="0" distR="0">
            <wp:extent cx="246697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162050"/>
                    </a:xfrm>
                    <a:prstGeom prst="rect">
                      <a:avLst/>
                    </a:prstGeom>
                    <a:noFill/>
                    <a:ln>
                      <a:noFill/>
                    </a:ln>
                  </pic:spPr>
                </pic:pic>
              </a:graphicData>
            </a:graphic>
          </wp:inline>
        </w:drawing>
      </w:r>
    </w:p>
    <w:p w:rsidR="0034125C" w:rsidRPr="00AA7D9F" w:rsidRDefault="0034125C" w:rsidP="0034125C">
      <w:pPr>
        <w:spacing w:before="240"/>
        <w:jc w:val="both"/>
        <w:rPr>
          <w:rFonts w:ascii="Times New Roman" w:hAnsi="Times New Roman"/>
          <w:b/>
          <w:sz w:val="24"/>
          <w:lang w:val="en-GB"/>
        </w:rPr>
      </w:pPr>
      <w:proofErr w:type="spellStart"/>
      <w:r w:rsidRPr="00AA7D9F">
        <w:rPr>
          <w:rFonts w:ascii="Times New Roman" w:hAnsi="Times New Roman"/>
          <w:b/>
          <w:sz w:val="24"/>
          <w:lang w:val="en-GB"/>
        </w:rPr>
        <w:t>Cycocel</w:t>
      </w:r>
      <w:proofErr w:type="spellEnd"/>
      <w:r w:rsidRPr="00AA7D9F">
        <w:rPr>
          <w:rFonts w:ascii="Times New Roman" w:hAnsi="Times New Roman"/>
          <w:b/>
          <w:sz w:val="24"/>
          <w:lang w:val="en-GB"/>
        </w:rPr>
        <w:t xml:space="preserve"> (BASF), a growth retardant that decreases the growth of stalks in wheat and other cereals, inhibits </w:t>
      </w:r>
      <w:proofErr w:type="spellStart"/>
      <w:r w:rsidRPr="00AA7D9F">
        <w:rPr>
          <w:rFonts w:ascii="Times New Roman" w:hAnsi="Times New Roman"/>
          <w:b/>
          <w:sz w:val="24"/>
          <w:lang w:val="en-GB"/>
        </w:rPr>
        <w:t>kaurene</w:t>
      </w:r>
      <w:proofErr w:type="spellEnd"/>
      <w:r w:rsidRPr="00AA7D9F">
        <w:rPr>
          <w:rFonts w:ascii="Times New Roman" w:hAnsi="Times New Roman"/>
          <w:b/>
          <w:sz w:val="24"/>
          <w:lang w:val="en-GB"/>
        </w:rPr>
        <w:t xml:space="preserve"> synthesis and thus also the synthesis of gibberellins.</w:t>
      </w:r>
    </w:p>
    <w:p w:rsidR="0034125C" w:rsidRPr="008E063B" w:rsidRDefault="0034125C" w:rsidP="0034125C">
      <w:pPr>
        <w:spacing w:before="240"/>
        <w:jc w:val="both"/>
        <w:rPr>
          <w:rFonts w:ascii="Times New Roman" w:hAnsi="Times New Roman"/>
          <w:b/>
          <w:bCs/>
          <w:sz w:val="24"/>
          <w:lang w:val="en-GB"/>
        </w:rPr>
      </w:pPr>
      <w:r w:rsidRPr="008E063B">
        <w:rPr>
          <w:rFonts w:ascii="Times New Roman" w:hAnsi="Times New Roman"/>
          <w:b/>
          <w:bCs/>
          <w:sz w:val="24"/>
          <w:lang w:val="en-GB"/>
        </w:rPr>
        <w:t>Physiological Roles</w:t>
      </w:r>
    </w:p>
    <w:p w:rsidR="0034125C" w:rsidRPr="008E063B" w:rsidRDefault="0034125C" w:rsidP="0034125C">
      <w:pPr>
        <w:spacing w:before="240"/>
        <w:jc w:val="both"/>
        <w:rPr>
          <w:rFonts w:ascii="Times New Roman" w:hAnsi="Times New Roman"/>
          <w:sz w:val="24"/>
          <w:lang w:val="en-GB"/>
        </w:rPr>
      </w:pPr>
      <w:r w:rsidRPr="008E063B">
        <w:rPr>
          <w:rFonts w:ascii="Times New Roman" w:hAnsi="Times New Roman"/>
          <w:sz w:val="24"/>
          <w:lang w:val="en-GB"/>
        </w:rPr>
        <w:t xml:space="preserve">Gibberellins may be regarded as natural </w:t>
      </w:r>
      <w:proofErr w:type="spellStart"/>
      <w:r w:rsidRPr="008E063B">
        <w:rPr>
          <w:rFonts w:ascii="Times New Roman" w:hAnsi="Times New Roman"/>
          <w:sz w:val="24"/>
          <w:lang w:val="en-GB"/>
        </w:rPr>
        <w:t>phytohormones</w:t>
      </w:r>
      <w:proofErr w:type="spellEnd"/>
      <w:r w:rsidRPr="008E063B">
        <w:rPr>
          <w:rFonts w:ascii="Times New Roman" w:hAnsi="Times New Roman"/>
          <w:sz w:val="24"/>
          <w:lang w:val="en-GB"/>
        </w:rPr>
        <w:t xml:space="preserve"> on</w:t>
      </w:r>
      <w:r>
        <w:rPr>
          <w:rFonts w:ascii="Times New Roman" w:hAnsi="Times New Roman"/>
          <w:sz w:val="24"/>
          <w:lang w:val="en-GB"/>
        </w:rPr>
        <w:t xml:space="preserve"> </w:t>
      </w:r>
      <w:r w:rsidRPr="008E063B">
        <w:rPr>
          <w:rFonts w:ascii="Times New Roman" w:hAnsi="Times New Roman"/>
          <w:sz w:val="24"/>
          <w:lang w:val="en-GB"/>
        </w:rPr>
        <w:t>account of their wide range of distribution in plants and</w:t>
      </w:r>
      <w:r>
        <w:rPr>
          <w:rFonts w:ascii="Times New Roman" w:hAnsi="Times New Roman"/>
          <w:sz w:val="24"/>
          <w:lang w:val="en-GB"/>
        </w:rPr>
        <w:t xml:space="preserve"> </w:t>
      </w:r>
      <w:r w:rsidRPr="008E063B">
        <w:rPr>
          <w:rFonts w:ascii="Times New Roman" w:hAnsi="Times New Roman"/>
          <w:sz w:val="24"/>
          <w:lang w:val="en-GB"/>
        </w:rPr>
        <w:t>specificity of response of individual flowering plants to the</w:t>
      </w:r>
      <w:r>
        <w:rPr>
          <w:rFonts w:ascii="Times New Roman" w:hAnsi="Times New Roman"/>
          <w:sz w:val="24"/>
          <w:lang w:val="en-GB"/>
        </w:rPr>
        <w:t xml:space="preserve"> </w:t>
      </w:r>
      <w:r w:rsidRPr="008E063B">
        <w:rPr>
          <w:rFonts w:ascii="Times New Roman" w:hAnsi="Times New Roman"/>
          <w:sz w:val="24"/>
          <w:lang w:val="en-GB"/>
        </w:rPr>
        <w:t>exogenously applied gibberellins. The gibberellins, however,</w:t>
      </w:r>
      <w:r>
        <w:rPr>
          <w:rFonts w:ascii="Times New Roman" w:hAnsi="Times New Roman"/>
          <w:sz w:val="24"/>
          <w:lang w:val="en-GB"/>
        </w:rPr>
        <w:t xml:space="preserve"> </w:t>
      </w:r>
      <w:r w:rsidRPr="008E063B">
        <w:rPr>
          <w:rFonts w:ascii="Times New Roman" w:hAnsi="Times New Roman"/>
          <w:sz w:val="24"/>
          <w:lang w:val="en-GB"/>
        </w:rPr>
        <w:t>play important roles in the following processes:</w:t>
      </w:r>
    </w:p>
    <w:p w:rsidR="0034125C" w:rsidRDefault="0034125C" w:rsidP="0034125C">
      <w:pPr>
        <w:spacing w:before="240"/>
        <w:jc w:val="both"/>
        <w:rPr>
          <w:rFonts w:ascii="Times New Roman" w:hAnsi="Times New Roman"/>
          <w:sz w:val="24"/>
          <w:lang w:val="en-GB"/>
        </w:rPr>
      </w:pPr>
      <w:r w:rsidRPr="008E063B">
        <w:rPr>
          <w:rFonts w:ascii="Times New Roman" w:hAnsi="Times New Roman"/>
          <w:b/>
          <w:bCs/>
          <w:sz w:val="24"/>
          <w:lang w:val="en-GB"/>
        </w:rPr>
        <w:t xml:space="preserve">1. Genetic dwarfism. </w:t>
      </w:r>
      <w:r w:rsidRPr="008E063B">
        <w:rPr>
          <w:rFonts w:ascii="Times New Roman" w:hAnsi="Times New Roman"/>
          <w:sz w:val="24"/>
          <w:lang w:val="en-GB"/>
        </w:rPr>
        <w:t>In certain plants, dwarfism is caused</w:t>
      </w:r>
      <w:r>
        <w:rPr>
          <w:rFonts w:ascii="Times New Roman" w:hAnsi="Times New Roman"/>
          <w:sz w:val="24"/>
          <w:lang w:val="en-GB"/>
        </w:rPr>
        <w:t xml:space="preserve"> </w:t>
      </w:r>
      <w:r w:rsidRPr="008E063B">
        <w:rPr>
          <w:rFonts w:ascii="Times New Roman" w:hAnsi="Times New Roman"/>
          <w:sz w:val="24"/>
          <w:lang w:val="en-GB"/>
        </w:rPr>
        <w:t>by the mutation of a single gene. Such individuals are called</w:t>
      </w:r>
      <w:r>
        <w:rPr>
          <w:rFonts w:ascii="Times New Roman" w:hAnsi="Times New Roman"/>
          <w:sz w:val="24"/>
          <w:lang w:val="en-GB"/>
        </w:rPr>
        <w:t xml:space="preserve"> </w:t>
      </w:r>
      <w:r w:rsidRPr="008E063B">
        <w:rPr>
          <w:rFonts w:ascii="Times New Roman" w:hAnsi="Times New Roman"/>
          <w:sz w:val="24"/>
          <w:lang w:val="en-GB"/>
        </w:rPr>
        <w:t>‘</w:t>
      </w:r>
      <w:r w:rsidRPr="008E063B">
        <w:rPr>
          <w:rFonts w:ascii="Times New Roman" w:hAnsi="Times New Roman"/>
          <w:i/>
          <w:iCs/>
          <w:sz w:val="24"/>
          <w:lang w:val="en-GB"/>
        </w:rPr>
        <w:t>single gene dwarfs’</w:t>
      </w:r>
      <w:r w:rsidRPr="008E063B">
        <w:rPr>
          <w:rFonts w:ascii="Times New Roman" w:hAnsi="Times New Roman"/>
          <w:sz w:val="24"/>
          <w:lang w:val="en-GB"/>
        </w:rPr>
        <w:t>. In these plants, dwarfism is due to</w:t>
      </w:r>
      <w:r>
        <w:rPr>
          <w:rFonts w:ascii="Times New Roman" w:hAnsi="Times New Roman"/>
          <w:sz w:val="24"/>
          <w:lang w:val="en-GB"/>
        </w:rPr>
        <w:t xml:space="preserve"> </w:t>
      </w:r>
      <w:r w:rsidRPr="008E063B">
        <w:rPr>
          <w:rFonts w:ascii="Times New Roman" w:hAnsi="Times New Roman"/>
          <w:sz w:val="24"/>
          <w:lang w:val="en-GB"/>
        </w:rPr>
        <w:t>shortening of internodes rather than a decrease in the number</w:t>
      </w:r>
      <w:r>
        <w:rPr>
          <w:rFonts w:ascii="Times New Roman" w:hAnsi="Times New Roman"/>
          <w:sz w:val="24"/>
          <w:lang w:val="en-GB"/>
        </w:rPr>
        <w:t xml:space="preserve"> </w:t>
      </w:r>
      <w:r w:rsidRPr="008E063B">
        <w:rPr>
          <w:rFonts w:ascii="Times New Roman" w:hAnsi="Times New Roman"/>
          <w:sz w:val="24"/>
          <w:lang w:val="en-GB"/>
        </w:rPr>
        <w:t>of internodes. Application of gibberellins on such dwarfs causes</w:t>
      </w:r>
      <w:r>
        <w:rPr>
          <w:rFonts w:ascii="Times New Roman" w:hAnsi="Times New Roman"/>
          <w:sz w:val="24"/>
          <w:lang w:val="en-GB"/>
        </w:rPr>
        <w:t xml:space="preserve"> </w:t>
      </w:r>
      <w:r w:rsidRPr="008E063B">
        <w:rPr>
          <w:rFonts w:ascii="Times New Roman" w:hAnsi="Times New Roman"/>
          <w:sz w:val="24"/>
          <w:lang w:val="en-GB"/>
        </w:rPr>
        <w:t>them to elongate so much as to become indistinguishable from</w:t>
      </w:r>
      <w:r>
        <w:rPr>
          <w:rFonts w:ascii="Times New Roman" w:hAnsi="Times New Roman"/>
          <w:sz w:val="24"/>
          <w:lang w:val="en-GB"/>
        </w:rPr>
        <w:t xml:space="preserve"> </w:t>
      </w:r>
      <w:r w:rsidRPr="008E063B">
        <w:rPr>
          <w:rFonts w:ascii="Times New Roman" w:hAnsi="Times New Roman"/>
          <w:sz w:val="24"/>
          <w:lang w:val="en-GB"/>
        </w:rPr>
        <w:t>the tall normal plants. Elongation of the stem, in fact, takes</w:t>
      </w:r>
      <w:r>
        <w:rPr>
          <w:rFonts w:ascii="Times New Roman" w:hAnsi="Times New Roman"/>
          <w:sz w:val="24"/>
          <w:lang w:val="en-GB"/>
        </w:rPr>
        <w:t xml:space="preserve"> </w:t>
      </w:r>
      <w:r w:rsidRPr="008E063B">
        <w:rPr>
          <w:rFonts w:ascii="Times New Roman" w:hAnsi="Times New Roman"/>
          <w:sz w:val="24"/>
          <w:lang w:val="en-GB"/>
        </w:rPr>
        <w:t>place due to an elongation in the internodes rather than an</w:t>
      </w:r>
      <w:r>
        <w:rPr>
          <w:rFonts w:ascii="Times New Roman" w:hAnsi="Times New Roman"/>
          <w:sz w:val="24"/>
          <w:lang w:val="en-GB"/>
        </w:rPr>
        <w:t xml:space="preserve"> </w:t>
      </w:r>
      <w:r w:rsidRPr="008E063B">
        <w:rPr>
          <w:rFonts w:ascii="Times New Roman" w:hAnsi="Times New Roman"/>
          <w:sz w:val="24"/>
          <w:lang w:val="en-GB"/>
        </w:rPr>
        <w:t>increase in the number of internodes. Thus, genetic dwarfism</w:t>
      </w:r>
      <w:r>
        <w:rPr>
          <w:rFonts w:ascii="Times New Roman" w:hAnsi="Times New Roman"/>
          <w:sz w:val="24"/>
          <w:lang w:val="en-GB"/>
        </w:rPr>
        <w:t xml:space="preserve"> </w:t>
      </w:r>
      <w:r w:rsidRPr="008E063B">
        <w:rPr>
          <w:rFonts w:ascii="Times New Roman" w:hAnsi="Times New Roman"/>
          <w:sz w:val="24"/>
          <w:lang w:val="en-GB"/>
        </w:rPr>
        <w:t>has been successfully overcome by gibberellin A3 treatment in</w:t>
      </w:r>
      <w:r>
        <w:rPr>
          <w:rFonts w:ascii="Times New Roman" w:hAnsi="Times New Roman"/>
          <w:sz w:val="24"/>
          <w:lang w:val="en-GB"/>
        </w:rPr>
        <w:t xml:space="preserve"> </w:t>
      </w:r>
      <w:r w:rsidRPr="008E063B">
        <w:rPr>
          <w:rFonts w:ascii="Times New Roman" w:hAnsi="Times New Roman"/>
          <w:sz w:val="24"/>
          <w:lang w:val="en-GB"/>
        </w:rPr>
        <w:t xml:space="preserve">many single gene dwarf mutants like </w:t>
      </w:r>
      <w:proofErr w:type="spellStart"/>
      <w:r w:rsidRPr="008E063B">
        <w:rPr>
          <w:rFonts w:ascii="Times New Roman" w:hAnsi="Times New Roman"/>
          <w:i/>
          <w:iCs/>
          <w:sz w:val="24"/>
          <w:lang w:val="en-GB"/>
        </w:rPr>
        <w:t>Pisum</w:t>
      </w:r>
      <w:proofErr w:type="spellEnd"/>
      <w:r w:rsidRPr="008E063B">
        <w:rPr>
          <w:rFonts w:ascii="Times New Roman" w:hAnsi="Times New Roman"/>
          <w:i/>
          <w:iCs/>
          <w:sz w:val="24"/>
          <w:lang w:val="en-GB"/>
        </w:rPr>
        <w:t xml:space="preserve"> </w:t>
      </w:r>
      <w:proofErr w:type="spellStart"/>
      <w:r w:rsidRPr="008E063B">
        <w:rPr>
          <w:rFonts w:ascii="Times New Roman" w:hAnsi="Times New Roman"/>
          <w:i/>
          <w:iCs/>
          <w:sz w:val="24"/>
          <w:lang w:val="en-GB"/>
        </w:rPr>
        <w:t>sativum</w:t>
      </w:r>
      <w:proofErr w:type="spellEnd"/>
      <w:r w:rsidRPr="008E063B">
        <w:rPr>
          <w:rFonts w:ascii="Times New Roman" w:hAnsi="Times New Roman"/>
          <w:i/>
          <w:iCs/>
          <w:sz w:val="24"/>
          <w:lang w:val="en-GB"/>
        </w:rPr>
        <w:t xml:space="preserve">, </w:t>
      </w:r>
      <w:proofErr w:type="spellStart"/>
      <w:r w:rsidRPr="008E063B">
        <w:rPr>
          <w:rFonts w:ascii="Times New Roman" w:hAnsi="Times New Roman"/>
          <w:i/>
          <w:iCs/>
          <w:sz w:val="24"/>
          <w:lang w:val="en-GB"/>
        </w:rPr>
        <w:t>Vicia</w:t>
      </w:r>
      <w:proofErr w:type="spellEnd"/>
      <w:r w:rsidRPr="008E063B">
        <w:rPr>
          <w:rFonts w:ascii="Times New Roman" w:hAnsi="Times New Roman"/>
          <w:i/>
          <w:iCs/>
          <w:sz w:val="24"/>
          <w:lang w:val="en-GB"/>
        </w:rPr>
        <w:t xml:space="preserve"> </w:t>
      </w:r>
      <w:proofErr w:type="spellStart"/>
      <w:r w:rsidRPr="008E063B">
        <w:rPr>
          <w:rFonts w:ascii="Times New Roman" w:hAnsi="Times New Roman"/>
          <w:i/>
          <w:iCs/>
          <w:sz w:val="24"/>
          <w:lang w:val="en-GB"/>
        </w:rPr>
        <w:t>faba</w:t>
      </w:r>
      <w:proofErr w:type="spellEnd"/>
      <w:r>
        <w:rPr>
          <w:rFonts w:ascii="Times New Roman" w:hAnsi="Times New Roman"/>
          <w:sz w:val="24"/>
          <w:lang w:val="en-GB"/>
        </w:rPr>
        <w:t xml:space="preserve"> </w:t>
      </w:r>
      <w:r w:rsidRPr="008E063B">
        <w:rPr>
          <w:rFonts w:ascii="Times New Roman" w:hAnsi="Times New Roman"/>
          <w:i/>
          <w:iCs/>
          <w:sz w:val="24"/>
          <w:lang w:val="en-GB"/>
        </w:rPr>
        <w:t xml:space="preserve">and </w:t>
      </w:r>
      <w:proofErr w:type="spellStart"/>
      <w:r w:rsidRPr="008E063B">
        <w:rPr>
          <w:rFonts w:ascii="Times New Roman" w:hAnsi="Times New Roman"/>
          <w:i/>
          <w:iCs/>
          <w:sz w:val="24"/>
          <w:lang w:val="en-GB"/>
        </w:rPr>
        <w:t>Phaseolus</w:t>
      </w:r>
      <w:proofErr w:type="spellEnd"/>
      <w:r w:rsidRPr="008E063B">
        <w:rPr>
          <w:rFonts w:ascii="Times New Roman" w:hAnsi="Times New Roman"/>
          <w:i/>
          <w:iCs/>
          <w:sz w:val="24"/>
          <w:lang w:val="en-GB"/>
        </w:rPr>
        <w:t xml:space="preserve"> </w:t>
      </w:r>
      <w:proofErr w:type="spellStart"/>
      <w:r w:rsidRPr="008E063B">
        <w:rPr>
          <w:rFonts w:ascii="Times New Roman" w:hAnsi="Times New Roman"/>
          <w:i/>
          <w:iCs/>
          <w:sz w:val="24"/>
          <w:lang w:val="en-GB"/>
        </w:rPr>
        <w:t>multiflorus</w:t>
      </w:r>
      <w:proofErr w:type="spellEnd"/>
      <w:r w:rsidRPr="008E063B">
        <w:rPr>
          <w:rFonts w:ascii="Times New Roman" w:hAnsi="Times New Roman"/>
          <w:sz w:val="24"/>
          <w:lang w:val="en-GB"/>
        </w:rPr>
        <w:t>.</w:t>
      </w:r>
      <w:r>
        <w:rPr>
          <w:rFonts w:ascii="Times New Roman" w:hAnsi="Times New Roman"/>
          <w:sz w:val="24"/>
          <w:lang w:val="en-GB"/>
        </w:rPr>
        <w:t xml:space="preserve"> </w:t>
      </w:r>
      <w:r w:rsidRPr="008E063B">
        <w:rPr>
          <w:rFonts w:ascii="Times New Roman" w:hAnsi="Times New Roman"/>
          <w:sz w:val="24"/>
          <w:lang w:val="en-GB"/>
        </w:rPr>
        <w:t>The gibberellins, thus make most plants grow taller by</w:t>
      </w:r>
      <w:r>
        <w:rPr>
          <w:rFonts w:ascii="Times New Roman" w:hAnsi="Times New Roman"/>
          <w:sz w:val="24"/>
          <w:lang w:val="en-GB"/>
        </w:rPr>
        <w:t xml:space="preserve"> </w:t>
      </w:r>
      <w:r w:rsidRPr="008E063B">
        <w:rPr>
          <w:rFonts w:ascii="Times New Roman" w:hAnsi="Times New Roman"/>
          <w:sz w:val="24"/>
          <w:lang w:val="en-GB"/>
        </w:rPr>
        <w:t>causing the internodes to elongate considerably.</w:t>
      </w:r>
    </w:p>
    <w:p w:rsidR="0034125C" w:rsidRPr="008E063B" w:rsidRDefault="0034125C" w:rsidP="0034125C">
      <w:pPr>
        <w:spacing w:before="240"/>
        <w:jc w:val="both"/>
        <w:rPr>
          <w:rFonts w:ascii="Times New Roman" w:hAnsi="Times New Roman"/>
          <w:sz w:val="24"/>
          <w:lang w:val="en-GB"/>
        </w:rPr>
      </w:pPr>
      <w:r>
        <w:rPr>
          <w:rFonts w:ascii="Times New Roman" w:hAnsi="Times New Roman"/>
          <w:b/>
          <w:bCs/>
          <w:sz w:val="24"/>
          <w:lang w:val="en-GB"/>
        </w:rPr>
        <w:t xml:space="preserve">2. </w:t>
      </w:r>
      <w:r w:rsidRPr="008E063B">
        <w:rPr>
          <w:rFonts w:ascii="Times New Roman" w:hAnsi="Times New Roman"/>
          <w:b/>
          <w:bCs/>
          <w:sz w:val="24"/>
          <w:lang w:val="en-GB"/>
        </w:rPr>
        <w:t xml:space="preserve">Bolting and flowering. </w:t>
      </w:r>
      <w:r w:rsidRPr="008E063B">
        <w:rPr>
          <w:rFonts w:ascii="Times New Roman" w:hAnsi="Times New Roman"/>
          <w:sz w:val="24"/>
          <w:lang w:val="en-GB"/>
        </w:rPr>
        <w:t>‘</w:t>
      </w:r>
      <w:r w:rsidRPr="008E063B">
        <w:rPr>
          <w:rFonts w:ascii="Times New Roman" w:hAnsi="Times New Roman"/>
          <w:i/>
          <w:iCs/>
          <w:sz w:val="24"/>
          <w:lang w:val="en-GB"/>
        </w:rPr>
        <w:t>Rosette plants</w:t>
      </w:r>
      <w:r w:rsidRPr="008E063B">
        <w:rPr>
          <w:rFonts w:ascii="Times New Roman" w:hAnsi="Times New Roman"/>
          <w:sz w:val="24"/>
          <w:lang w:val="en-GB"/>
        </w:rPr>
        <w:t>’ are characterized by their profuse leaf development</w:t>
      </w:r>
      <w:r>
        <w:rPr>
          <w:rFonts w:ascii="Times New Roman" w:hAnsi="Times New Roman"/>
          <w:sz w:val="24"/>
          <w:lang w:val="en-GB"/>
        </w:rPr>
        <w:t xml:space="preserve"> </w:t>
      </w:r>
      <w:r w:rsidRPr="008E063B">
        <w:rPr>
          <w:rFonts w:ascii="Times New Roman" w:hAnsi="Times New Roman"/>
          <w:sz w:val="24"/>
          <w:lang w:val="en-GB"/>
        </w:rPr>
        <w:t xml:space="preserve">and retarded </w:t>
      </w:r>
      <w:proofErr w:type="spellStart"/>
      <w:r w:rsidRPr="008E063B">
        <w:rPr>
          <w:rFonts w:ascii="Times New Roman" w:hAnsi="Times New Roman"/>
          <w:sz w:val="24"/>
          <w:lang w:val="en-GB"/>
        </w:rPr>
        <w:t>internodal</w:t>
      </w:r>
      <w:proofErr w:type="spellEnd"/>
      <w:r w:rsidRPr="008E063B">
        <w:rPr>
          <w:rFonts w:ascii="Times New Roman" w:hAnsi="Times New Roman"/>
          <w:sz w:val="24"/>
          <w:lang w:val="en-GB"/>
        </w:rPr>
        <w:t xml:space="preserve"> growth. But prior to the reproductive phase, there occurs striking elongation</w:t>
      </w:r>
      <w:r>
        <w:rPr>
          <w:rFonts w:ascii="Times New Roman" w:hAnsi="Times New Roman"/>
          <w:sz w:val="24"/>
          <w:lang w:val="en-GB"/>
        </w:rPr>
        <w:t xml:space="preserve"> </w:t>
      </w:r>
      <w:r w:rsidRPr="008E063B">
        <w:rPr>
          <w:rFonts w:ascii="Times New Roman" w:hAnsi="Times New Roman"/>
          <w:sz w:val="24"/>
          <w:lang w:val="en-GB"/>
        </w:rPr>
        <w:t>in the internode so that the plant attains 5 to 6 times the original height. Treatment of these `rosette'</w:t>
      </w:r>
      <w:r>
        <w:rPr>
          <w:rFonts w:ascii="Times New Roman" w:hAnsi="Times New Roman"/>
          <w:sz w:val="24"/>
          <w:lang w:val="en-GB"/>
        </w:rPr>
        <w:t xml:space="preserve"> </w:t>
      </w:r>
      <w:r w:rsidRPr="008E063B">
        <w:rPr>
          <w:rFonts w:ascii="Times New Roman" w:hAnsi="Times New Roman"/>
          <w:sz w:val="24"/>
          <w:lang w:val="en-GB"/>
        </w:rPr>
        <w:t>plants with gibberellins, under conditions that would normally maintain the rosette form, induces</w:t>
      </w:r>
      <w:r>
        <w:rPr>
          <w:rFonts w:ascii="Times New Roman" w:hAnsi="Times New Roman"/>
          <w:sz w:val="24"/>
          <w:lang w:val="en-GB"/>
        </w:rPr>
        <w:t xml:space="preserve"> </w:t>
      </w:r>
      <w:r w:rsidRPr="008E063B">
        <w:rPr>
          <w:rFonts w:ascii="Times New Roman" w:hAnsi="Times New Roman"/>
          <w:sz w:val="24"/>
          <w:lang w:val="en-GB"/>
        </w:rPr>
        <w:t>them to bolting (or shoot elongation) and flowering. Native gibberellin-like substances</w:t>
      </w:r>
      <w:r>
        <w:rPr>
          <w:rFonts w:ascii="Times New Roman" w:hAnsi="Times New Roman"/>
          <w:sz w:val="24"/>
          <w:lang w:val="en-GB"/>
        </w:rPr>
        <w:t xml:space="preserve"> </w:t>
      </w:r>
      <w:r w:rsidRPr="008E063B">
        <w:rPr>
          <w:rFonts w:ascii="Times New Roman" w:hAnsi="Times New Roman"/>
          <w:sz w:val="24"/>
          <w:lang w:val="en-GB"/>
        </w:rPr>
        <w:t xml:space="preserve">are found in higher concentrations in the bolted forms than in the </w:t>
      </w:r>
      <w:proofErr w:type="spellStart"/>
      <w:r w:rsidRPr="008E063B">
        <w:rPr>
          <w:rFonts w:ascii="Times New Roman" w:hAnsi="Times New Roman"/>
          <w:sz w:val="24"/>
          <w:lang w:val="en-GB"/>
        </w:rPr>
        <w:t>nonbolted</w:t>
      </w:r>
      <w:proofErr w:type="spellEnd"/>
      <w:r w:rsidRPr="008E063B">
        <w:rPr>
          <w:rFonts w:ascii="Times New Roman" w:hAnsi="Times New Roman"/>
          <w:sz w:val="24"/>
          <w:lang w:val="en-GB"/>
        </w:rPr>
        <w:t xml:space="preserve"> ones. </w:t>
      </w:r>
    </w:p>
    <w:p w:rsidR="0034125C" w:rsidRPr="008E063B" w:rsidRDefault="0034125C" w:rsidP="0034125C">
      <w:pPr>
        <w:spacing w:before="240"/>
        <w:jc w:val="both"/>
        <w:rPr>
          <w:rFonts w:ascii="Times New Roman" w:hAnsi="Times New Roman"/>
          <w:sz w:val="24"/>
          <w:lang w:val="en-GB"/>
        </w:rPr>
      </w:pPr>
      <w:r w:rsidRPr="008E063B">
        <w:rPr>
          <w:rFonts w:ascii="Times New Roman" w:hAnsi="Times New Roman"/>
          <w:sz w:val="24"/>
          <w:lang w:val="en-GB"/>
        </w:rPr>
        <w:t>As far as the use of gibberellins in agriculture is concerned, it may be possible to grow cold</w:t>
      </w:r>
      <w:r>
        <w:rPr>
          <w:rFonts w:ascii="Times New Roman" w:hAnsi="Times New Roman"/>
          <w:sz w:val="24"/>
          <w:lang w:val="en-GB"/>
        </w:rPr>
        <w:t xml:space="preserve"> </w:t>
      </w:r>
      <w:r w:rsidRPr="008E063B">
        <w:rPr>
          <w:rFonts w:ascii="Times New Roman" w:hAnsi="Times New Roman"/>
          <w:sz w:val="24"/>
          <w:lang w:val="en-GB"/>
        </w:rPr>
        <w:t>requiring</w:t>
      </w:r>
      <w:r>
        <w:rPr>
          <w:rFonts w:ascii="Times New Roman" w:hAnsi="Times New Roman"/>
          <w:sz w:val="24"/>
          <w:lang w:val="en-GB"/>
        </w:rPr>
        <w:t xml:space="preserve"> </w:t>
      </w:r>
      <w:r w:rsidRPr="008E063B">
        <w:rPr>
          <w:rFonts w:ascii="Times New Roman" w:hAnsi="Times New Roman"/>
          <w:sz w:val="24"/>
          <w:lang w:val="en-GB"/>
        </w:rPr>
        <w:t>plants in warm countries and long-day plants in short-day conditions at lower altitudes.</w:t>
      </w:r>
      <w:r>
        <w:rPr>
          <w:rFonts w:ascii="Times New Roman" w:hAnsi="Times New Roman"/>
          <w:sz w:val="24"/>
          <w:lang w:val="en-GB"/>
        </w:rPr>
        <w:t xml:space="preserve"> </w:t>
      </w:r>
      <w:r w:rsidRPr="008E063B">
        <w:rPr>
          <w:rFonts w:ascii="Times New Roman" w:hAnsi="Times New Roman"/>
          <w:sz w:val="24"/>
          <w:lang w:val="en-GB"/>
        </w:rPr>
        <w:t xml:space="preserve">Gibberellic acid (GA) hastened flowering and improved the flower yield in </w:t>
      </w:r>
      <w:proofErr w:type="spellStart"/>
      <w:r w:rsidRPr="008E063B">
        <w:rPr>
          <w:rFonts w:ascii="Times New Roman" w:hAnsi="Times New Roman"/>
          <w:i/>
          <w:iCs/>
          <w:sz w:val="24"/>
          <w:lang w:val="en-GB"/>
        </w:rPr>
        <w:t>Coriandrum</w:t>
      </w:r>
      <w:proofErr w:type="spellEnd"/>
      <w:r>
        <w:rPr>
          <w:rFonts w:ascii="Times New Roman" w:hAnsi="Times New Roman"/>
          <w:sz w:val="24"/>
          <w:lang w:val="en-GB"/>
        </w:rPr>
        <w:t xml:space="preserve"> </w:t>
      </w:r>
      <w:proofErr w:type="spellStart"/>
      <w:r w:rsidRPr="008E063B">
        <w:rPr>
          <w:rFonts w:ascii="Times New Roman" w:hAnsi="Times New Roman"/>
          <w:i/>
          <w:iCs/>
          <w:sz w:val="24"/>
          <w:lang w:val="en-GB"/>
        </w:rPr>
        <w:t>sativum</w:t>
      </w:r>
      <w:proofErr w:type="spellEnd"/>
      <w:r w:rsidRPr="008E063B">
        <w:rPr>
          <w:rFonts w:ascii="Times New Roman" w:hAnsi="Times New Roman"/>
          <w:i/>
          <w:iCs/>
          <w:sz w:val="24"/>
          <w:lang w:val="en-GB"/>
        </w:rPr>
        <w:t xml:space="preserve"> </w:t>
      </w:r>
      <w:r w:rsidRPr="008E063B">
        <w:rPr>
          <w:rFonts w:ascii="Times New Roman" w:hAnsi="Times New Roman"/>
          <w:sz w:val="24"/>
          <w:lang w:val="en-GB"/>
        </w:rPr>
        <w:t>(coriander). This was accomplished by a decline in starch content and an increase in</w:t>
      </w:r>
      <w:r>
        <w:rPr>
          <w:rFonts w:ascii="Times New Roman" w:hAnsi="Times New Roman"/>
          <w:sz w:val="24"/>
          <w:lang w:val="en-GB"/>
        </w:rPr>
        <w:t xml:space="preserve"> </w:t>
      </w:r>
      <w:r w:rsidRPr="008E063B">
        <w:rPr>
          <w:rFonts w:ascii="Times New Roman" w:hAnsi="Times New Roman"/>
          <w:sz w:val="24"/>
          <w:lang w:val="en-GB"/>
        </w:rPr>
        <w:t>reducing sugars, as well as enhanced amylase activity. It was inferred that GA3 hastened flowering</w:t>
      </w:r>
      <w:r>
        <w:rPr>
          <w:rFonts w:ascii="Times New Roman" w:hAnsi="Times New Roman"/>
          <w:sz w:val="24"/>
          <w:lang w:val="en-GB"/>
        </w:rPr>
        <w:t xml:space="preserve"> </w:t>
      </w:r>
      <w:r w:rsidRPr="008E063B">
        <w:rPr>
          <w:rFonts w:ascii="Times New Roman" w:hAnsi="Times New Roman"/>
          <w:sz w:val="24"/>
          <w:lang w:val="en-GB"/>
        </w:rPr>
        <w:t>probably through its influence on carbohydrate metabolism.</w:t>
      </w:r>
    </w:p>
    <w:p w:rsidR="0034125C" w:rsidRPr="008E063B" w:rsidRDefault="0034125C" w:rsidP="0034125C">
      <w:pPr>
        <w:spacing w:before="240"/>
        <w:jc w:val="both"/>
        <w:rPr>
          <w:rFonts w:ascii="Times New Roman" w:hAnsi="Times New Roman"/>
          <w:sz w:val="24"/>
          <w:lang w:val="en-GB"/>
        </w:rPr>
      </w:pPr>
      <w:r w:rsidRPr="008E063B">
        <w:rPr>
          <w:rFonts w:ascii="Times New Roman" w:hAnsi="Times New Roman"/>
          <w:b/>
          <w:bCs/>
          <w:sz w:val="24"/>
          <w:lang w:val="en-GB"/>
        </w:rPr>
        <w:t xml:space="preserve">3. Light-induced inhibition of stem growth. </w:t>
      </w:r>
      <w:r w:rsidRPr="008E063B">
        <w:rPr>
          <w:rFonts w:ascii="Times New Roman" w:hAnsi="Times New Roman"/>
          <w:sz w:val="24"/>
          <w:lang w:val="en-GB"/>
        </w:rPr>
        <w:t>Light-grown plants reveal suppressed stem</w:t>
      </w:r>
      <w:r>
        <w:rPr>
          <w:rFonts w:ascii="Times New Roman" w:hAnsi="Times New Roman"/>
          <w:sz w:val="24"/>
          <w:lang w:val="en-GB"/>
        </w:rPr>
        <w:t xml:space="preserve"> </w:t>
      </w:r>
      <w:r w:rsidRPr="008E063B">
        <w:rPr>
          <w:rFonts w:ascii="Times New Roman" w:hAnsi="Times New Roman"/>
          <w:sz w:val="24"/>
          <w:lang w:val="en-GB"/>
        </w:rPr>
        <w:t>growth than the dark-grown (or etiolated) plants, indicating that light has an inhibitory effect on</w:t>
      </w:r>
      <w:r>
        <w:rPr>
          <w:rFonts w:ascii="Times New Roman" w:hAnsi="Times New Roman"/>
          <w:sz w:val="24"/>
          <w:lang w:val="en-GB"/>
        </w:rPr>
        <w:t xml:space="preserve"> </w:t>
      </w:r>
      <w:r w:rsidRPr="008E063B">
        <w:rPr>
          <w:rFonts w:ascii="Times New Roman" w:hAnsi="Times New Roman"/>
          <w:sz w:val="24"/>
          <w:lang w:val="en-GB"/>
        </w:rPr>
        <w:t>stem elongation. But this inhibitory effect of light on stem elongation can be reversed at least in</w:t>
      </w:r>
      <w:r>
        <w:rPr>
          <w:rFonts w:ascii="Times New Roman" w:hAnsi="Times New Roman"/>
          <w:sz w:val="24"/>
          <w:lang w:val="en-GB"/>
        </w:rPr>
        <w:t xml:space="preserve"> </w:t>
      </w:r>
      <w:r w:rsidRPr="008E063B">
        <w:rPr>
          <w:rFonts w:ascii="Times New Roman" w:hAnsi="Times New Roman"/>
          <w:sz w:val="24"/>
          <w:lang w:val="en-GB"/>
        </w:rPr>
        <w:t>some plants (</w:t>
      </w:r>
      <w:r w:rsidRPr="008E063B">
        <w:rPr>
          <w:rFonts w:ascii="Times New Roman" w:hAnsi="Times New Roman"/>
          <w:i/>
          <w:iCs/>
          <w:sz w:val="24"/>
          <w:lang w:val="en-GB"/>
        </w:rPr>
        <w:t xml:space="preserve">like </w:t>
      </w:r>
      <w:proofErr w:type="spellStart"/>
      <w:r w:rsidRPr="008E063B">
        <w:rPr>
          <w:rFonts w:ascii="Times New Roman" w:hAnsi="Times New Roman"/>
          <w:i/>
          <w:iCs/>
          <w:sz w:val="24"/>
          <w:lang w:val="en-GB"/>
        </w:rPr>
        <w:t>Pisum</w:t>
      </w:r>
      <w:proofErr w:type="spellEnd"/>
      <w:r w:rsidRPr="008E063B">
        <w:rPr>
          <w:rFonts w:ascii="Times New Roman" w:hAnsi="Times New Roman"/>
          <w:i/>
          <w:iCs/>
          <w:sz w:val="24"/>
          <w:lang w:val="en-GB"/>
        </w:rPr>
        <w:t xml:space="preserve"> </w:t>
      </w:r>
      <w:proofErr w:type="spellStart"/>
      <w:r w:rsidRPr="008E063B">
        <w:rPr>
          <w:rFonts w:ascii="Times New Roman" w:hAnsi="Times New Roman"/>
          <w:i/>
          <w:iCs/>
          <w:sz w:val="24"/>
          <w:lang w:val="en-GB"/>
        </w:rPr>
        <w:t>sativum</w:t>
      </w:r>
      <w:proofErr w:type="spellEnd"/>
      <w:r w:rsidRPr="008E063B">
        <w:rPr>
          <w:rFonts w:ascii="Times New Roman" w:hAnsi="Times New Roman"/>
          <w:sz w:val="24"/>
          <w:lang w:val="en-GB"/>
        </w:rPr>
        <w:t>) by the application of gibberellins on these plants. This clearly</w:t>
      </w:r>
      <w:r>
        <w:rPr>
          <w:rFonts w:ascii="Times New Roman" w:hAnsi="Times New Roman"/>
          <w:sz w:val="24"/>
          <w:lang w:val="en-GB"/>
        </w:rPr>
        <w:t xml:space="preserve"> </w:t>
      </w:r>
      <w:r w:rsidRPr="008E063B">
        <w:rPr>
          <w:rFonts w:ascii="Times New Roman" w:hAnsi="Times New Roman"/>
          <w:sz w:val="24"/>
          <w:lang w:val="en-GB"/>
        </w:rPr>
        <w:t>suggests that endogenous gibberellin is the limiting factor in stem elongation.</w:t>
      </w:r>
    </w:p>
    <w:p w:rsidR="0034125C" w:rsidRPr="008E063B" w:rsidRDefault="0034125C" w:rsidP="0034125C">
      <w:pPr>
        <w:spacing w:before="240"/>
        <w:jc w:val="both"/>
        <w:rPr>
          <w:rFonts w:ascii="Times New Roman" w:hAnsi="Times New Roman"/>
          <w:sz w:val="24"/>
          <w:lang w:val="en-GB"/>
        </w:rPr>
      </w:pPr>
      <w:r w:rsidRPr="008E063B">
        <w:rPr>
          <w:rFonts w:ascii="Times New Roman" w:hAnsi="Times New Roman"/>
          <w:b/>
          <w:bCs/>
          <w:sz w:val="24"/>
          <w:lang w:val="en-GB"/>
        </w:rPr>
        <w:lastRenderedPageBreak/>
        <w:t xml:space="preserve">4. Breaking dormancy of seeds. </w:t>
      </w:r>
      <w:r w:rsidRPr="008E063B">
        <w:rPr>
          <w:rFonts w:ascii="Times New Roman" w:hAnsi="Times New Roman"/>
          <w:sz w:val="24"/>
          <w:lang w:val="en-GB"/>
        </w:rPr>
        <w:t>The light-sensitive seeds (lettuce, tobacco) show poor</w:t>
      </w:r>
      <w:r>
        <w:rPr>
          <w:rFonts w:ascii="Times New Roman" w:hAnsi="Times New Roman"/>
          <w:sz w:val="24"/>
          <w:lang w:val="en-GB"/>
        </w:rPr>
        <w:t xml:space="preserve"> </w:t>
      </w:r>
      <w:r w:rsidRPr="008E063B">
        <w:rPr>
          <w:rFonts w:ascii="Times New Roman" w:hAnsi="Times New Roman"/>
          <w:sz w:val="24"/>
          <w:lang w:val="en-GB"/>
        </w:rPr>
        <w:t>germination in dark and on exposure to light their germination starts vigorously. But when these</w:t>
      </w:r>
      <w:r>
        <w:rPr>
          <w:rFonts w:ascii="Times New Roman" w:hAnsi="Times New Roman"/>
          <w:sz w:val="24"/>
          <w:lang w:val="en-GB"/>
        </w:rPr>
        <w:t xml:space="preserve"> </w:t>
      </w:r>
      <w:r w:rsidRPr="008E063B">
        <w:rPr>
          <w:rFonts w:ascii="Times New Roman" w:hAnsi="Times New Roman"/>
          <w:sz w:val="24"/>
          <w:lang w:val="en-GB"/>
        </w:rPr>
        <w:t>seeds are treated with GA3, the light requirement is alleviated and they germinate in dark.</w:t>
      </w:r>
    </w:p>
    <w:p w:rsidR="0034125C" w:rsidRPr="008E063B" w:rsidRDefault="0034125C" w:rsidP="0034125C">
      <w:pPr>
        <w:spacing w:before="240"/>
        <w:jc w:val="both"/>
        <w:rPr>
          <w:rFonts w:ascii="Times New Roman" w:hAnsi="Times New Roman"/>
          <w:sz w:val="24"/>
          <w:lang w:val="en-GB"/>
        </w:rPr>
      </w:pPr>
      <w:r>
        <w:rPr>
          <w:rFonts w:ascii="Times New Roman" w:hAnsi="Times New Roman"/>
          <w:b/>
          <w:bCs/>
          <w:sz w:val="24"/>
          <w:lang w:val="en-GB"/>
        </w:rPr>
        <w:t>5</w:t>
      </w:r>
      <w:r w:rsidRPr="008E063B">
        <w:rPr>
          <w:rFonts w:ascii="Times New Roman" w:hAnsi="Times New Roman"/>
          <w:b/>
          <w:bCs/>
          <w:sz w:val="24"/>
          <w:lang w:val="en-GB"/>
        </w:rPr>
        <w:t xml:space="preserve">. Breaking dormancy of buds. </w:t>
      </w:r>
      <w:r w:rsidRPr="008E063B">
        <w:rPr>
          <w:rFonts w:ascii="Times New Roman" w:hAnsi="Times New Roman"/>
          <w:sz w:val="24"/>
          <w:lang w:val="en-GB"/>
        </w:rPr>
        <w:t>In temperate areas, the buds produced in winter remain</w:t>
      </w:r>
      <w:r>
        <w:rPr>
          <w:rFonts w:ascii="Times New Roman" w:hAnsi="Times New Roman"/>
          <w:sz w:val="24"/>
          <w:lang w:val="en-GB"/>
        </w:rPr>
        <w:t xml:space="preserve"> </w:t>
      </w:r>
      <w:r w:rsidRPr="008E063B">
        <w:rPr>
          <w:rFonts w:ascii="Times New Roman" w:hAnsi="Times New Roman"/>
          <w:sz w:val="24"/>
          <w:lang w:val="en-GB"/>
        </w:rPr>
        <w:t>dormant until the next spring due to very low temperature. The dormancy in such cases is overcome</w:t>
      </w:r>
      <w:r>
        <w:rPr>
          <w:rFonts w:ascii="Times New Roman" w:hAnsi="Times New Roman"/>
          <w:sz w:val="24"/>
          <w:lang w:val="en-GB"/>
        </w:rPr>
        <w:t xml:space="preserve"> </w:t>
      </w:r>
      <w:r w:rsidRPr="008E063B">
        <w:rPr>
          <w:rFonts w:ascii="Times New Roman" w:hAnsi="Times New Roman"/>
          <w:sz w:val="24"/>
          <w:lang w:val="en-GB"/>
        </w:rPr>
        <w:t>by gibberellin treatment. Thus, GA3 treatment to birch buds has replaced the light requirement for</w:t>
      </w:r>
      <w:r>
        <w:rPr>
          <w:rFonts w:ascii="Times New Roman" w:hAnsi="Times New Roman"/>
          <w:sz w:val="24"/>
          <w:lang w:val="en-GB"/>
        </w:rPr>
        <w:t xml:space="preserve"> </w:t>
      </w:r>
      <w:r w:rsidRPr="008E063B">
        <w:rPr>
          <w:rFonts w:ascii="Times New Roman" w:hAnsi="Times New Roman"/>
          <w:sz w:val="24"/>
          <w:lang w:val="en-GB"/>
        </w:rPr>
        <w:t>breaking dormancy. Gibberellins are also capable of breaking dormancy</w:t>
      </w:r>
      <w:r>
        <w:rPr>
          <w:rFonts w:ascii="Times New Roman" w:hAnsi="Times New Roman"/>
          <w:sz w:val="24"/>
          <w:lang w:val="en-GB"/>
        </w:rPr>
        <w:t xml:space="preserve"> </w:t>
      </w:r>
      <w:r w:rsidRPr="008E063B">
        <w:rPr>
          <w:rFonts w:ascii="Times New Roman" w:hAnsi="Times New Roman"/>
          <w:sz w:val="24"/>
          <w:lang w:val="en-GB"/>
        </w:rPr>
        <w:t>in potato tubers.</w:t>
      </w:r>
    </w:p>
    <w:p w:rsidR="0034125C" w:rsidRDefault="0034125C" w:rsidP="0034125C">
      <w:pPr>
        <w:spacing w:before="240"/>
        <w:jc w:val="both"/>
        <w:rPr>
          <w:rFonts w:ascii="Times New Roman" w:hAnsi="Times New Roman"/>
          <w:sz w:val="24"/>
          <w:lang w:val="en-GB"/>
        </w:rPr>
      </w:pPr>
      <w:r>
        <w:rPr>
          <w:rFonts w:ascii="Times New Roman" w:hAnsi="Times New Roman"/>
          <w:b/>
          <w:bCs/>
          <w:sz w:val="24"/>
          <w:lang w:val="en-GB"/>
        </w:rPr>
        <w:t>6</w:t>
      </w:r>
      <w:r w:rsidRPr="008E063B">
        <w:rPr>
          <w:rFonts w:ascii="Times New Roman" w:hAnsi="Times New Roman"/>
          <w:b/>
          <w:bCs/>
          <w:sz w:val="24"/>
          <w:lang w:val="en-GB"/>
        </w:rPr>
        <w:t xml:space="preserve">. Role in abscission. </w:t>
      </w:r>
      <w:r w:rsidRPr="008E063B">
        <w:rPr>
          <w:rFonts w:ascii="Times New Roman" w:hAnsi="Times New Roman"/>
          <w:sz w:val="24"/>
          <w:lang w:val="en-GB"/>
        </w:rPr>
        <w:t>GA3 treatments have shown accelerated rate of abscission in explants</w:t>
      </w:r>
      <w:r>
        <w:rPr>
          <w:rFonts w:ascii="Times New Roman" w:hAnsi="Times New Roman"/>
          <w:sz w:val="24"/>
          <w:lang w:val="en-GB"/>
        </w:rPr>
        <w:t xml:space="preserve"> </w:t>
      </w:r>
      <w:r w:rsidRPr="008E063B">
        <w:rPr>
          <w:rFonts w:ascii="Times New Roman" w:hAnsi="Times New Roman"/>
          <w:sz w:val="24"/>
          <w:lang w:val="en-GB"/>
        </w:rPr>
        <w:t xml:space="preserve">of bean and of </w:t>
      </w:r>
      <w:r w:rsidRPr="008E063B">
        <w:rPr>
          <w:rFonts w:ascii="Times New Roman" w:hAnsi="Times New Roman"/>
          <w:i/>
          <w:iCs/>
          <w:sz w:val="24"/>
          <w:lang w:val="en-GB"/>
        </w:rPr>
        <w:t>Coleus</w:t>
      </w:r>
      <w:r w:rsidRPr="008E063B">
        <w:rPr>
          <w:rFonts w:ascii="Times New Roman" w:hAnsi="Times New Roman"/>
          <w:sz w:val="24"/>
          <w:lang w:val="en-GB"/>
        </w:rPr>
        <w:t>.</w:t>
      </w:r>
    </w:p>
    <w:p w:rsidR="0034125C" w:rsidRPr="008E063B" w:rsidRDefault="0034125C" w:rsidP="0034125C">
      <w:pPr>
        <w:spacing w:before="240"/>
        <w:jc w:val="both"/>
        <w:rPr>
          <w:rFonts w:ascii="Times New Roman" w:hAnsi="Times New Roman"/>
          <w:sz w:val="24"/>
          <w:lang w:val="en-GB"/>
        </w:rPr>
      </w:pPr>
      <w:r w:rsidRPr="008E063B">
        <w:rPr>
          <w:rFonts w:ascii="Times New Roman" w:hAnsi="Times New Roman"/>
          <w:noProof/>
          <w:sz w:val="24"/>
        </w:rPr>
        <w:drawing>
          <wp:inline distT="0" distB="0" distL="0" distR="0">
            <wp:extent cx="6400800" cy="3362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362325"/>
                    </a:xfrm>
                    <a:prstGeom prst="rect">
                      <a:avLst/>
                    </a:prstGeom>
                    <a:noFill/>
                    <a:ln>
                      <a:noFill/>
                    </a:ln>
                  </pic:spPr>
                </pic:pic>
              </a:graphicData>
            </a:graphic>
          </wp:inline>
        </w:drawing>
      </w:r>
    </w:p>
    <w:p w:rsidR="0034125C" w:rsidRPr="00AA7D9F" w:rsidRDefault="0034125C" w:rsidP="0034125C">
      <w:pPr>
        <w:spacing w:before="240"/>
        <w:jc w:val="both"/>
        <w:rPr>
          <w:rFonts w:ascii="Times New Roman" w:hAnsi="Times New Roman"/>
          <w:b/>
          <w:bCs/>
          <w:sz w:val="24"/>
          <w:lang w:val="en-GB"/>
        </w:rPr>
      </w:pPr>
      <w:proofErr w:type="spellStart"/>
      <w:r w:rsidRPr="00AA7D9F">
        <w:rPr>
          <w:rFonts w:ascii="Times New Roman" w:hAnsi="Times New Roman"/>
          <w:b/>
          <w:bCs/>
          <w:sz w:val="24"/>
          <w:lang w:val="en-GB"/>
        </w:rPr>
        <w:t>Cytokinins</w:t>
      </w:r>
      <w:proofErr w:type="spellEnd"/>
      <w:r w:rsidRPr="00AA7D9F">
        <w:rPr>
          <w:rFonts w:ascii="Times New Roman" w:hAnsi="Times New Roman"/>
          <w:b/>
          <w:bCs/>
          <w:sz w:val="24"/>
          <w:lang w:val="en-GB"/>
        </w:rPr>
        <w:t xml:space="preserve"> stimulate cell division</w:t>
      </w:r>
    </w:p>
    <w:p w:rsidR="0034125C" w:rsidRDefault="0034125C" w:rsidP="0034125C">
      <w:pPr>
        <w:spacing w:before="240"/>
        <w:jc w:val="both"/>
        <w:rPr>
          <w:rFonts w:ascii="Times New Roman" w:hAnsi="Times New Roman"/>
          <w:bCs/>
          <w:sz w:val="24"/>
          <w:lang w:val="en-GB"/>
        </w:rPr>
      </w:pPr>
      <w:proofErr w:type="spellStart"/>
      <w:r w:rsidRPr="008E063B">
        <w:rPr>
          <w:rFonts w:ascii="Times New Roman" w:hAnsi="Times New Roman"/>
          <w:bCs/>
          <w:sz w:val="24"/>
          <w:lang w:val="en-GB"/>
        </w:rPr>
        <w:t>Cytokinins</w:t>
      </w:r>
      <w:proofErr w:type="spellEnd"/>
      <w:r w:rsidRPr="008E063B">
        <w:rPr>
          <w:rFonts w:ascii="Times New Roman" w:hAnsi="Times New Roman"/>
          <w:bCs/>
          <w:sz w:val="24"/>
          <w:lang w:val="en-GB"/>
        </w:rPr>
        <w:t xml:space="preserve"> as chemicals which, regardless of their activities, promote cytokinesis (cell division) in cells of various plant organs. </w:t>
      </w:r>
      <w:proofErr w:type="spellStart"/>
      <w:r w:rsidRPr="008E063B">
        <w:rPr>
          <w:rFonts w:ascii="Times New Roman" w:hAnsi="Times New Roman"/>
          <w:bCs/>
          <w:sz w:val="24"/>
          <w:lang w:val="en-GB"/>
        </w:rPr>
        <w:t>Cytokinins</w:t>
      </w:r>
      <w:proofErr w:type="spellEnd"/>
      <w:r w:rsidRPr="008E063B">
        <w:rPr>
          <w:rFonts w:ascii="Times New Roman" w:hAnsi="Times New Roman"/>
          <w:bCs/>
          <w:sz w:val="24"/>
          <w:lang w:val="en-GB"/>
        </w:rPr>
        <w:t xml:space="preserve"> are </w:t>
      </w:r>
      <w:proofErr w:type="spellStart"/>
      <w:r w:rsidRPr="008E063B">
        <w:rPr>
          <w:rFonts w:ascii="Times New Roman" w:hAnsi="Times New Roman"/>
          <w:bCs/>
          <w:sz w:val="24"/>
          <w:lang w:val="en-GB"/>
        </w:rPr>
        <w:t>prenylated</w:t>
      </w:r>
      <w:proofErr w:type="spellEnd"/>
      <w:r w:rsidRPr="008E063B">
        <w:rPr>
          <w:rFonts w:ascii="Times New Roman" w:hAnsi="Times New Roman"/>
          <w:bCs/>
          <w:sz w:val="24"/>
          <w:lang w:val="en-GB"/>
        </w:rPr>
        <w:t xml:space="preserve"> derivatives of adenine. In </w:t>
      </w:r>
      <w:proofErr w:type="spellStart"/>
      <w:r w:rsidRPr="008E063B">
        <w:rPr>
          <w:rFonts w:ascii="Times New Roman" w:hAnsi="Times New Roman"/>
          <w:bCs/>
          <w:sz w:val="24"/>
          <w:lang w:val="en-GB"/>
        </w:rPr>
        <w:t>zeatin</w:t>
      </w:r>
      <w:proofErr w:type="spellEnd"/>
      <w:r w:rsidRPr="008E063B">
        <w:rPr>
          <w:rFonts w:ascii="Times New Roman" w:hAnsi="Times New Roman"/>
          <w:bCs/>
          <w:sz w:val="24"/>
          <w:lang w:val="en-GB"/>
        </w:rPr>
        <w:t xml:space="preserve">, which is the most common </w:t>
      </w:r>
      <w:proofErr w:type="spellStart"/>
      <w:r w:rsidRPr="008E063B">
        <w:rPr>
          <w:rFonts w:ascii="Times New Roman" w:hAnsi="Times New Roman"/>
          <w:bCs/>
          <w:sz w:val="24"/>
          <w:lang w:val="en-GB"/>
        </w:rPr>
        <w:t>cytokinin</w:t>
      </w:r>
      <w:proofErr w:type="spellEnd"/>
      <w:r w:rsidRPr="008E063B">
        <w:rPr>
          <w:rFonts w:ascii="Times New Roman" w:hAnsi="Times New Roman"/>
          <w:bCs/>
          <w:sz w:val="24"/>
          <w:lang w:val="en-GB"/>
        </w:rPr>
        <w:t>, the amino group of adenine</w:t>
      </w:r>
      <w:r w:rsidRPr="00AA7D9F">
        <w:rPr>
          <w:rFonts w:ascii="Times New Roman" w:hAnsi="Times New Roman"/>
          <w:bCs/>
          <w:sz w:val="24"/>
          <w:lang w:val="en-GB"/>
        </w:rPr>
        <w:t xml:space="preserve"> is linked with the </w:t>
      </w:r>
      <w:proofErr w:type="spellStart"/>
      <w:r w:rsidRPr="00AA7D9F">
        <w:rPr>
          <w:rFonts w:ascii="Times New Roman" w:hAnsi="Times New Roman"/>
          <w:bCs/>
          <w:sz w:val="24"/>
          <w:lang w:val="en-GB"/>
        </w:rPr>
        <w:t>hydroxylated</w:t>
      </w:r>
      <w:proofErr w:type="spellEnd"/>
      <w:r>
        <w:rPr>
          <w:rFonts w:ascii="Times New Roman" w:hAnsi="Times New Roman"/>
          <w:bCs/>
          <w:sz w:val="24"/>
          <w:lang w:val="en-GB"/>
        </w:rPr>
        <w:t xml:space="preserve"> </w:t>
      </w:r>
      <w:r w:rsidRPr="00AA7D9F">
        <w:rPr>
          <w:rFonts w:ascii="Times New Roman" w:hAnsi="Times New Roman"/>
          <w:bCs/>
          <w:sz w:val="24"/>
          <w:lang w:val="en-GB"/>
        </w:rPr>
        <w:t xml:space="preserve">isoprene residue in the </w:t>
      </w:r>
      <w:r w:rsidRPr="00AA7D9F">
        <w:rPr>
          <w:rFonts w:ascii="Times New Roman" w:hAnsi="Times New Roman"/>
          <w:bCs/>
          <w:i/>
          <w:iCs/>
          <w:sz w:val="24"/>
          <w:lang w:val="en-GB"/>
        </w:rPr>
        <w:t>trans</w:t>
      </w:r>
      <w:r w:rsidRPr="00AA7D9F">
        <w:rPr>
          <w:rFonts w:ascii="Times New Roman" w:hAnsi="Times New Roman"/>
          <w:bCs/>
          <w:sz w:val="24"/>
          <w:lang w:val="en-GB"/>
        </w:rPr>
        <w:t xml:space="preserve">-position. </w:t>
      </w:r>
    </w:p>
    <w:p w:rsidR="0034125C" w:rsidRDefault="0034125C" w:rsidP="0034125C">
      <w:pPr>
        <w:spacing w:before="240"/>
        <w:jc w:val="both"/>
        <w:rPr>
          <w:rFonts w:ascii="Times New Roman" w:hAnsi="Times New Roman"/>
          <w:bCs/>
          <w:sz w:val="24"/>
          <w:lang w:val="en-GB"/>
        </w:rPr>
      </w:pPr>
      <w:r w:rsidRPr="00AA7D9F">
        <w:rPr>
          <w:rFonts w:ascii="Times New Roman" w:hAnsi="Times New Roman"/>
          <w:b/>
          <w:bCs/>
          <w:noProof/>
          <w:sz w:val="24"/>
        </w:rPr>
        <w:lastRenderedPageBreak/>
        <w:drawing>
          <wp:inline distT="0" distB="0" distL="0" distR="0">
            <wp:extent cx="6400800" cy="401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010025"/>
                    </a:xfrm>
                    <a:prstGeom prst="rect">
                      <a:avLst/>
                    </a:prstGeom>
                    <a:noFill/>
                    <a:ln>
                      <a:noFill/>
                    </a:ln>
                  </pic:spPr>
                </pic:pic>
              </a:graphicData>
            </a:graphic>
          </wp:inline>
        </w:drawing>
      </w:r>
    </w:p>
    <w:p w:rsidR="0034125C" w:rsidRPr="008E063B" w:rsidRDefault="0034125C" w:rsidP="0034125C">
      <w:pPr>
        <w:spacing w:before="240"/>
        <w:jc w:val="both"/>
        <w:rPr>
          <w:rFonts w:ascii="Times New Roman" w:hAnsi="Times New Roman"/>
          <w:b/>
          <w:bCs/>
          <w:sz w:val="24"/>
          <w:lang w:val="en-GB"/>
        </w:rPr>
      </w:pPr>
      <w:r w:rsidRPr="008E063B">
        <w:rPr>
          <w:rFonts w:ascii="Times New Roman" w:hAnsi="Times New Roman"/>
          <w:b/>
          <w:bCs/>
          <w:sz w:val="24"/>
          <w:lang w:val="en-GB"/>
        </w:rPr>
        <w:t>Physiological Roles</w:t>
      </w:r>
    </w:p>
    <w:p w:rsidR="0034125C" w:rsidRDefault="0034125C" w:rsidP="0034125C">
      <w:pPr>
        <w:spacing w:before="240"/>
        <w:jc w:val="both"/>
        <w:rPr>
          <w:rFonts w:ascii="Times New Roman" w:hAnsi="Times New Roman"/>
          <w:bCs/>
          <w:sz w:val="24"/>
          <w:lang w:val="en-GB"/>
        </w:rPr>
      </w:pPr>
      <w:r>
        <w:rPr>
          <w:rFonts w:ascii="Times New Roman" w:hAnsi="Times New Roman"/>
          <w:bCs/>
          <w:sz w:val="24"/>
          <w:lang w:val="en-GB"/>
        </w:rPr>
        <w:t xml:space="preserve">1. </w:t>
      </w:r>
      <w:r w:rsidRPr="008E063B">
        <w:rPr>
          <w:rFonts w:ascii="Times New Roman" w:hAnsi="Times New Roman"/>
          <w:bCs/>
          <w:sz w:val="24"/>
          <w:lang w:val="en-GB"/>
        </w:rPr>
        <w:t xml:space="preserve">Cell division. </w:t>
      </w:r>
      <w:proofErr w:type="spellStart"/>
      <w:r w:rsidRPr="00AA7D9F">
        <w:rPr>
          <w:rFonts w:ascii="Times New Roman" w:hAnsi="Times New Roman"/>
          <w:bCs/>
          <w:sz w:val="24"/>
          <w:lang w:val="en-GB"/>
        </w:rPr>
        <w:t>Cytokinins</w:t>
      </w:r>
      <w:proofErr w:type="spellEnd"/>
      <w:r>
        <w:rPr>
          <w:rFonts w:ascii="Times New Roman" w:hAnsi="Times New Roman"/>
          <w:bCs/>
          <w:sz w:val="24"/>
          <w:lang w:val="en-GB"/>
        </w:rPr>
        <w:t xml:space="preserve"> </w:t>
      </w:r>
      <w:r w:rsidRPr="00AA7D9F">
        <w:rPr>
          <w:rFonts w:ascii="Times New Roman" w:hAnsi="Times New Roman"/>
          <w:bCs/>
          <w:sz w:val="24"/>
          <w:lang w:val="en-GB"/>
        </w:rPr>
        <w:t xml:space="preserve">enhance plant growth by stimulating </w:t>
      </w:r>
      <w:r w:rsidRPr="00AA7D9F">
        <w:rPr>
          <w:rFonts w:ascii="Times New Roman" w:hAnsi="Times New Roman"/>
          <w:b/>
          <w:bCs/>
          <w:sz w:val="24"/>
          <w:lang w:val="en-GB"/>
        </w:rPr>
        <w:t xml:space="preserve">cell division </w:t>
      </w:r>
      <w:r w:rsidRPr="00AA7D9F">
        <w:rPr>
          <w:rFonts w:ascii="Times New Roman" w:hAnsi="Times New Roman"/>
          <w:bCs/>
          <w:sz w:val="24"/>
          <w:lang w:val="en-GB"/>
        </w:rPr>
        <w:t>and increase the sprouting</w:t>
      </w:r>
      <w:r>
        <w:rPr>
          <w:rFonts w:ascii="Times New Roman" w:hAnsi="Times New Roman"/>
          <w:bCs/>
          <w:sz w:val="24"/>
          <w:lang w:val="en-GB"/>
        </w:rPr>
        <w:t xml:space="preserve"> </w:t>
      </w:r>
      <w:r w:rsidRPr="00AA7D9F">
        <w:rPr>
          <w:rFonts w:ascii="Times New Roman" w:hAnsi="Times New Roman"/>
          <w:bCs/>
          <w:sz w:val="24"/>
          <w:lang w:val="en-GB"/>
        </w:rPr>
        <w:t xml:space="preserve">of lateral buds. </w:t>
      </w:r>
    </w:p>
    <w:p w:rsidR="0034125C" w:rsidRPr="008E063B" w:rsidRDefault="0034125C" w:rsidP="0034125C">
      <w:pPr>
        <w:spacing w:before="240"/>
        <w:jc w:val="both"/>
        <w:rPr>
          <w:rFonts w:ascii="Times New Roman" w:hAnsi="Times New Roman"/>
          <w:bCs/>
          <w:sz w:val="24"/>
          <w:lang w:val="en-GB"/>
        </w:rPr>
      </w:pPr>
      <w:r w:rsidRPr="008E063B">
        <w:rPr>
          <w:rFonts w:ascii="Times New Roman" w:hAnsi="Times New Roman"/>
          <w:b/>
          <w:bCs/>
          <w:sz w:val="24"/>
          <w:lang w:val="en-GB"/>
        </w:rPr>
        <w:t xml:space="preserve">2. Cell elongation. </w:t>
      </w:r>
      <w:r w:rsidRPr="008E063B">
        <w:rPr>
          <w:rFonts w:ascii="Times New Roman" w:hAnsi="Times New Roman"/>
          <w:bCs/>
          <w:sz w:val="24"/>
          <w:lang w:val="en-GB"/>
        </w:rPr>
        <w:t>Besides auxins and gibberellins, kinetin also promotes cell elongation.</w:t>
      </w:r>
      <w:r>
        <w:rPr>
          <w:rFonts w:ascii="Times New Roman" w:hAnsi="Times New Roman"/>
          <w:bCs/>
          <w:sz w:val="24"/>
          <w:lang w:val="en-GB"/>
        </w:rPr>
        <w:t xml:space="preserve"> </w:t>
      </w:r>
      <w:r w:rsidRPr="008E063B">
        <w:rPr>
          <w:rFonts w:ascii="Times New Roman" w:hAnsi="Times New Roman"/>
          <w:bCs/>
          <w:sz w:val="24"/>
          <w:lang w:val="en-GB"/>
        </w:rPr>
        <w:t>Such promotion after kinetin treatment has been observed in tobacco pith cultures, tobacco roots and bean leaf tissues.</w:t>
      </w:r>
    </w:p>
    <w:p w:rsidR="0034125C" w:rsidRPr="008E063B" w:rsidRDefault="0034125C" w:rsidP="0034125C">
      <w:pPr>
        <w:spacing w:before="240"/>
        <w:jc w:val="both"/>
        <w:rPr>
          <w:rFonts w:ascii="Times New Roman" w:hAnsi="Times New Roman"/>
          <w:bCs/>
          <w:sz w:val="24"/>
          <w:lang w:val="en-GB"/>
        </w:rPr>
      </w:pPr>
      <w:r w:rsidRPr="008E063B">
        <w:rPr>
          <w:rFonts w:ascii="Times New Roman" w:hAnsi="Times New Roman"/>
          <w:b/>
          <w:bCs/>
          <w:sz w:val="24"/>
          <w:lang w:val="en-GB"/>
        </w:rPr>
        <w:t xml:space="preserve">3. Root growth. </w:t>
      </w:r>
      <w:r w:rsidRPr="008E063B">
        <w:rPr>
          <w:rFonts w:ascii="Times New Roman" w:hAnsi="Times New Roman"/>
          <w:bCs/>
          <w:sz w:val="24"/>
          <w:lang w:val="en-GB"/>
        </w:rPr>
        <w:t>Kinetin is capable of stimulating as well as inhibiting root development.</w:t>
      </w:r>
    </w:p>
    <w:p w:rsidR="0034125C" w:rsidRPr="008E063B" w:rsidRDefault="0034125C" w:rsidP="0034125C">
      <w:pPr>
        <w:spacing w:before="240"/>
        <w:jc w:val="both"/>
        <w:rPr>
          <w:rFonts w:ascii="Times New Roman" w:hAnsi="Times New Roman"/>
          <w:bCs/>
          <w:sz w:val="24"/>
          <w:lang w:val="en-GB"/>
        </w:rPr>
      </w:pPr>
      <w:r w:rsidRPr="008E063B">
        <w:rPr>
          <w:rFonts w:ascii="Times New Roman" w:hAnsi="Times New Roman"/>
          <w:b/>
          <w:bCs/>
          <w:sz w:val="24"/>
          <w:lang w:val="en-GB"/>
        </w:rPr>
        <w:t xml:space="preserve">4. Shoot growth. </w:t>
      </w:r>
      <w:r w:rsidRPr="008E063B">
        <w:rPr>
          <w:rFonts w:ascii="Times New Roman" w:hAnsi="Times New Roman"/>
          <w:bCs/>
          <w:sz w:val="24"/>
          <w:lang w:val="en-GB"/>
        </w:rPr>
        <w:t>The callus tissue of tobacco can be kept in an undifferentiated state so long</w:t>
      </w:r>
      <w:r>
        <w:rPr>
          <w:rFonts w:ascii="Times New Roman" w:hAnsi="Times New Roman"/>
          <w:bCs/>
          <w:sz w:val="24"/>
          <w:lang w:val="en-GB"/>
        </w:rPr>
        <w:t xml:space="preserve"> </w:t>
      </w:r>
      <w:r w:rsidRPr="008E063B">
        <w:rPr>
          <w:rFonts w:ascii="Times New Roman" w:hAnsi="Times New Roman"/>
          <w:bCs/>
          <w:sz w:val="24"/>
          <w:lang w:val="en-GB"/>
        </w:rPr>
        <w:t>as the proper balance of IAA and kinetin is maintained. If, however, the amount of kinetin is</w:t>
      </w:r>
      <w:r>
        <w:rPr>
          <w:rFonts w:ascii="Times New Roman" w:hAnsi="Times New Roman"/>
          <w:bCs/>
          <w:sz w:val="24"/>
          <w:lang w:val="en-GB"/>
        </w:rPr>
        <w:t xml:space="preserve"> </w:t>
      </w:r>
      <w:r w:rsidRPr="008E063B">
        <w:rPr>
          <w:rFonts w:ascii="Times New Roman" w:hAnsi="Times New Roman"/>
          <w:bCs/>
          <w:sz w:val="24"/>
          <w:lang w:val="en-GB"/>
        </w:rPr>
        <w:t>increased, leafy shoots are initiated to develop. Bean seedlings, soaked in kinetin solution, also</w:t>
      </w:r>
      <w:r>
        <w:rPr>
          <w:rFonts w:ascii="Times New Roman" w:hAnsi="Times New Roman"/>
          <w:bCs/>
          <w:sz w:val="24"/>
          <w:lang w:val="en-GB"/>
        </w:rPr>
        <w:t xml:space="preserve"> </w:t>
      </w:r>
      <w:r w:rsidRPr="008E063B">
        <w:rPr>
          <w:rFonts w:ascii="Times New Roman" w:hAnsi="Times New Roman"/>
          <w:bCs/>
          <w:sz w:val="24"/>
          <w:lang w:val="en-GB"/>
        </w:rPr>
        <w:t>showed an increase in dry weight and a marked elongation of stem and petioles (Miller, 1956).</w:t>
      </w:r>
    </w:p>
    <w:p w:rsidR="0034125C" w:rsidRPr="00AA7D9F" w:rsidRDefault="0034125C" w:rsidP="0034125C">
      <w:pPr>
        <w:spacing w:before="240"/>
        <w:jc w:val="both"/>
        <w:rPr>
          <w:rFonts w:ascii="Times New Roman" w:hAnsi="Times New Roman"/>
          <w:bCs/>
          <w:sz w:val="24"/>
          <w:lang w:val="en-GB"/>
        </w:rPr>
      </w:pPr>
      <w:r w:rsidRPr="008E063B">
        <w:rPr>
          <w:rFonts w:ascii="Times New Roman" w:hAnsi="Times New Roman"/>
          <w:b/>
          <w:bCs/>
          <w:sz w:val="24"/>
          <w:lang w:val="en-GB"/>
        </w:rPr>
        <w:t xml:space="preserve">5. Organogenesis. </w:t>
      </w:r>
      <w:proofErr w:type="spellStart"/>
      <w:r w:rsidRPr="008E063B">
        <w:rPr>
          <w:rFonts w:ascii="Times New Roman" w:hAnsi="Times New Roman"/>
          <w:bCs/>
          <w:sz w:val="24"/>
          <w:lang w:val="en-GB"/>
        </w:rPr>
        <w:t>Cytokinins</w:t>
      </w:r>
      <w:proofErr w:type="spellEnd"/>
      <w:r w:rsidRPr="008E063B">
        <w:rPr>
          <w:rFonts w:ascii="Times New Roman" w:hAnsi="Times New Roman"/>
          <w:bCs/>
          <w:sz w:val="24"/>
          <w:lang w:val="en-GB"/>
        </w:rPr>
        <w:t xml:space="preserve"> can cause organogenesis (</w:t>
      </w:r>
      <w:r w:rsidRPr="008E063B">
        <w:rPr>
          <w:rFonts w:ascii="Times New Roman" w:hAnsi="Times New Roman"/>
          <w:bCs/>
          <w:i/>
          <w:iCs/>
          <w:sz w:val="24"/>
          <w:lang w:val="en-GB"/>
        </w:rPr>
        <w:t>i.e.</w:t>
      </w:r>
      <w:r w:rsidRPr="008E063B">
        <w:rPr>
          <w:rFonts w:ascii="Times New Roman" w:hAnsi="Times New Roman"/>
          <w:bCs/>
          <w:sz w:val="24"/>
          <w:lang w:val="en-GB"/>
        </w:rPr>
        <w:t>, the formation of organs) in a</w:t>
      </w:r>
      <w:r>
        <w:rPr>
          <w:rFonts w:ascii="Times New Roman" w:hAnsi="Times New Roman"/>
          <w:bCs/>
          <w:sz w:val="24"/>
          <w:lang w:val="en-GB"/>
        </w:rPr>
        <w:t xml:space="preserve"> </w:t>
      </w:r>
      <w:r w:rsidRPr="008E063B">
        <w:rPr>
          <w:rFonts w:ascii="Times New Roman" w:hAnsi="Times New Roman"/>
          <w:bCs/>
          <w:sz w:val="24"/>
          <w:lang w:val="en-GB"/>
        </w:rPr>
        <w:t>variety of tissue cultures. For instance, tobacco pith callus</w:t>
      </w:r>
      <w:r>
        <w:rPr>
          <w:rFonts w:ascii="Times New Roman" w:hAnsi="Times New Roman"/>
          <w:bCs/>
          <w:sz w:val="24"/>
          <w:lang w:val="en-GB"/>
        </w:rPr>
        <w:t xml:space="preserve"> </w:t>
      </w:r>
      <w:r w:rsidRPr="008E063B">
        <w:rPr>
          <w:rFonts w:ascii="Times New Roman" w:hAnsi="Times New Roman"/>
          <w:bCs/>
          <w:sz w:val="24"/>
          <w:lang w:val="en-GB"/>
        </w:rPr>
        <w:t xml:space="preserve">can be made to develop either buds or roots by changing the relative concentrations of </w:t>
      </w:r>
      <w:proofErr w:type="spellStart"/>
      <w:r w:rsidRPr="008E063B">
        <w:rPr>
          <w:rFonts w:ascii="Times New Roman" w:hAnsi="Times New Roman"/>
          <w:bCs/>
          <w:sz w:val="24"/>
          <w:lang w:val="en-GB"/>
        </w:rPr>
        <w:t>kinetins</w:t>
      </w:r>
      <w:proofErr w:type="spellEnd"/>
      <w:r>
        <w:rPr>
          <w:rFonts w:ascii="Times New Roman" w:hAnsi="Times New Roman"/>
          <w:bCs/>
          <w:sz w:val="24"/>
          <w:lang w:val="en-GB"/>
        </w:rPr>
        <w:t xml:space="preserve"> </w:t>
      </w:r>
      <w:r w:rsidRPr="008E063B">
        <w:rPr>
          <w:rFonts w:ascii="Times New Roman" w:hAnsi="Times New Roman"/>
          <w:bCs/>
          <w:sz w:val="24"/>
          <w:lang w:val="en-GB"/>
        </w:rPr>
        <w:t xml:space="preserve">and auxins. High kinetin and low auxin contents result in the production of buds. </w:t>
      </w:r>
    </w:p>
    <w:p w:rsidR="0034125C" w:rsidRPr="00AA7D9F" w:rsidRDefault="0034125C" w:rsidP="0034125C">
      <w:pPr>
        <w:spacing w:before="240"/>
        <w:jc w:val="both"/>
        <w:rPr>
          <w:rFonts w:ascii="Times New Roman" w:hAnsi="Times New Roman"/>
          <w:b/>
          <w:bCs/>
          <w:sz w:val="24"/>
          <w:lang w:val="en-GB"/>
        </w:rPr>
      </w:pPr>
    </w:p>
    <w:p w:rsidR="00AF290B" w:rsidRDefault="00AF290B"/>
    <w:sectPr w:rsidR="00AF290B" w:rsidSect="008C302C">
      <w:footerReference w:type="default" r:id="rId14"/>
      <w:pgSz w:w="12240" w:h="15840"/>
      <w:pgMar w:top="720" w:right="990" w:bottom="360" w:left="117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D4E1F">
      <w:pPr>
        <w:spacing w:after="0" w:line="240" w:lineRule="auto"/>
      </w:pPr>
      <w:r>
        <w:separator/>
      </w:r>
    </w:p>
  </w:endnote>
  <w:endnote w:type="continuationSeparator" w:id="0">
    <w:p w:rsidR="00000000" w:rsidRDefault="002D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2C" w:rsidRDefault="0034125C" w:rsidP="008C302C">
    <w:pPr>
      <w:pStyle w:val="Footer"/>
      <w:pBdr>
        <w:top w:val="single" w:sz="4" w:space="0" w:color="D9D9D9"/>
      </w:pBdr>
      <w:rPr>
        <w:b/>
        <w:bCs/>
      </w:rPr>
    </w:pPr>
    <w:r>
      <w:fldChar w:fldCharType="begin"/>
    </w:r>
    <w:r>
      <w:instrText xml:space="preserve"> PAGE   \* MERGEFORMAT </w:instrText>
    </w:r>
    <w:r>
      <w:fldChar w:fldCharType="separate"/>
    </w:r>
    <w:r w:rsidRPr="0034125C">
      <w:rPr>
        <w:b/>
        <w:bCs/>
        <w:noProof/>
      </w:rPr>
      <w:t>1</w:t>
    </w:r>
    <w:r>
      <w:rPr>
        <w:b/>
        <w:bCs/>
        <w:noProof/>
      </w:rPr>
      <w:fldChar w:fldCharType="end"/>
    </w:r>
    <w:r>
      <w:rPr>
        <w:b/>
        <w:bCs/>
      </w:rPr>
      <w:t xml:space="preserve"> | </w:t>
    </w:r>
    <w:r w:rsidRPr="008C302C">
      <w:rPr>
        <w:color w:val="7F7F7F"/>
        <w:spacing w:val="60"/>
      </w:rPr>
      <w:t>Page</w:t>
    </w:r>
  </w:p>
  <w:p w:rsidR="008C302C" w:rsidRDefault="002D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D4E1F">
      <w:pPr>
        <w:spacing w:after="0" w:line="240" w:lineRule="auto"/>
      </w:pPr>
      <w:r>
        <w:separator/>
      </w:r>
    </w:p>
  </w:footnote>
  <w:footnote w:type="continuationSeparator" w:id="0">
    <w:p w:rsidR="00000000" w:rsidRDefault="002D4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5C"/>
    <w:rsid w:val="002D4E1F"/>
    <w:rsid w:val="0034125C"/>
    <w:rsid w:val="00497A5F"/>
    <w:rsid w:val="006F1B11"/>
    <w:rsid w:val="007213A5"/>
    <w:rsid w:val="00AF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0668C-760A-4BEE-AE3B-B74112E3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125C"/>
    <w:pPr>
      <w:tabs>
        <w:tab w:val="center" w:pos="4513"/>
        <w:tab w:val="right" w:pos="9026"/>
      </w:tabs>
    </w:pPr>
  </w:style>
  <w:style w:type="character" w:customStyle="1" w:styleId="FooterChar">
    <w:name w:val="Footer Char"/>
    <w:basedOn w:val="DefaultParagraphFont"/>
    <w:link w:val="Footer"/>
    <w:uiPriority w:val="99"/>
    <w:rsid w:val="003412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 /><Relationship Id="rId13" Type="http://schemas.openxmlformats.org/officeDocument/2006/relationships/image" Target="media/image8.emf" /><Relationship Id="rId3" Type="http://schemas.openxmlformats.org/officeDocument/2006/relationships/webSettings" Target="webSettings.xml" /><Relationship Id="rId7" Type="http://schemas.openxmlformats.org/officeDocument/2006/relationships/image" Target="media/image2.emf" /><Relationship Id="rId12" Type="http://schemas.openxmlformats.org/officeDocument/2006/relationships/image" Target="media/image7.emf"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image" Target="media/image1.emf" /><Relationship Id="rId11" Type="http://schemas.openxmlformats.org/officeDocument/2006/relationships/image" Target="media/image6.emf"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image" Target="media/image5.emf" /><Relationship Id="rId4" Type="http://schemas.openxmlformats.org/officeDocument/2006/relationships/footnotes" Target="footnotes.xml" /><Relationship Id="rId9" Type="http://schemas.openxmlformats.org/officeDocument/2006/relationships/image" Target="media/image4.emf"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Adewale, Olusola, (Mr) (s215317041)</dc:creator>
  <cp:keywords/>
  <dc:description/>
  <cp:lastModifiedBy>2348037503114</cp:lastModifiedBy>
  <cp:revision>2</cp:revision>
  <dcterms:created xsi:type="dcterms:W3CDTF">2021-01-04T06:58:00Z</dcterms:created>
  <dcterms:modified xsi:type="dcterms:W3CDTF">2021-01-04T06:58:00Z</dcterms:modified>
</cp:coreProperties>
</file>